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440" w:rsidRPr="00866526" w:rsidRDefault="00EF2440" w:rsidP="00EF2440">
      <w:pPr>
        <w:pStyle w:val="NoSpacing"/>
        <w:spacing w:line="480" w:lineRule="auto"/>
        <w:ind w:hanging="142"/>
        <w:jc w:val="center"/>
        <w:rPr>
          <w:rFonts w:ascii="Times New Roman" w:hAnsi="Times New Roman"/>
          <w:b/>
          <w:sz w:val="24"/>
          <w:szCs w:val="24"/>
          <w:lang w:val="en-US" w:eastAsia="id-ID"/>
        </w:rPr>
      </w:pPr>
      <w:r>
        <w:rPr>
          <w:rFonts w:ascii="Times New Roman" w:hAnsi="Times New Roman"/>
          <w:b/>
          <w:sz w:val="24"/>
          <w:szCs w:val="24"/>
          <w:lang w:eastAsia="id-ID"/>
        </w:rPr>
        <w:t xml:space="preserve">PENGARUH </w:t>
      </w:r>
      <w:r>
        <w:rPr>
          <w:rFonts w:ascii="Times New Roman" w:hAnsi="Times New Roman"/>
          <w:b/>
          <w:sz w:val="24"/>
          <w:szCs w:val="24"/>
          <w:lang w:val="en-US" w:eastAsia="id-ID"/>
        </w:rPr>
        <w:t>IMPLEMENTASI SISTEM INFORMASI KEUANGAN DAERAH (SIKD) DAN SISTEM PENGENDALIAN INTERNAL PEMERINTAH (SPIP) TERHADAP KUALITAS LAPORAN KEUANGAN DAN DAMPAKNYA TERHADAP AKUNTABILITAS PUBLIK</w:t>
      </w:r>
    </w:p>
    <w:p w:rsidR="00EF2440" w:rsidRDefault="00EF2440" w:rsidP="00EF2440">
      <w:pPr>
        <w:pStyle w:val="NoSpacing"/>
        <w:spacing w:line="480" w:lineRule="auto"/>
        <w:jc w:val="center"/>
        <w:rPr>
          <w:rFonts w:ascii="Times New Roman" w:hAnsi="Times New Roman"/>
          <w:b/>
          <w:sz w:val="24"/>
          <w:szCs w:val="24"/>
          <w:lang w:eastAsia="id-ID"/>
        </w:rPr>
      </w:pPr>
      <w:r>
        <w:rPr>
          <w:rFonts w:ascii="Times New Roman" w:hAnsi="Times New Roman"/>
          <w:b/>
          <w:sz w:val="24"/>
          <w:szCs w:val="24"/>
          <w:lang w:eastAsia="id-ID"/>
        </w:rPr>
        <w:t>(</w:t>
      </w:r>
      <w:r>
        <w:rPr>
          <w:rFonts w:ascii="Times New Roman" w:hAnsi="Times New Roman"/>
          <w:b/>
          <w:sz w:val="24"/>
          <w:szCs w:val="24"/>
          <w:lang w:val="en-US" w:eastAsia="id-ID"/>
        </w:rPr>
        <w:t>Survey pada Dinas-Dinas Kab. Bandung</w:t>
      </w:r>
      <w:r>
        <w:rPr>
          <w:rFonts w:ascii="Times New Roman" w:hAnsi="Times New Roman"/>
          <w:b/>
          <w:sz w:val="24"/>
          <w:szCs w:val="24"/>
          <w:lang w:eastAsia="id-ID"/>
        </w:rPr>
        <w:t>)</w:t>
      </w:r>
    </w:p>
    <w:p w:rsidR="00EF2440" w:rsidRDefault="00EF2440" w:rsidP="00EF2440">
      <w:pPr>
        <w:pStyle w:val="NoSpacing"/>
        <w:rPr>
          <w:lang w:eastAsia="id-ID"/>
        </w:rPr>
      </w:pPr>
    </w:p>
    <w:p w:rsidR="00EF2440" w:rsidRDefault="00EF2440" w:rsidP="00EF2440">
      <w:pPr>
        <w:pStyle w:val="NoSpacing"/>
        <w:rPr>
          <w:lang w:eastAsia="id-ID"/>
        </w:rPr>
      </w:pPr>
    </w:p>
    <w:p w:rsidR="00EF2440" w:rsidRPr="0029794D" w:rsidRDefault="00EF2440" w:rsidP="00EF2440">
      <w:pPr>
        <w:spacing w:after="0"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DRAFT SKRIPSI</w:t>
      </w:r>
    </w:p>
    <w:p w:rsidR="00EF2440" w:rsidRDefault="00EF2440" w:rsidP="00EF2440">
      <w:pPr>
        <w:pStyle w:val="NoSpacing"/>
        <w:rPr>
          <w:rFonts w:ascii="Times New Roman" w:hAnsi="Times New Roman"/>
          <w:sz w:val="24"/>
          <w:szCs w:val="24"/>
        </w:rPr>
      </w:pPr>
    </w:p>
    <w:p w:rsidR="00EF2440" w:rsidRPr="00772667" w:rsidRDefault="00EF2440" w:rsidP="00EF2440">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sidang skripsi</w:t>
      </w:r>
    </w:p>
    <w:p w:rsidR="00EF2440" w:rsidRDefault="00EF2440" w:rsidP="00EF2440">
      <w:pPr>
        <w:spacing w:line="480" w:lineRule="auto"/>
        <w:jc w:val="center"/>
        <w:rPr>
          <w:rFonts w:ascii="Times New Roman" w:eastAsia="Times New Roman" w:hAnsi="Times New Roman" w:cs="Times New Roman"/>
          <w:sz w:val="24"/>
          <w:szCs w:val="24"/>
          <w:lang w:eastAsia="id-ID"/>
        </w:rPr>
      </w:pPr>
      <w:r>
        <w:rPr>
          <w:rFonts w:ascii="Times New Roman" w:hAnsi="Times New Roman" w:cs="Times New Roman"/>
          <w:sz w:val="24"/>
          <w:szCs w:val="24"/>
        </w:rPr>
        <w:t>Guna memperoleh gelar Sarjana Ekonomi</w:t>
      </w:r>
    </w:p>
    <w:p w:rsidR="00EF2440" w:rsidRDefault="00EF2440" w:rsidP="00EF2440">
      <w:pPr>
        <w:pStyle w:val="NoSpacing"/>
        <w:rPr>
          <w:rFonts w:ascii="Times New Roman" w:hAnsi="Times New Roman"/>
          <w:sz w:val="24"/>
          <w:szCs w:val="24"/>
          <w:lang w:eastAsia="id-ID"/>
        </w:rPr>
      </w:pPr>
    </w:p>
    <w:p w:rsidR="00EF2440" w:rsidRPr="005D63B6" w:rsidRDefault="00EF2440" w:rsidP="00EF2440">
      <w:pPr>
        <w:spacing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Oleh</w:t>
      </w:r>
    </w:p>
    <w:p w:rsidR="00EF2440" w:rsidRPr="005D63B6" w:rsidRDefault="00EF2440" w:rsidP="00EF2440">
      <w:pPr>
        <w:spacing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Ade Irmawati</w:t>
      </w:r>
    </w:p>
    <w:p w:rsidR="00EF2440" w:rsidRPr="00177C1B" w:rsidRDefault="00EF2440" w:rsidP="00EF2440">
      <w:pPr>
        <w:spacing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124020359</w:t>
      </w:r>
    </w:p>
    <w:p w:rsidR="00EF2440" w:rsidRDefault="00EF2440" w:rsidP="00EF2440">
      <w:pPr>
        <w:pStyle w:val="NoSpacing"/>
        <w:rPr>
          <w:rFonts w:ascii="Times New Roman" w:hAnsi="Times New Roman"/>
          <w:sz w:val="24"/>
          <w:szCs w:val="24"/>
          <w:lang w:eastAsia="id-ID"/>
        </w:rPr>
      </w:pPr>
    </w:p>
    <w:p w:rsidR="00EF2440" w:rsidRPr="00177C1B" w:rsidRDefault="00EF2440" w:rsidP="00EF2440">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drawing>
          <wp:inline distT="0" distB="0" distL="0" distR="0" wp14:anchorId="42AE5684" wp14:editId="3539E20A">
            <wp:extent cx="1466850" cy="1419225"/>
            <wp:effectExtent l="0" t="0" r="0" b="9525"/>
            <wp:docPr id="146" name="Picture 146" descr="Description: Description: http://deasykomalasary.files.wordpress.com/2011/06/logo-unpas.jpg?w=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http://deasykomalasary.files.wordpress.com/2011/06/logo-unpas.jpg?w=2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p w:rsidR="00EF2440" w:rsidRDefault="00EF2440" w:rsidP="00EF244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AKUNTANSI</w:t>
      </w:r>
    </w:p>
    <w:p w:rsidR="00EF2440" w:rsidRDefault="00EF2440" w:rsidP="00EF244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w:t>
      </w:r>
    </w:p>
    <w:p w:rsidR="00EF2440" w:rsidRDefault="00EF2440" w:rsidP="00EF244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PASUNDAN</w:t>
      </w:r>
    </w:p>
    <w:p w:rsidR="00EF2440" w:rsidRDefault="00EF2440" w:rsidP="00EF244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BANDUNG</w:t>
      </w:r>
    </w:p>
    <w:p w:rsidR="00EF2440" w:rsidRPr="00866526" w:rsidRDefault="00EF2440" w:rsidP="00EF244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2016</w:t>
      </w:r>
    </w:p>
    <w:p w:rsidR="00EF2440" w:rsidRPr="00866526" w:rsidRDefault="00EF2440" w:rsidP="00EF2440">
      <w:pPr>
        <w:pStyle w:val="NoSpacing"/>
        <w:spacing w:line="480" w:lineRule="auto"/>
        <w:ind w:hanging="142"/>
        <w:jc w:val="center"/>
        <w:rPr>
          <w:rFonts w:ascii="Times New Roman" w:hAnsi="Times New Roman"/>
          <w:b/>
          <w:sz w:val="24"/>
          <w:szCs w:val="24"/>
          <w:lang w:val="en-US" w:eastAsia="id-ID"/>
        </w:rPr>
      </w:pPr>
      <w:r>
        <w:rPr>
          <w:rFonts w:ascii="Times New Roman" w:hAnsi="Times New Roman"/>
          <w:b/>
          <w:sz w:val="24"/>
          <w:szCs w:val="24"/>
          <w:lang w:eastAsia="id-ID"/>
        </w:rPr>
        <w:lastRenderedPageBreak/>
        <w:t xml:space="preserve">PENGARUH </w:t>
      </w:r>
      <w:r>
        <w:rPr>
          <w:rFonts w:ascii="Times New Roman" w:hAnsi="Times New Roman"/>
          <w:b/>
          <w:sz w:val="24"/>
          <w:szCs w:val="24"/>
          <w:lang w:val="en-US" w:eastAsia="id-ID"/>
        </w:rPr>
        <w:t>IMPLEMENTASI SISTEM INFORMASI KEUANGAN DAERAH (SIKD) DAN SISTEM PENGENDALIAN INTERNAL PEMERINTAH (SPIP) TERHADAP KUALITAS LAPORAN KEUANGAN DAN DAMPAKNYA TERHADAP AKUNTABILITAS PUBLIK</w:t>
      </w:r>
    </w:p>
    <w:p w:rsidR="00EF2440" w:rsidRDefault="00EF2440" w:rsidP="00EF2440">
      <w:pPr>
        <w:pStyle w:val="NoSpacing"/>
        <w:spacing w:line="480" w:lineRule="auto"/>
        <w:jc w:val="center"/>
        <w:rPr>
          <w:rFonts w:ascii="Times New Roman" w:hAnsi="Times New Roman"/>
          <w:b/>
          <w:sz w:val="24"/>
          <w:szCs w:val="24"/>
          <w:lang w:eastAsia="id-ID"/>
        </w:rPr>
      </w:pPr>
      <w:r>
        <w:rPr>
          <w:rFonts w:ascii="Times New Roman" w:hAnsi="Times New Roman"/>
          <w:b/>
          <w:sz w:val="24"/>
          <w:szCs w:val="24"/>
          <w:lang w:eastAsia="id-ID"/>
        </w:rPr>
        <w:t>(</w:t>
      </w:r>
      <w:r>
        <w:rPr>
          <w:rFonts w:ascii="Times New Roman" w:hAnsi="Times New Roman"/>
          <w:b/>
          <w:sz w:val="24"/>
          <w:szCs w:val="24"/>
          <w:lang w:val="en-US" w:eastAsia="id-ID"/>
        </w:rPr>
        <w:t>Survey pada Dinas-Dinas Kab. Bandung</w:t>
      </w:r>
      <w:r>
        <w:rPr>
          <w:rFonts w:ascii="Times New Roman" w:hAnsi="Times New Roman"/>
          <w:b/>
          <w:sz w:val="24"/>
          <w:szCs w:val="24"/>
          <w:lang w:eastAsia="id-ID"/>
        </w:rPr>
        <w:t>)</w:t>
      </w:r>
    </w:p>
    <w:p w:rsidR="00EF2440" w:rsidRDefault="00EF2440" w:rsidP="00EF2440">
      <w:pPr>
        <w:pStyle w:val="NoSpacing"/>
        <w:rPr>
          <w:lang w:eastAsia="id-ID"/>
        </w:rPr>
      </w:pPr>
    </w:p>
    <w:p w:rsidR="00EF2440" w:rsidRDefault="00EF2440" w:rsidP="00EF2440">
      <w:pPr>
        <w:pStyle w:val="NoSpacing"/>
        <w:rPr>
          <w:lang w:eastAsia="id-ID"/>
        </w:rPr>
      </w:pPr>
    </w:p>
    <w:p w:rsidR="00EF2440" w:rsidRPr="0029794D" w:rsidRDefault="00EF2440" w:rsidP="00EF2440">
      <w:pPr>
        <w:spacing w:after="0"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DRAFT SKRIPSI</w:t>
      </w:r>
    </w:p>
    <w:p w:rsidR="00EF2440" w:rsidRDefault="00EF2440" w:rsidP="00EF2440">
      <w:pPr>
        <w:pStyle w:val="NoSpacing"/>
        <w:rPr>
          <w:rFonts w:ascii="Times New Roman" w:hAnsi="Times New Roman"/>
          <w:sz w:val="24"/>
          <w:szCs w:val="24"/>
        </w:rPr>
      </w:pPr>
    </w:p>
    <w:p w:rsidR="00EF2440" w:rsidRDefault="00EF2440" w:rsidP="00EF2440">
      <w:pPr>
        <w:spacing w:after="0" w:line="240" w:lineRule="auto"/>
        <w:jc w:val="center"/>
        <w:rPr>
          <w:rFonts w:ascii="Times New Roman" w:hAnsi="Times New Roman"/>
          <w:b/>
          <w:sz w:val="24"/>
          <w:szCs w:val="24"/>
        </w:rPr>
      </w:pPr>
      <w:r>
        <w:rPr>
          <w:rFonts w:ascii="Times New Roman" w:hAnsi="Times New Roman"/>
          <w:b/>
          <w:sz w:val="24"/>
          <w:szCs w:val="24"/>
        </w:rPr>
        <w:t xml:space="preserve">Untuk memenuhi salah satu syarat sidang skripsi </w:t>
      </w:r>
    </w:p>
    <w:p w:rsidR="00EF2440" w:rsidRDefault="00EF2440" w:rsidP="00EF2440">
      <w:pPr>
        <w:spacing w:after="0" w:line="240" w:lineRule="auto"/>
        <w:jc w:val="center"/>
        <w:rPr>
          <w:rFonts w:ascii="Times New Roman" w:hAnsi="Times New Roman"/>
          <w:b/>
          <w:sz w:val="24"/>
          <w:szCs w:val="24"/>
        </w:rPr>
      </w:pPr>
      <w:r>
        <w:rPr>
          <w:rFonts w:ascii="Times New Roman" w:hAnsi="Times New Roman"/>
          <w:b/>
          <w:sz w:val="24"/>
          <w:szCs w:val="24"/>
        </w:rPr>
        <w:t>Guna memperoleh gelar Sarjana Ekonomi</w:t>
      </w:r>
    </w:p>
    <w:p w:rsidR="00EF2440" w:rsidRDefault="00EF2440" w:rsidP="00EF2440">
      <w:pPr>
        <w:spacing w:after="0" w:line="240" w:lineRule="auto"/>
        <w:jc w:val="center"/>
        <w:rPr>
          <w:rFonts w:ascii="Times New Roman" w:hAnsi="Times New Roman"/>
          <w:b/>
          <w:sz w:val="24"/>
          <w:szCs w:val="24"/>
        </w:rPr>
      </w:pPr>
      <w:r>
        <w:rPr>
          <w:rFonts w:ascii="Times New Roman" w:hAnsi="Times New Roman"/>
          <w:b/>
          <w:sz w:val="24"/>
          <w:szCs w:val="24"/>
        </w:rPr>
        <w:t>Program Studi Akuntansi</w:t>
      </w:r>
    </w:p>
    <w:p w:rsidR="00EF2440" w:rsidRDefault="00EF2440" w:rsidP="00EF2440">
      <w:pPr>
        <w:spacing w:after="0" w:line="240" w:lineRule="auto"/>
        <w:jc w:val="center"/>
        <w:rPr>
          <w:rFonts w:ascii="Times New Roman" w:hAnsi="Times New Roman"/>
          <w:b/>
          <w:sz w:val="24"/>
          <w:szCs w:val="24"/>
        </w:rPr>
      </w:pPr>
      <w:r>
        <w:rPr>
          <w:rFonts w:ascii="Times New Roman" w:hAnsi="Times New Roman"/>
          <w:b/>
          <w:sz w:val="24"/>
          <w:szCs w:val="24"/>
        </w:rPr>
        <w:t>Fakultas Ekonomi Universitas Pasundan</w:t>
      </w:r>
    </w:p>
    <w:p w:rsidR="00EF2440" w:rsidRDefault="00EF2440" w:rsidP="00EF2440">
      <w:pPr>
        <w:pStyle w:val="NoSpacing"/>
        <w:spacing w:line="480" w:lineRule="auto"/>
        <w:jc w:val="center"/>
        <w:rPr>
          <w:rFonts w:ascii="Times New Roman" w:hAnsi="Times New Roman"/>
          <w:sz w:val="24"/>
          <w:szCs w:val="24"/>
        </w:rPr>
      </w:pPr>
    </w:p>
    <w:p w:rsidR="00EF2440" w:rsidRDefault="00EF2440" w:rsidP="00EF2440">
      <w:pPr>
        <w:pStyle w:val="NoSpacing"/>
        <w:jc w:val="center"/>
      </w:pPr>
    </w:p>
    <w:p w:rsidR="00EF2440" w:rsidRPr="00866526" w:rsidRDefault="00EF2440" w:rsidP="00EF2440">
      <w:pPr>
        <w:pStyle w:val="NoSpacing"/>
        <w:spacing w:line="480" w:lineRule="auto"/>
        <w:jc w:val="center"/>
        <w:rPr>
          <w:rFonts w:ascii="Times New Roman" w:hAnsi="Times New Roman"/>
          <w:sz w:val="24"/>
          <w:szCs w:val="24"/>
          <w:lang w:val="en-US"/>
        </w:rPr>
      </w:pPr>
      <w:r>
        <w:rPr>
          <w:rFonts w:ascii="Times New Roman" w:hAnsi="Times New Roman"/>
          <w:sz w:val="24"/>
          <w:szCs w:val="24"/>
        </w:rPr>
        <w:t xml:space="preserve">Bandung, </w:t>
      </w:r>
      <w:r>
        <w:rPr>
          <w:rFonts w:ascii="Times New Roman" w:hAnsi="Times New Roman"/>
          <w:sz w:val="24"/>
          <w:szCs w:val="24"/>
          <w:lang w:val="en-US"/>
        </w:rPr>
        <w:t>Juni</w:t>
      </w:r>
      <w:r>
        <w:rPr>
          <w:rFonts w:ascii="Times New Roman" w:hAnsi="Times New Roman"/>
          <w:sz w:val="24"/>
          <w:szCs w:val="24"/>
        </w:rPr>
        <w:t xml:space="preserve"> 201</w:t>
      </w:r>
      <w:r>
        <w:rPr>
          <w:rFonts w:ascii="Times New Roman" w:hAnsi="Times New Roman"/>
          <w:sz w:val="24"/>
          <w:szCs w:val="24"/>
          <w:lang w:val="en-US"/>
        </w:rPr>
        <w:t>6</w:t>
      </w:r>
    </w:p>
    <w:p w:rsidR="00EF2440" w:rsidRDefault="00EF2440" w:rsidP="00EF2440">
      <w:pPr>
        <w:pStyle w:val="NoSpacing"/>
        <w:spacing w:line="480" w:lineRule="auto"/>
        <w:jc w:val="center"/>
        <w:rPr>
          <w:rFonts w:ascii="Times New Roman" w:hAnsi="Times New Roman"/>
          <w:sz w:val="24"/>
          <w:szCs w:val="24"/>
          <w:lang w:val="en-US"/>
        </w:rPr>
      </w:pPr>
      <w:r>
        <w:rPr>
          <w:rFonts w:ascii="Times New Roman" w:hAnsi="Times New Roman"/>
          <w:sz w:val="24"/>
          <w:szCs w:val="24"/>
        </w:rPr>
        <w:t>Mengetahui,</w:t>
      </w:r>
    </w:p>
    <w:p w:rsidR="00EF2440" w:rsidRPr="00B2652E" w:rsidRDefault="00EF2440" w:rsidP="00EF2440">
      <w:pPr>
        <w:pStyle w:val="NoSpacing"/>
        <w:spacing w:line="480" w:lineRule="auto"/>
        <w:ind w:right="-143"/>
        <w:jc w:val="center"/>
        <w:rPr>
          <w:rFonts w:ascii="Times New Roman" w:hAnsi="Times New Roman"/>
          <w:b/>
          <w:sz w:val="24"/>
          <w:szCs w:val="24"/>
          <w:lang w:val="en-US"/>
        </w:rPr>
      </w:pPr>
      <w:r w:rsidRPr="00B2652E">
        <w:rPr>
          <w:rFonts w:ascii="Times New Roman" w:hAnsi="Times New Roman"/>
          <w:b/>
          <w:sz w:val="24"/>
          <w:szCs w:val="24"/>
        </w:rPr>
        <w:t>Pembimbing,</w:t>
      </w:r>
    </w:p>
    <w:p w:rsidR="00EF2440" w:rsidRDefault="00EF2440" w:rsidP="00EF2440">
      <w:pPr>
        <w:pStyle w:val="NoSpacing"/>
        <w:spacing w:line="480" w:lineRule="auto"/>
        <w:ind w:left="294" w:right="-285"/>
        <w:rPr>
          <w:rFonts w:ascii="Times New Roman" w:hAnsi="Times New Roman"/>
          <w:sz w:val="24"/>
          <w:szCs w:val="24"/>
          <w:lang w:val="en-US"/>
        </w:rPr>
      </w:pPr>
    </w:p>
    <w:p w:rsidR="00EF2440" w:rsidRDefault="00EF2440" w:rsidP="00EF2440">
      <w:pPr>
        <w:pStyle w:val="NoSpacing"/>
        <w:spacing w:line="480" w:lineRule="auto"/>
        <w:ind w:right="-285"/>
        <w:rPr>
          <w:rFonts w:ascii="Times New Roman" w:hAnsi="Times New Roman"/>
          <w:sz w:val="24"/>
          <w:szCs w:val="24"/>
          <w:lang w:val="en-US"/>
        </w:rPr>
      </w:pPr>
    </w:p>
    <w:p w:rsidR="00EF2440" w:rsidRDefault="00EF2440" w:rsidP="00EF2440">
      <w:pPr>
        <w:pStyle w:val="NoSpacing"/>
        <w:spacing w:line="480" w:lineRule="auto"/>
        <w:ind w:right="-285"/>
        <w:rPr>
          <w:rFonts w:ascii="Times New Roman" w:hAnsi="Times New Roman"/>
          <w:sz w:val="24"/>
          <w:szCs w:val="24"/>
          <w:lang w:val="en-US"/>
        </w:rPr>
      </w:pPr>
    </w:p>
    <w:p w:rsidR="00EF2440" w:rsidRPr="00282B52" w:rsidRDefault="00EF2440" w:rsidP="00EF2440">
      <w:pPr>
        <w:pStyle w:val="NoSpacing"/>
        <w:spacing w:line="480" w:lineRule="auto"/>
        <w:ind w:right="-285"/>
        <w:jc w:val="center"/>
        <w:rPr>
          <w:rFonts w:ascii="Times New Roman" w:hAnsi="Times New Roman"/>
          <w:b/>
          <w:sz w:val="24"/>
          <w:szCs w:val="24"/>
          <w:u w:val="single"/>
          <w:lang w:val="en-US"/>
        </w:rPr>
      </w:pPr>
      <w:r w:rsidRPr="00282B52">
        <w:rPr>
          <w:rFonts w:ascii="Times New Roman" w:hAnsi="Times New Roman"/>
          <w:sz w:val="24"/>
          <w:szCs w:val="24"/>
          <w:u w:val="single"/>
        </w:rPr>
        <w:t>(</w:t>
      </w:r>
      <w:r w:rsidRPr="00282B52">
        <w:rPr>
          <w:rFonts w:ascii="Times New Roman" w:hAnsi="Times New Roman"/>
          <w:b/>
          <w:sz w:val="24"/>
          <w:szCs w:val="24"/>
          <w:u w:val="single"/>
        </w:rPr>
        <w:t>Ruslina Lisda, S.E., M.Si.,</w:t>
      </w:r>
      <w:r w:rsidRPr="00282B52">
        <w:rPr>
          <w:rFonts w:ascii="Times New Roman" w:hAnsi="Times New Roman"/>
          <w:b/>
          <w:sz w:val="24"/>
          <w:szCs w:val="24"/>
          <w:u w:val="single"/>
          <w:lang w:val="en-US"/>
        </w:rPr>
        <w:t xml:space="preserve"> </w:t>
      </w:r>
      <w:r w:rsidRPr="00282B52">
        <w:rPr>
          <w:rFonts w:ascii="Times New Roman" w:hAnsi="Times New Roman"/>
          <w:b/>
          <w:sz w:val="24"/>
          <w:szCs w:val="24"/>
          <w:u w:val="single"/>
        </w:rPr>
        <w:t>Ak</w:t>
      </w:r>
      <w:r w:rsidRPr="00282B52">
        <w:rPr>
          <w:rFonts w:ascii="Times New Roman" w:hAnsi="Times New Roman"/>
          <w:b/>
          <w:sz w:val="24"/>
          <w:szCs w:val="24"/>
          <w:u w:val="single"/>
          <w:lang w:val="en-US"/>
        </w:rPr>
        <w:t>. CA)</w:t>
      </w:r>
    </w:p>
    <w:p w:rsidR="00EF2440" w:rsidRPr="0029794D" w:rsidRDefault="00EF2440" w:rsidP="00EF2440">
      <w:pPr>
        <w:pStyle w:val="NoSpacing"/>
        <w:spacing w:line="480" w:lineRule="auto"/>
        <w:ind w:right="-285"/>
        <w:jc w:val="center"/>
        <w:rPr>
          <w:rFonts w:ascii="Times New Roman" w:hAnsi="Times New Roman"/>
          <w:sz w:val="24"/>
          <w:szCs w:val="24"/>
          <w:lang w:val="en-US"/>
        </w:rPr>
      </w:pPr>
    </w:p>
    <w:tbl>
      <w:tblPr>
        <w:tblStyle w:val="TableGrid"/>
        <w:tblW w:w="972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130"/>
      </w:tblGrid>
      <w:tr w:rsidR="00EF2440" w:rsidTr="00F004CE">
        <w:trPr>
          <w:trHeight w:val="2150"/>
        </w:trPr>
        <w:tc>
          <w:tcPr>
            <w:tcW w:w="4590" w:type="dxa"/>
          </w:tcPr>
          <w:p w:rsidR="00EF2440" w:rsidRDefault="00EF2440" w:rsidP="00F004CE">
            <w:pPr>
              <w:pStyle w:val="NoSpacing"/>
              <w:spacing w:line="480" w:lineRule="auto"/>
              <w:jc w:val="center"/>
              <w:rPr>
                <w:rFonts w:ascii="Times New Roman" w:hAnsi="Times New Roman"/>
                <w:b/>
                <w:sz w:val="24"/>
                <w:szCs w:val="24"/>
                <w:lang w:val="en-US"/>
              </w:rPr>
            </w:pPr>
            <w:r>
              <w:rPr>
                <w:rFonts w:ascii="Times New Roman" w:hAnsi="Times New Roman"/>
                <w:b/>
                <w:sz w:val="24"/>
                <w:szCs w:val="24"/>
              </w:rPr>
              <w:t>Dekan</w:t>
            </w:r>
            <w:r>
              <w:rPr>
                <w:rFonts w:ascii="Times New Roman" w:hAnsi="Times New Roman"/>
                <w:b/>
                <w:sz w:val="24"/>
                <w:szCs w:val="24"/>
                <w:lang w:val="en-US"/>
              </w:rPr>
              <w:t xml:space="preserve"> Fakultas Ekonomi</w:t>
            </w:r>
          </w:p>
          <w:p w:rsidR="00EF2440" w:rsidRDefault="00EF2440" w:rsidP="00F004CE">
            <w:pPr>
              <w:pStyle w:val="NoSpacing"/>
              <w:spacing w:line="480" w:lineRule="auto"/>
              <w:jc w:val="center"/>
              <w:rPr>
                <w:rFonts w:ascii="Times New Roman" w:hAnsi="Times New Roman"/>
                <w:b/>
                <w:sz w:val="24"/>
                <w:szCs w:val="24"/>
                <w:lang w:val="en-US"/>
              </w:rPr>
            </w:pPr>
          </w:p>
          <w:p w:rsidR="00EF2440" w:rsidRDefault="00EF2440" w:rsidP="00F004CE">
            <w:pPr>
              <w:pStyle w:val="NoSpacing"/>
              <w:spacing w:line="480" w:lineRule="auto"/>
              <w:rPr>
                <w:rFonts w:ascii="Times New Roman" w:hAnsi="Times New Roman"/>
                <w:b/>
                <w:sz w:val="24"/>
                <w:szCs w:val="24"/>
                <w:lang w:val="en-US"/>
              </w:rPr>
            </w:pPr>
          </w:p>
          <w:p w:rsidR="00EF2440" w:rsidRPr="00282B52" w:rsidRDefault="00EF2440" w:rsidP="00F004CE">
            <w:pPr>
              <w:pStyle w:val="NoSpacing"/>
              <w:spacing w:line="480" w:lineRule="auto"/>
              <w:jc w:val="center"/>
              <w:rPr>
                <w:rFonts w:ascii="Times New Roman" w:hAnsi="Times New Roman"/>
                <w:b/>
                <w:sz w:val="24"/>
                <w:szCs w:val="24"/>
                <w:lang w:val="en-US" w:eastAsia="id-ID"/>
              </w:rPr>
            </w:pPr>
            <w:r>
              <w:rPr>
                <w:rFonts w:ascii="Times New Roman" w:hAnsi="Times New Roman"/>
                <w:b/>
                <w:sz w:val="24"/>
                <w:szCs w:val="24"/>
                <w:u w:val="single"/>
                <w:lang w:val="en-US"/>
              </w:rPr>
              <w:t>(</w:t>
            </w:r>
            <w:r w:rsidRPr="00DF7335">
              <w:rPr>
                <w:rFonts w:ascii="Times New Roman" w:hAnsi="Times New Roman"/>
                <w:b/>
                <w:sz w:val="24"/>
                <w:szCs w:val="24"/>
                <w:u w:val="single"/>
              </w:rPr>
              <w:t>Dr. Atang Hermawan, SE.,M.S.I.E.,AK</w:t>
            </w:r>
            <w:r>
              <w:rPr>
                <w:rFonts w:ascii="Times New Roman" w:hAnsi="Times New Roman"/>
                <w:b/>
                <w:sz w:val="24"/>
                <w:szCs w:val="24"/>
                <w:u w:val="single"/>
                <w:lang w:val="en-US"/>
              </w:rPr>
              <w:t>)</w:t>
            </w:r>
          </w:p>
        </w:tc>
        <w:tc>
          <w:tcPr>
            <w:tcW w:w="5130" w:type="dxa"/>
          </w:tcPr>
          <w:p w:rsidR="00EF2440" w:rsidRPr="00B2652E" w:rsidRDefault="00EF2440" w:rsidP="00F004CE">
            <w:pPr>
              <w:pStyle w:val="NoSpacing"/>
              <w:spacing w:line="480" w:lineRule="auto"/>
              <w:ind w:right="-143"/>
              <w:jc w:val="center"/>
              <w:rPr>
                <w:rFonts w:ascii="Times New Roman" w:hAnsi="Times New Roman"/>
                <w:b/>
                <w:sz w:val="24"/>
                <w:szCs w:val="24"/>
                <w:lang w:val="en-US"/>
              </w:rPr>
            </w:pPr>
            <w:r w:rsidRPr="00B2652E">
              <w:rPr>
                <w:rFonts w:ascii="Times New Roman" w:hAnsi="Times New Roman"/>
                <w:b/>
                <w:sz w:val="24"/>
                <w:szCs w:val="24"/>
                <w:lang w:val="en-US"/>
              </w:rPr>
              <w:t>Ketua Program Studi Akuntansi</w:t>
            </w:r>
            <w:r w:rsidRPr="00B2652E">
              <w:rPr>
                <w:rFonts w:ascii="Times New Roman" w:hAnsi="Times New Roman"/>
                <w:b/>
                <w:sz w:val="24"/>
                <w:szCs w:val="24"/>
              </w:rPr>
              <w:t>,</w:t>
            </w:r>
          </w:p>
          <w:p w:rsidR="00EF2440" w:rsidRDefault="00EF2440" w:rsidP="00F004CE">
            <w:pPr>
              <w:pStyle w:val="NoSpacing"/>
              <w:spacing w:line="480" w:lineRule="auto"/>
              <w:ind w:right="-143"/>
              <w:rPr>
                <w:rFonts w:ascii="Times New Roman" w:hAnsi="Times New Roman"/>
                <w:sz w:val="24"/>
                <w:szCs w:val="24"/>
                <w:lang w:val="en-US"/>
              </w:rPr>
            </w:pPr>
          </w:p>
          <w:p w:rsidR="00EF2440" w:rsidRPr="00B2652E" w:rsidRDefault="00EF2440" w:rsidP="00F004CE">
            <w:pPr>
              <w:pStyle w:val="NoSpacing"/>
              <w:spacing w:line="480" w:lineRule="auto"/>
              <w:ind w:right="-143"/>
              <w:jc w:val="center"/>
              <w:rPr>
                <w:rFonts w:ascii="Times New Roman" w:hAnsi="Times New Roman"/>
                <w:sz w:val="24"/>
                <w:szCs w:val="24"/>
                <w:lang w:val="en-US"/>
              </w:rPr>
            </w:pPr>
          </w:p>
          <w:p w:rsidR="00EF2440" w:rsidRPr="00B2652E" w:rsidRDefault="00EF2440" w:rsidP="00F004CE">
            <w:pPr>
              <w:pStyle w:val="NoSpacing"/>
              <w:spacing w:line="480" w:lineRule="auto"/>
              <w:jc w:val="center"/>
              <w:rPr>
                <w:rFonts w:ascii="Times New Roman" w:hAnsi="Times New Roman"/>
                <w:b/>
                <w:sz w:val="24"/>
                <w:szCs w:val="24"/>
                <w:u w:val="single"/>
                <w:lang w:eastAsia="id-ID"/>
              </w:rPr>
            </w:pPr>
            <w:r w:rsidRPr="00B2652E">
              <w:rPr>
                <w:rFonts w:ascii="Times New Roman" w:hAnsi="Times New Roman"/>
                <w:sz w:val="24"/>
                <w:szCs w:val="24"/>
                <w:u w:val="single"/>
              </w:rPr>
              <w:t>(</w:t>
            </w:r>
            <w:r w:rsidRPr="00B2652E">
              <w:rPr>
                <w:rFonts w:ascii="Times New Roman" w:hAnsi="Times New Roman"/>
                <w:b/>
                <w:sz w:val="24"/>
                <w:szCs w:val="24"/>
                <w:u w:val="single"/>
              </w:rPr>
              <w:t>Dr. Hj. Isnaeni Nurhayati, SE., M.Si., Ak. CA</w:t>
            </w:r>
            <w:r w:rsidRPr="00B2652E">
              <w:rPr>
                <w:rFonts w:ascii="Times New Roman" w:hAnsi="Times New Roman"/>
                <w:sz w:val="24"/>
                <w:szCs w:val="24"/>
                <w:u w:val="single"/>
              </w:rPr>
              <w:t>)</w:t>
            </w:r>
          </w:p>
        </w:tc>
      </w:tr>
    </w:tbl>
    <w:p w:rsidR="00EF2440" w:rsidRDefault="00EF2440" w:rsidP="00EF2440">
      <w:pPr>
        <w:widowControl w:val="0"/>
        <w:spacing w:after="0" w:line="240" w:lineRule="auto"/>
        <w:contextualSpacing/>
        <w:jc w:val="center"/>
        <w:rPr>
          <w:rFonts w:ascii="Times New Roman" w:eastAsia="SimSun" w:hAnsi="Times New Roman" w:cs="Times New Roman"/>
          <w:b/>
          <w:kern w:val="2"/>
          <w:sz w:val="24"/>
          <w:szCs w:val="24"/>
          <w:lang w:eastAsia="zh-CN"/>
        </w:rPr>
      </w:pPr>
      <w:r>
        <w:rPr>
          <w:rFonts w:ascii="Times New Roman" w:eastAsia="SimSun" w:hAnsi="Times New Roman" w:cs="Times New Roman" w:hint="eastAsia"/>
          <w:b/>
          <w:kern w:val="2"/>
          <w:sz w:val="24"/>
          <w:szCs w:val="24"/>
          <w:lang w:eastAsia="zh-CN"/>
        </w:rPr>
        <w:lastRenderedPageBreak/>
        <w:t>PERNYATAAN</w:t>
      </w:r>
    </w:p>
    <w:p w:rsidR="00EF2440" w:rsidRDefault="00EF2440" w:rsidP="00EF2440">
      <w:pPr>
        <w:widowControl w:val="0"/>
        <w:spacing w:after="0" w:line="240" w:lineRule="auto"/>
        <w:contextualSpacing/>
        <w:jc w:val="center"/>
        <w:rPr>
          <w:rFonts w:ascii="Times New Roman" w:eastAsia="SimSun" w:hAnsi="Times New Roman" w:cs="Times New Roman"/>
          <w:b/>
          <w:kern w:val="2"/>
          <w:sz w:val="24"/>
          <w:szCs w:val="24"/>
          <w:lang w:eastAsia="zh-CN"/>
        </w:rPr>
      </w:pPr>
    </w:p>
    <w:p w:rsidR="00EF2440" w:rsidRDefault="00EF2440" w:rsidP="00EF2440">
      <w:pPr>
        <w:widowControl w:val="0"/>
        <w:spacing w:after="0" w:line="240" w:lineRule="auto"/>
        <w:contextualSpacing/>
        <w:jc w:val="center"/>
        <w:rPr>
          <w:rFonts w:ascii="Times New Roman" w:eastAsia="SimSun" w:hAnsi="Times New Roman" w:cs="Times New Roman"/>
          <w:b/>
          <w:kern w:val="2"/>
          <w:sz w:val="24"/>
          <w:szCs w:val="24"/>
          <w:lang w:eastAsia="zh-CN"/>
        </w:rPr>
      </w:pPr>
      <w:r>
        <w:rPr>
          <w:rFonts w:ascii="Times New Roman" w:eastAsia="SimSun" w:hAnsi="Times New Roman" w:cs="Times New Roman" w:hint="eastAsia"/>
          <w:b/>
          <w:kern w:val="2"/>
          <w:sz w:val="24"/>
          <w:szCs w:val="24"/>
          <w:lang w:eastAsia="zh-CN"/>
        </w:rPr>
        <w:t>(Program Studi Strata 1)</w:t>
      </w:r>
    </w:p>
    <w:p w:rsidR="00EF2440" w:rsidRDefault="00EF2440" w:rsidP="00EF2440">
      <w:pPr>
        <w:widowControl w:val="0"/>
        <w:spacing w:after="0" w:line="240" w:lineRule="auto"/>
        <w:contextualSpacing/>
        <w:jc w:val="center"/>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contextualSpacing/>
        <w:jc w:val="center"/>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ind w:firstLine="360"/>
        <w:contextualSpacing/>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Dengan ini saya menyatakan bahwa :</w:t>
      </w:r>
    </w:p>
    <w:p w:rsidR="00EF2440" w:rsidRDefault="00EF2440" w:rsidP="00EF2440">
      <w:pPr>
        <w:widowControl w:val="0"/>
        <w:spacing w:after="0" w:line="240" w:lineRule="auto"/>
        <w:contextualSpacing/>
        <w:rPr>
          <w:rFonts w:ascii="Times New Roman" w:eastAsia="SimSun" w:hAnsi="Times New Roman" w:cs="Times New Roman"/>
          <w:kern w:val="2"/>
          <w:sz w:val="24"/>
          <w:szCs w:val="24"/>
          <w:lang w:eastAsia="zh-CN"/>
        </w:rPr>
      </w:pPr>
    </w:p>
    <w:p w:rsidR="00EF2440" w:rsidRDefault="00EF2440" w:rsidP="009D3AE0">
      <w:pPr>
        <w:pStyle w:val="ListParagraph"/>
        <w:widowControl w:val="0"/>
        <w:numPr>
          <w:ilvl w:val="0"/>
          <w:numId w:val="188"/>
        </w:numPr>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Karya tulis saya, skripsi ini adalah asli dan belum pernah diajukan untuk mendapatkan gelar akademik sarjana, baik di Universitas Pasundan maupun</w:t>
      </w:r>
      <w:r>
        <w:rPr>
          <w:rFonts w:ascii="Times New Roman" w:eastAsia="SimSun" w:hAnsi="Times New Roman" w:cs="Times New Roman"/>
          <w:kern w:val="2"/>
          <w:sz w:val="24"/>
          <w:szCs w:val="24"/>
          <w:lang w:eastAsia="zh-CN"/>
        </w:rPr>
        <w:t xml:space="preserve"> </w:t>
      </w:r>
      <w:r>
        <w:rPr>
          <w:rFonts w:ascii="Times New Roman" w:eastAsia="SimSun" w:hAnsi="Times New Roman" w:cs="Times New Roman" w:hint="eastAsia"/>
          <w:kern w:val="2"/>
          <w:sz w:val="24"/>
          <w:szCs w:val="24"/>
          <w:lang w:eastAsia="zh-CN"/>
        </w:rPr>
        <w:t>di perguruan tinggi lainnya.</w:t>
      </w:r>
    </w:p>
    <w:p w:rsidR="00EF2440" w:rsidRDefault="00EF2440" w:rsidP="009D3AE0">
      <w:pPr>
        <w:pStyle w:val="ListParagraph"/>
        <w:widowControl w:val="0"/>
        <w:numPr>
          <w:ilvl w:val="0"/>
          <w:numId w:val="188"/>
        </w:numPr>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 xml:space="preserve">Karya tulis ini murni gagasan, rumusan, dan penelitian saya sendiri, tanpa ada pihak lain, kecuali </w:t>
      </w:r>
      <w:r>
        <w:rPr>
          <w:rFonts w:ascii="Times New Roman" w:eastAsia="SimSun" w:hAnsi="Times New Roman" w:cs="Times New Roman"/>
          <w:kern w:val="2"/>
          <w:sz w:val="24"/>
          <w:szCs w:val="24"/>
          <w:lang w:eastAsia="zh-CN"/>
        </w:rPr>
        <w:t>T</w:t>
      </w:r>
      <w:r>
        <w:rPr>
          <w:rFonts w:ascii="Times New Roman" w:eastAsia="SimSun" w:hAnsi="Times New Roman" w:cs="Times New Roman" w:hint="eastAsia"/>
          <w:kern w:val="2"/>
          <w:sz w:val="24"/>
          <w:szCs w:val="24"/>
          <w:lang w:eastAsia="zh-CN"/>
        </w:rPr>
        <w:t xml:space="preserve">im </w:t>
      </w:r>
      <w:r>
        <w:rPr>
          <w:rFonts w:ascii="Times New Roman" w:eastAsia="SimSun" w:hAnsi="Times New Roman" w:cs="Times New Roman"/>
          <w:kern w:val="2"/>
          <w:sz w:val="24"/>
          <w:szCs w:val="24"/>
          <w:lang w:eastAsia="zh-CN"/>
        </w:rPr>
        <w:t>P</w:t>
      </w:r>
      <w:r>
        <w:rPr>
          <w:rFonts w:ascii="Times New Roman" w:eastAsia="SimSun" w:hAnsi="Times New Roman" w:cs="Times New Roman" w:hint="eastAsia"/>
          <w:kern w:val="2"/>
          <w:sz w:val="24"/>
          <w:szCs w:val="24"/>
          <w:lang w:eastAsia="zh-CN"/>
        </w:rPr>
        <w:t>embimbing.</w:t>
      </w:r>
    </w:p>
    <w:p w:rsidR="00EF2440" w:rsidRDefault="00EF2440" w:rsidP="009D3AE0">
      <w:pPr>
        <w:pStyle w:val="ListParagraph"/>
        <w:widowControl w:val="0"/>
        <w:numPr>
          <w:ilvl w:val="0"/>
          <w:numId w:val="188"/>
        </w:numPr>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Dalam karya tulis ini tidak terdapat karya atau pendapat yang telah ditulis atau dipublikasikan orang lain, kecuali secara tertulis dengan jelas</w:t>
      </w:r>
      <w:r>
        <w:rPr>
          <w:rFonts w:ascii="Times New Roman" w:eastAsia="SimSun" w:hAnsi="Times New Roman" w:cs="Times New Roman"/>
          <w:kern w:val="2"/>
          <w:sz w:val="24"/>
          <w:szCs w:val="24"/>
          <w:lang w:eastAsia="zh-CN"/>
        </w:rPr>
        <w:t xml:space="preserve"> </w:t>
      </w:r>
      <w:r>
        <w:rPr>
          <w:rFonts w:ascii="Times New Roman" w:eastAsia="SimSun" w:hAnsi="Times New Roman" w:cs="Times New Roman" w:hint="eastAsia"/>
          <w:kern w:val="2"/>
          <w:sz w:val="24"/>
          <w:szCs w:val="24"/>
          <w:lang w:eastAsia="zh-CN"/>
        </w:rPr>
        <w:t>dicantumkan sebagai acuan dalam naskah dengan disebutkan nama</w:t>
      </w:r>
      <w:r>
        <w:rPr>
          <w:rFonts w:ascii="Times New Roman" w:eastAsia="SimSun" w:hAnsi="Times New Roman" w:cs="Times New Roman"/>
          <w:kern w:val="2"/>
          <w:sz w:val="24"/>
          <w:szCs w:val="24"/>
          <w:lang w:eastAsia="zh-CN"/>
        </w:rPr>
        <w:t xml:space="preserve"> </w:t>
      </w:r>
      <w:r>
        <w:rPr>
          <w:rFonts w:ascii="Times New Roman" w:eastAsia="SimSun" w:hAnsi="Times New Roman" w:cs="Times New Roman" w:hint="eastAsia"/>
          <w:kern w:val="2"/>
          <w:sz w:val="24"/>
          <w:szCs w:val="24"/>
          <w:lang w:eastAsia="zh-CN"/>
        </w:rPr>
        <w:t>pengarang dan dicantumkan dalam daftar pustaka.</w:t>
      </w:r>
    </w:p>
    <w:p w:rsidR="00EF2440" w:rsidRDefault="00EF2440" w:rsidP="009D3AE0">
      <w:pPr>
        <w:pStyle w:val="ListParagraph"/>
        <w:widowControl w:val="0"/>
        <w:numPr>
          <w:ilvl w:val="0"/>
          <w:numId w:val="188"/>
        </w:numPr>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Pernyataan ini saya buat dengan sungguhnya dan apabila dikemudian hari</w:t>
      </w:r>
      <w:r>
        <w:rPr>
          <w:rFonts w:ascii="Times New Roman" w:eastAsia="SimSun" w:hAnsi="Times New Roman" w:cs="Times New Roman"/>
          <w:kern w:val="2"/>
          <w:sz w:val="24"/>
          <w:szCs w:val="24"/>
          <w:lang w:eastAsia="zh-CN"/>
        </w:rPr>
        <w:t xml:space="preserve"> </w:t>
      </w:r>
      <w:r>
        <w:rPr>
          <w:rFonts w:ascii="Times New Roman" w:eastAsia="SimSun" w:hAnsi="Times New Roman" w:cs="Times New Roman" w:hint="eastAsia"/>
          <w:kern w:val="2"/>
          <w:sz w:val="24"/>
          <w:szCs w:val="24"/>
          <w:lang w:eastAsia="zh-CN"/>
        </w:rPr>
        <w:t>terdapat penyimpangan dan ketidakbenaran dalam pernyataan ini maka saya bersedia menerima sanksi akademik berupa pencabutan gelar yang telah diperoleh karena karya tulis ini, serta sanksi lainnya sesuai dengan norma yang berlaku di perguruan tinggi ini.</w:t>
      </w:r>
    </w:p>
    <w:p w:rsidR="00EF2440" w:rsidRDefault="00EF2440" w:rsidP="00EF2440">
      <w:pPr>
        <w:widowControl w:val="0"/>
        <w:spacing w:after="0" w:line="240" w:lineRule="auto"/>
        <w:contextualSpacing/>
        <w:jc w:val="right"/>
        <w:rPr>
          <w:rFonts w:ascii="Times New Roman" w:eastAsia="SimSun" w:hAnsi="Times New Roman" w:cs="Times New Roman"/>
          <w:kern w:val="2"/>
          <w:sz w:val="24"/>
          <w:szCs w:val="24"/>
          <w:lang w:eastAsia="zh-CN"/>
        </w:rPr>
      </w:pPr>
    </w:p>
    <w:p w:rsidR="00EF2440" w:rsidRPr="00435A9F" w:rsidRDefault="00EF2440" w:rsidP="00EF2440">
      <w:pPr>
        <w:widowControl w:val="0"/>
        <w:spacing w:after="0" w:line="240" w:lineRule="auto"/>
        <w:ind w:left="4678"/>
        <w:contextualSpacing/>
        <w:jc w:val="center"/>
        <w:rPr>
          <w:rFonts w:ascii="Times New Roman" w:eastAsia="SimSun" w:hAnsi="Times New Roman" w:cs="Times New Roman"/>
          <w:kern w:val="2"/>
          <w:sz w:val="24"/>
          <w:szCs w:val="24"/>
          <w:lang w:eastAsia="zh-CN"/>
        </w:rPr>
      </w:pPr>
      <w:r>
        <w:rPr>
          <w:rFonts w:ascii="Times New Roman" w:eastAsia="SimSun" w:hAnsi="Times New Roman" w:cs="Times New Roman" w:hint="eastAsia"/>
          <w:kern w:val="2"/>
          <w:sz w:val="24"/>
          <w:szCs w:val="24"/>
          <w:lang w:eastAsia="zh-CN"/>
        </w:rPr>
        <w:t xml:space="preserve">Bandung, </w:t>
      </w:r>
      <w:r>
        <w:rPr>
          <w:rFonts w:ascii="Times New Roman" w:eastAsia="SimSun" w:hAnsi="Times New Roman" w:cs="Times New Roman"/>
          <w:kern w:val="2"/>
          <w:sz w:val="24"/>
          <w:szCs w:val="24"/>
          <w:lang w:eastAsia="zh-CN"/>
        </w:rPr>
        <w:t>Juni 2016</w:t>
      </w:r>
    </w:p>
    <w:p w:rsidR="00EF2440" w:rsidRDefault="00EF2440" w:rsidP="00EF2440">
      <w:pPr>
        <w:widowControl w:val="0"/>
        <w:spacing w:after="0" w:line="240" w:lineRule="auto"/>
        <w:ind w:left="4678"/>
        <w:contextualSpacing/>
        <w:jc w:val="right"/>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ind w:left="4678"/>
        <w:contextualSpacing/>
        <w:jc w:val="center"/>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Yang membuat pernyataan  </w:t>
      </w:r>
    </w:p>
    <w:p w:rsidR="00EF2440" w:rsidRDefault="00EF2440" w:rsidP="00EF2440">
      <w:pPr>
        <w:widowControl w:val="0"/>
        <w:spacing w:after="0" w:line="240" w:lineRule="auto"/>
        <w:ind w:left="4678"/>
        <w:contextualSpacing/>
        <w:jc w:val="right"/>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contextualSpacing/>
        <w:jc w:val="right"/>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contextualSpacing/>
        <w:jc w:val="right"/>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contextualSpacing/>
        <w:rPr>
          <w:rFonts w:ascii="Times New Roman" w:eastAsia="SimSun" w:hAnsi="Times New Roman" w:cs="Times New Roman"/>
          <w:kern w:val="2"/>
          <w:sz w:val="24"/>
          <w:szCs w:val="24"/>
          <w:lang w:eastAsia="zh-CN"/>
        </w:rPr>
      </w:pPr>
    </w:p>
    <w:p w:rsidR="00EF2440" w:rsidRDefault="00EF2440" w:rsidP="00EF2440">
      <w:pPr>
        <w:widowControl w:val="0"/>
        <w:spacing w:after="0" w:line="240" w:lineRule="auto"/>
        <w:ind w:left="4678"/>
        <w:contextualSpacing/>
        <w:jc w:val="center"/>
        <w:rPr>
          <w:rFonts w:ascii="Times New Roman" w:eastAsia="SimSun" w:hAnsi="Times New Roman" w:cs="Times New Roman"/>
          <w:b/>
          <w:kern w:val="2"/>
          <w:sz w:val="24"/>
          <w:szCs w:val="24"/>
          <w:lang w:eastAsia="zh-CN"/>
        </w:rPr>
      </w:pPr>
      <w:r>
        <w:rPr>
          <w:rFonts w:ascii="Times New Roman" w:eastAsia="SimSun" w:hAnsi="Times New Roman" w:cs="Times New Roman" w:hint="eastAsia"/>
          <w:b/>
          <w:kern w:val="2"/>
          <w:sz w:val="24"/>
          <w:szCs w:val="24"/>
          <w:lang w:eastAsia="zh-CN"/>
        </w:rPr>
        <w:t>(</w:t>
      </w:r>
      <w:r>
        <w:rPr>
          <w:rFonts w:ascii="Times New Roman" w:eastAsia="SimSun" w:hAnsi="Times New Roman" w:cs="Times New Roman"/>
          <w:b/>
          <w:kern w:val="2"/>
          <w:sz w:val="24"/>
          <w:szCs w:val="24"/>
          <w:lang w:eastAsia="zh-CN"/>
        </w:rPr>
        <w:t>Ade Irmawati</w:t>
      </w:r>
      <w:r>
        <w:rPr>
          <w:rFonts w:ascii="Times New Roman" w:eastAsia="SimSun" w:hAnsi="Times New Roman" w:cs="Times New Roman" w:hint="eastAsia"/>
          <w:b/>
          <w:kern w:val="2"/>
          <w:sz w:val="24"/>
          <w:szCs w:val="24"/>
          <w:lang w:eastAsia="zh-CN"/>
        </w:rPr>
        <w:t>)</w:t>
      </w:r>
    </w:p>
    <w:p w:rsidR="00EF2440" w:rsidRDefault="00EF2440" w:rsidP="00EF2440">
      <w:pPr>
        <w:widowControl w:val="0"/>
        <w:spacing w:after="0" w:line="240" w:lineRule="auto"/>
        <w:ind w:left="4678"/>
        <w:contextualSpacing/>
        <w:jc w:val="center"/>
        <w:rPr>
          <w:rFonts w:ascii="Times New Roman" w:eastAsia="SimSun" w:hAnsi="Times New Roman" w:cs="Times New Roman"/>
          <w:b/>
          <w:kern w:val="2"/>
          <w:sz w:val="24"/>
          <w:szCs w:val="24"/>
          <w:lang w:eastAsia="zh-CN"/>
        </w:rPr>
      </w:pPr>
    </w:p>
    <w:p w:rsidR="00EF2440" w:rsidRPr="00F43D51" w:rsidRDefault="00EF2440" w:rsidP="00EF2440">
      <w:pPr>
        <w:widowControl w:val="0"/>
        <w:spacing w:after="0" w:line="240" w:lineRule="auto"/>
        <w:ind w:left="4678"/>
        <w:contextualSpacing/>
        <w:jc w:val="center"/>
        <w:rPr>
          <w:rFonts w:ascii="Times New Roman" w:eastAsia="SimSun" w:hAnsi="Times New Roman" w:cs="Times New Roman"/>
          <w:b/>
          <w:kern w:val="2"/>
          <w:sz w:val="24"/>
          <w:szCs w:val="24"/>
          <w:lang w:eastAsia="zh-CN"/>
        </w:rPr>
      </w:pPr>
      <w:r>
        <w:rPr>
          <w:rFonts w:ascii="Times New Roman" w:eastAsia="SimSun" w:hAnsi="Times New Roman" w:cs="Times New Roman" w:hint="eastAsia"/>
          <w:b/>
          <w:kern w:val="2"/>
          <w:sz w:val="24"/>
          <w:szCs w:val="24"/>
          <w:lang w:eastAsia="zh-CN"/>
        </w:rPr>
        <w:t>NRP : 1</w:t>
      </w:r>
      <w:r>
        <w:rPr>
          <w:rFonts w:ascii="Times New Roman" w:eastAsia="SimSun" w:hAnsi="Times New Roman" w:cs="Times New Roman"/>
          <w:b/>
          <w:kern w:val="2"/>
          <w:sz w:val="24"/>
          <w:szCs w:val="24"/>
          <w:lang w:eastAsia="zh-CN"/>
        </w:rPr>
        <w:t>2</w:t>
      </w:r>
      <w:r>
        <w:rPr>
          <w:rFonts w:ascii="Times New Roman" w:eastAsia="SimSun" w:hAnsi="Times New Roman" w:cs="Times New Roman" w:hint="eastAsia"/>
          <w:b/>
          <w:kern w:val="2"/>
          <w:sz w:val="24"/>
          <w:szCs w:val="24"/>
          <w:lang w:eastAsia="zh-CN"/>
        </w:rPr>
        <w:t>4020</w:t>
      </w:r>
      <w:r>
        <w:rPr>
          <w:rFonts w:ascii="Times New Roman" w:eastAsia="SimSun" w:hAnsi="Times New Roman" w:cs="Times New Roman"/>
          <w:b/>
          <w:kern w:val="2"/>
          <w:sz w:val="24"/>
          <w:szCs w:val="24"/>
          <w:lang w:eastAsia="zh-CN"/>
        </w:rPr>
        <w:t>359</w:t>
      </w:r>
    </w:p>
    <w:p w:rsidR="00EF2440" w:rsidRPr="00CA5996" w:rsidRDefault="00EF2440" w:rsidP="00EF2440">
      <w:pPr>
        <w:jc w:val="center"/>
        <w:rPr>
          <w:rFonts w:ascii="Comic Sans MS" w:hAnsi="Comic Sans MS"/>
          <w:b/>
          <w:sz w:val="28"/>
          <w:szCs w:val="24"/>
        </w:rPr>
      </w:pPr>
      <w:r w:rsidRPr="00CA5996">
        <w:rPr>
          <w:rFonts w:ascii="Comic Sans MS" w:hAnsi="Comic Sans MS"/>
          <w:b/>
          <w:sz w:val="28"/>
          <w:szCs w:val="24"/>
        </w:rPr>
        <w:lastRenderedPageBreak/>
        <w:t>MOTTO</w:t>
      </w:r>
    </w:p>
    <w:p w:rsidR="00EF2440" w:rsidRPr="00C106CC" w:rsidRDefault="00EF2440" w:rsidP="00EF2440">
      <w:pPr>
        <w:jc w:val="center"/>
        <w:rPr>
          <w:sz w:val="23"/>
          <w:szCs w:val="23"/>
        </w:rPr>
      </w:pPr>
    </w:p>
    <w:p w:rsidR="00EF2440" w:rsidRPr="00997FDD" w:rsidRDefault="00EF2440" w:rsidP="00EF2440">
      <w:pPr>
        <w:spacing w:after="0" w:line="360" w:lineRule="auto"/>
        <w:jc w:val="center"/>
        <w:rPr>
          <w:rFonts w:ascii="Comic Sans MS" w:hAnsi="Comic Sans MS" w:cs="Times New Roman"/>
          <w:sz w:val="24"/>
          <w:szCs w:val="24"/>
        </w:rPr>
      </w:pPr>
      <w:r w:rsidRPr="00997FDD">
        <w:rPr>
          <w:rFonts w:ascii="Comic Sans MS" w:hAnsi="Comic Sans MS" w:cs="Times New Roman"/>
          <w:sz w:val="24"/>
          <w:szCs w:val="24"/>
        </w:rPr>
        <w:t>“Do the best, let Allah take the rest”</w:t>
      </w:r>
    </w:p>
    <w:p w:rsidR="00EF2440" w:rsidRPr="00997FDD" w:rsidRDefault="00EF2440" w:rsidP="00EF2440">
      <w:pPr>
        <w:spacing w:after="0" w:line="360" w:lineRule="auto"/>
        <w:jc w:val="center"/>
        <w:rPr>
          <w:rFonts w:ascii="Comic Sans MS" w:hAnsi="Comic Sans MS" w:cs="Times New Roman"/>
          <w:i/>
          <w:sz w:val="24"/>
          <w:szCs w:val="24"/>
        </w:rPr>
      </w:pPr>
      <w:r w:rsidRPr="00997FDD">
        <w:rPr>
          <w:rFonts w:ascii="Comic Sans MS" w:hAnsi="Comic Sans MS" w:cs="Times New Roman"/>
          <w:i/>
          <w:sz w:val="24"/>
          <w:szCs w:val="24"/>
        </w:rPr>
        <w:t>(Pascala)</w:t>
      </w:r>
    </w:p>
    <w:p w:rsidR="00EF2440" w:rsidRPr="00997FDD" w:rsidRDefault="00EF2440" w:rsidP="00EF2440">
      <w:pPr>
        <w:jc w:val="center"/>
        <w:rPr>
          <w:rFonts w:ascii="Comic Sans MS" w:hAnsi="Comic Sans MS"/>
          <w:sz w:val="24"/>
          <w:szCs w:val="24"/>
        </w:rPr>
      </w:pPr>
    </w:p>
    <w:p w:rsidR="00EF2440" w:rsidRPr="00997FDD" w:rsidRDefault="00EF2440" w:rsidP="00EF2440">
      <w:pPr>
        <w:spacing w:line="240" w:lineRule="auto"/>
        <w:jc w:val="center"/>
        <w:rPr>
          <w:rFonts w:ascii="Comic Sans MS" w:hAnsi="Comic Sans MS"/>
          <w:sz w:val="24"/>
          <w:szCs w:val="24"/>
        </w:rPr>
      </w:pPr>
      <w:r w:rsidRPr="00997FDD">
        <w:rPr>
          <w:rFonts w:ascii="Comic Sans MS" w:hAnsi="Comic Sans MS"/>
          <w:sz w:val="24"/>
          <w:szCs w:val="24"/>
        </w:rPr>
        <w:t>Sesungguhnya sholatku, ibadahku, hidupku, dan matiku hanyalah untuk Allah Swt, Tuhan seluruh alam</w:t>
      </w:r>
    </w:p>
    <w:p w:rsidR="00EF2440" w:rsidRPr="00997FDD" w:rsidRDefault="00EF2440" w:rsidP="00EF2440">
      <w:pPr>
        <w:jc w:val="center"/>
        <w:rPr>
          <w:rFonts w:ascii="Comic Sans MS" w:hAnsi="Comic Sans MS"/>
          <w:sz w:val="24"/>
          <w:szCs w:val="24"/>
        </w:rPr>
      </w:pPr>
      <w:r w:rsidRPr="00997FDD">
        <w:rPr>
          <w:rFonts w:ascii="Comic Sans MS" w:hAnsi="Comic Sans MS"/>
          <w:sz w:val="24"/>
          <w:szCs w:val="24"/>
        </w:rPr>
        <w:t>(Qs. Al An’am : 162)</w:t>
      </w:r>
    </w:p>
    <w:p w:rsidR="00EF2440" w:rsidRPr="00997FDD" w:rsidRDefault="00EF2440" w:rsidP="00EF2440">
      <w:pPr>
        <w:rPr>
          <w:rFonts w:ascii="Comic Sans MS" w:hAnsi="Comic Sans MS"/>
        </w:rPr>
      </w:pPr>
    </w:p>
    <w:p w:rsidR="00EF2440" w:rsidRPr="00997FDD" w:rsidRDefault="00EF2440" w:rsidP="00EF2440">
      <w:pPr>
        <w:spacing w:line="240" w:lineRule="auto"/>
        <w:jc w:val="center"/>
        <w:rPr>
          <w:rFonts w:ascii="Comic Sans MS" w:hAnsi="Comic Sans MS"/>
          <w:sz w:val="24"/>
          <w:szCs w:val="24"/>
        </w:rPr>
      </w:pPr>
      <w:r w:rsidRPr="00997FDD">
        <w:rPr>
          <w:rFonts w:ascii="Comic Sans MS" w:hAnsi="Comic Sans MS"/>
          <w:sz w:val="24"/>
          <w:szCs w:val="24"/>
        </w:rPr>
        <w:t>Ilmu adalah cahaya, akal adalah penglihatan batin, barang siapa yang menyinukkan diri dengan ilmu dan akal, mereka akan sukses dan terhindar dari kekhawatiran dunia dan akhirat. Inilah harapan orang yang tengah belajar. Tujuan akhir dan cita-cita mereka.</w:t>
      </w:r>
    </w:p>
    <w:p w:rsidR="00EF2440" w:rsidRDefault="00EF2440" w:rsidP="00EF2440">
      <w:pPr>
        <w:jc w:val="center"/>
        <w:rPr>
          <w:rFonts w:ascii="Comic Sans MS" w:hAnsi="Comic Sans MS"/>
          <w:sz w:val="24"/>
          <w:szCs w:val="24"/>
        </w:rPr>
      </w:pPr>
      <w:r w:rsidRPr="00997FDD">
        <w:rPr>
          <w:rFonts w:ascii="Comic Sans MS" w:hAnsi="Comic Sans MS"/>
          <w:sz w:val="24"/>
          <w:szCs w:val="24"/>
        </w:rPr>
        <w:t>(Abu Bakar AL-Saljain)</w:t>
      </w:r>
    </w:p>
    <w:p w:rsidR="00EF2440" w:rsidRDefault="00EF2440" w:rsidP="00EF2440">
      <w:pPr>
        <w:jc w:val="center"/>
        <w:rPr>
          <w:rFonts w:ascii="Comic Sans MS" w:hAnsi="Comic Sans MS"/>
          <w:sz w:val="24"/>
          <w:szCs w:val="24"/>
        </w:rPr>
      </w:pPr>
    </w:p>
    <w:p w:rsidR="00EF2440" w:rsidRPr="00997FDD" w:rsidRDefault="00EF2440" w:rsidP="00EF2440">
      <w:pPr>
        <w:spacing w:line="240" w:lineRule="auto"/>
        <w:jc w:val="center"/>
        <w:rPr>
          <w:rFonts w:ascii="Comic Sans MS" w:hAnsi="Comic Sans MS"/>
          <w:sz w:val="24"/>
          <w:szCs w:val="24"/>
        </w:rPr>
      </w:pPr>
      <w:r w:rsidRPr="00997FDD">
        <w:rPr>
          <w:rFonts w:ascii="Comic Sans MS" w:hAnsi="Comic Sans MS"/>
          <w:sz w:val="24"/>
          <w:szCs w:val="24"/>
        </w:rPr>
        <w:t>Orang yang menuntut ilmu bearti menuntut rahmat ; orang yang menuntut ilmu bearti menjalankan rukun Islam dan Pahala yang diberikan</w:t>
      </w:r>
      <w:r>
        <w:rPr>
          <w:rFonts w:ascii="Comic Sans MS" w:hAnsi="Comic Sans MS"/>
          <w:sz w:val="24"/>
          <w:szCs w:val="24"/>
        </w:rPr>
        <w:t xml:space="preserve"> kepada sama dengan para Nabi”.</w:t>
      </w:r>
    </w:p>
    <w:p w:rsidR="00EF2440" w:rsidRPr="00997FDD" w:rsidRDefault="00EF2440" w:rsidP="00EF2440">
      <w:pPr>
        <w:jc w:val="center"/>
        <w:rPr>
          <w:rFonts w:ascii="Comic Sans MS" w:hAnsi="Comic Sans MS"/>
          <w:sz w:val="24"/>
          <w:szCs w:val="24"/>
        </w:rPr>
      </w:pPr>
      <w:r w:rsidRPr="00997FDD">
        <w:rPr>
          <w:rFonts w:ascii="Comic Sans MS" w:hAnsi="Comic Sans MS"/>
          <w:sz w:val="24"/>
          <w:szCs w:val="24"/>
        </w:rPr>
        <w:t xml:space="preserve"> ( HR. Dailani dari Anas r.a )</w:t>
      </w:r>
    </w:p>
    <w:p w:rsidR="00EF2440" w:rsidRDefault="00EF2440" w:rsidP="00EF2440">
      <w:pPr>
        <w:rPr>
          <w:rFonts w:ascii="Comic Sans MS" w:hAnsi="Comic Sans MS"/>
        </w:rPr>
      </w:pPr>
    </w:p>
    <w:p w:rsidR="00EF2440" w:rsidRPr="00997FDD" w:rsidRDefault="00EF2440" w:rsidP="00EF2440">
      <w:pPr>
        <w:rPr>
          <w:rFonts w:ascii="Comic Sans MS" w:hAnsi="Comic Sans MS"/>
        </w:rPr>
      </w:pPr>
    </w:p>
    <w:p w:rsidR="00EF2440" w:rsidRPr="00997FDD" w:rsidRDefault="00EF2440" w:rsidP="00EF2440">
      <w:pPr>
        <w:pStyle w:val="Default"/>
        <w:jc w:val="right"/>
        <w:rPr>
          <w:rFonts w:ascii="Comic Sans MS" w:hAnsi="Comic Sans MS"/>
        </w:rPr>
      </w:pPr>
      <w:r w:rsidRPr="00997FDD">
        <w:rPr>
          <w:rFonts w:ascii="Comic Sans MS" w:hAnsi="Comic Sans MS"/>
        </w:rPr>
        <w:t xml:space="preserve">Kupersembahkan karya kecil ini, untuk orang tuaku tersayang atas seluruh cinta, pengorbanan, kepercayaan, dan kasih sayang, kakakku tersayang, </w:t>
      </w:r>
      <w:r w:rsidRPr="00997FDD">
        <w:rPr>
          <w:rFonts w:ascii="Comic Sans MS" w:hAnsi="Comic Sans MS"/>
          <w:iCs/>
        </w:rPr>
        <w:t>sahabat-sahabatku yang telah menemani, mewarnai dan menginspirasi hidupku, saudara-saudara seperjuanganku di Fakultas Ekonomi UNPAS dan orang-orang sekelilingku yang mecintai dan menyayangiku . . .</w:t>
      </w:r>
    </w:p>
    <w:p w:rsidR="00EF2440" w:rsidRDefault="00EF2440" w:rsidP="00EF2440">
      <w:pPr>
        <w:widowControl w:val="0"/>
        <w:spacing w:after="0" w:line="240" w:lineRule="auto"/>
        <w:contextualSpacing/>
        <w:rPr>
          <w:rFonts w:ascii="Comic Sans MS" w:hAnsi="Comic Sans MS"/>
          <w:sz w:val="24"/>
          <w:szCs w:val="24"/>
        </w:rPr>
      </w:pPr>
    </w:p>
    <w:p w:rsidR="00EF2440" w:rsidRDefault="00EF2440" w:rsidP="00EF2440">
      <w:pPr>
        <w:widowControl w:val="0"/>
        <w:spacing w:after="0" w:line="240" w:lineRule="auto"/>
        <w:contextualSpacing/>
        <w:rPr>
          <w:rFonts w:ascii="Comic Sans MS" w:hAnsi="Comic Sans MS"/>
          <w:sz w:val="24"/>
          <w:szCs w:val="24"/>
        </w:rPr>
      </w:pPr>
    </w:p>
    <w:p w:rsidR="00EF2440" w:rsidRPr="004E3132" w:rsidRDefault="00EF2440" w:rsidP="00EF2440">
      <w:pPr>
        <w:jc w:val="center"/>
        <w:rPr>
          <w:rFonts w:ascii="Times New Roman" w:hAnsi="Times New Roman" w:cs="Times New Roman"/>
          <w:b/>
          <w:sz w:val="24"/>
          <w:szCs w:val="24"/>
        </w:rPr>
      </w:pPr>
      <w:r w:rsidRPr="004E3132">
        <w:rPr>
          <w:rFonts w:ascii="Times New Roman" w:hAnsi="Times New Roman" w:cs="Times New Roman"/>
          <w:b/>
          <w:sz w:val="24"/>
          <w:szCs w:val="24"/>
        </w:rPr>
        <w:t>ABSTRAK</w:t>
      </w:r>
    </w:p>
    <w:p w:rsidR="00EF2440" w:rsidRPr="004E3132" w:rsidRDefault="00EF2440" w:rsidP="00EF2440">
      <w:pPr>
        <w:rPr>
          <w:rFonts w:ascii="Times New Roman" w:hAnsi="Times New Roman" w:cs="Times New Roman"/>
          <w:b/>
          <w:sz w:val="24"/>
          <w:szCs w:val="24"/>
        </w:rPr>
      </w:pPr>
    </w:p>
    <w:p w:rsidR="00EF2440" w:rsidRPr="004E3132" w:rsidRDefault="00EF2440" w:rsidP="00EF2440">
      <w:pPr>
        <w:spacing w:after="0"/>
        <w:ind w:firstLine="851"/>
        <w:jc w:val="both"/>
        <w:rPr>
          <w:rFonts w:ascii="Times New Roman" w:hAnsi="Times New Roman" w:cs="Times New Roman"/>
          <w:sz w:val="24"/>
          <w:szCs w:val="24"/>
        </w:rPr>
      </w:pPr>
      <w:r w:rsidRPr="004E3132">
        <w:rPr>
          <w:rFonts w:ascii="Times New Roman" w:hAnsi="Times New Roman" w:cs="Times New Roman"/>
          <w:sz w:val="24"/>
          <w:szCs w:val="24"/>
        </w:rPr>
        <w:t>Penelitian ini bertujuan untuk mengetahui besarnya pengaruh implementasi Sistem informasi Keuangan Daerah (S</w:t>
      </w:r>
      <w:r>
        <w:rPr>
          <w:rFonts w:ascii="Times New Roman" w:hAnsi="Times New Roman" w:cs="Times New Roman"/>
          <w:sz w:val="24"/>
          <w:szCs w:val="24"/>
        </w:rPr>
        <w:t>IKD</w:t>
      </w:r>
      <w:r w:rsidRPr="004E3132">
        <w:rPr>
          <w:rFonts w:ascii="Times New Roman" w:hAnsi="Times New Roman" w:cs="Times New Roman"/>
          <w:sz w:val="24"/>
          <w:szCs w:val="24"/>
        </w:rPr>
        <w:t>) dan Sistem Pengendalian Internal Pemerintah (SPIP) terhadap kualitas laporan keuangan dan dampaknya terhadap akuntabilitas publik pada Dinas-dinas Kabupaten Bandung.</w:t>
      </w:r>
    </w:p>
    <w:p w:rsidR="00EF2440" w:rsidRPr="004E3132" w:rsidRDefault="00EF2440" w:rsidP="00EF2440">
      <w:pPr>
        <w:spacing w:after="0"/>
        <w:ind w:firstLine="851"/>
        <w:jc w:val="both"/>
        <w:rPr>
          <w:rFonts w:ascii="Times New Roman" w:hAnsi="Times New Roman" w:cs="Times New Roman"/>
          <w:sz w:val="24"/>
          <w:szCs w:val="24"/>
        </w:rPr>
      </w:pPr>
      <w:r w:rsidRPr="004E3132">
        <w:rPr>
          <w:rFonts w:ascii="Times New Roman" w:hAnsi="Times New Roman" w:cs="Times New Roman"/>
          <w:sz w:val="24"/>
          <w:szCs w:val="24"/>
        </w:rPr>
        <w:t xml:space="preserve">Pendekatan penelitian yang digunakan dalam penelitian ini adalah analisis deskriptif dan verifikatif dengan menggunakan data primer. Teknik sampling yang digunakan adalah </w:t>
      </w:r>
      <w:r w:rsidRPr="004E3132">
        <w:rPr>
          <w:rFonts w:ascii="Times New Roman" w:hAnsi="Times New Roman" w:cs="Times New Roman"/>
          <w:i/>
          <w:sz w:val="24"/>
          <w:szCs w:val="24"/>
        </w:rPr>
        <w:t>probability sampling</w:t>
      </w:r>
      <w:r w:rsidRPr="004E3132">
        <w:rPr>
          <w:rFonts w:ascii="Times New Roman" w:hAnsi="Times New Roman" w:cs="Times New Roman"/>
          <w:sz w:val="24"/>
          <w:szCs w:val="24"/>
        </w:rPr>
        <w:t xml:space="preserve"> dengan metode </w:t>
      </w:r>
      <w:r w:rsidRPr="004E3132">
        <w:rPr>
          <w:rFonts w:ascii="Times New Roman" w:hAnsi="Times New Roman" w:cs="Times New Roman"/>
          <w:i/>
          <w:sz w:val="24"/>
          <w:szCs w:val="24"/>
        </w:rPr>
        <w:t>proporsional sampling</w:t>
      </w:r>
      <w:r w:rsidRPr="004E3132">
        <w:rPr>
          <w:rFonts w:ascii="Times New Roman" w:hAnsi="Times New Roman" w:cs="Times New Roman"/>
          <w:sz w:val="24"/>
          <w:szCs w:val="24"/>
        </w:rPr>
        <w:t>. Analisis statistik yang digunakan dalam penelitian ini adalah analisis jalur (</w:t>
      </w:r>
      <w:r w:rsidRPr="004E3132">
        <w:rPr>
          <w:rFonts w:ascii="Times New Roman" w:hAnsi="Times New Roman" w:cs="Times New Roman"/>
          <w:i/>
          <w:sz w:val="24"/>
          <w:szCs w:val="24"/>
        </w:rPr>
        <w:t>path</w:t>
      </w:r>
      <w:r w:rsidRPr="004E3132">
        <w:rPr>
          <w:rFonts w:ascii="Times New Roman" w:hAnsi="Times New Roman" w:cs="Times New Roman"/>
          <w:sz w:val="24"/>
          <w:szCs w:val="24"/>
        </w:rPr>
        <w:t>), korelasi, pengujian hipotesis dengan menggunakan  uji t dan uji F serta analisis koefisien determinasi. Banyaknya populasi penelitian adalah 144 orang, sampel penelitian yang digunakan adalah 74 orang dengan sumber data yang diperoleh melalui hasil pengisian kuesioner.</w:t>
      </w:r>
    </w:p>
    <w:p w:rsidR="00EF2440" w:rsidRPr="004E3132" w:rsidRDefault="00EF2440" w:rsidP="00EF2440">
      <w:pPr>
        <w:spacing w:after="0"/>
        <w:ind w:firstLine="851"/>
        <w:jc w:val="both"/>
        <w:rPr>
          <w:rFonts w:ascii="Times New Roman" w:hAnsi="Times New Roman" w:cs="Times New Roman"/>
          <w:sz w:val="24"/>
          <w:szCs w:val="24"/>
          <w:lang w:val="sv-SE"/>
        </w:rPr>
      </w:pPr>
      <w:r w:rsidRPr="004E3132">
        <w:rPr>
          <w:rFonts w:ascii="Times New Roman" w:hAnsi="Times New Roman" w:cs="Times New Roman"/>
          <w:sz w:val="24"/>
          <w:szCs w:val="24"/>
        </w:rPr>
        <w:t>Berdasarkan hasil penelitian yang dilakukan dapat diketahui bahwa secara parsial implementasi Sistem informasi Keuangan Daerah dan Sistem Pengendalian Internal Pemerintah berpengaruh terhadap kualitas laporan keuangan. Dimana besarnya pengaruh Sistem informasi Keuangan Daerah sebesar 29,9</w:t>
      </w:r>
      <w:r w:rsidRPr="004E3132">
        <w:rPr>
          <w:rFonts w:ascii="Times New Roman" w:hAnsi="Times New Roman" w:cs="Times New Roman"/>
          <w:sz w:val="24"/>
          <w:szCs w:val="24"/>
          <w:lang w:val="id-ID"/>
        </w:rPr>
        <w:t>%</w:t>
      </w:r>
      <w:r w:rsidRPr="004E3132">
        <w:rPr>
          <w:rFonts w:ascii="Times New Roman" w:hAnsi="Times New Roman" w:cs="Times New Roman"/>
          <w:i/>
          <w:iCs/>
          <w:sz w:val="24"/>
          <w:szCs w:val="24"/>
        </w:rPr>
        <w:t xml:space="preserve">, </w:t>
      </w:r>
      <w:r w:rsidRPr="004E3132">
        <w:rPr>
          <w:rFonts w:ascii="Times New Roman" w:hAnsi="Times New Roman" w:cs="Times New Roman"/>
          <w:iCs/>
          <w:sz w:val="24"/>
          <w:szCs w:val="24"/>
        </w:rPr>
        <w:t xml:space="preserve">dan </w:t>
      </w:r>
      <w:r w:rsidRPr="004E3132">
        <w:rPr>
          <w:rFonts w:ascii="Times New Roman" w:hAnsi="Times New Roman" w:cs="Times New Roman"/>
          <w:sz w:val="24"/>
          <w:szCs w:val="24"/>
        </w:rPr>
        <w:t>Sistem Pengendalian Internal Pemerintah</w:t>
      </w:r>
      <w:r w:rsidRPr="004E3132">
        <w:rPr>
          <w:rFonts w:ascii="Times New Roman" w:hAnsi="Times New Roman" w:cs="Times New Roman"/>
          <w:iCs/>
          <w:sz w:val="24"/>
          <w:szCs w:val="24"/>
        </w:rPr>
        <w:t xml:space="preserve"> sebesar </w:t>
      </w:r>
      <w:r w:rsidRPr="004E3132">
        <w:rPr>
          <w:rFonts w:ascii="Times New Roman" w:hAnsi="Times New Roman" w:cs="Times New Roman"/>
          <w:sz w:val="24"/>
          <w:szCs w:val="24"/>
        </w:rPr>
        <w:t>48</w:t>
      </w:r>
      <w:r w:rsidRPr="004E3132">
        <w:rPr>
          <w:rFonts w:ascii="Times New Roman" w:hAnsi="Times New Roman" w:cs="Times New Roman"/>
          <w:sz w:val="24"/>
          <w:szCs w:val="24"/>
          <w:lang w:val="id-ID"/>
        </w:rPr>
        <w:t xml:space="preserve">,2% </w:t>
      </w:r>
      <w:r w:rsidRPr="004E3132">
        <w:rPr>
          <w:rFonts w:ascii="Times New Roman" w:hAnsi="Times New Roman" w:cs="Times New Roman"/>
          <w:iCs/>
          <w:sz w:val="24"/>
          <w:szCs w:val="24"/>
        </w:rPr>
        <w:t xml:space="preserve">terhadap </w:t>
      </w:r>
      <w:r w:rsidRPr="004E3132">
        <w:rPr>
          <w:rFonts w:ascii="Times New Roman" w:hAnsi="Times New Roman" w:cs="Times New Roman"/>
          <w:sz w:val="24"/>
          <w:szCs w:val="24"/>
        </w:rPr>
        <w:t>kualitas laporan keuangan</w:t>
      </w:r>
      <w:r w:rsidRPr="004E3132">
        <w:rPr>
          <w:rFonts w:ascii="Times New Roman" w:hAnsi="Times New Roman" w:cs="Times New Roman"/>
          <w:iCs/>
          <w:sz w:val="24"/>
          <w:szCs w:val="24"/>
        </w:rPr>
        <w:t xml:space="preserve">. Secara simultan </w:t>
      </w:r>
      <w:r w:rsidRPr="004E3132">
        <w:rPr>
          <w:rFonts w:ascii="Times New Roman" w:hAnsi="Times New Roman" w:cs="Times New Roman"/>
          <w:sz w:val="24"/>
          <w:szCs w:val="24"/>
        </w:rPr>
        <w:t>implementasi Sistem informasi Keuangan Daerah dan Sistem Pengendalian Internal Pemerintah</w:t>
      </w:r>
      <w:r w:rsidRPr="004E3132">
        <w:rPr>
          <w:rFonts w:ascii="Times New Roman" w:hAnsi="Times New Roman" w:cs="Times New Roman"/>
          <w:iCs/>
          <w:sz w:val="24"/>
          <w:szCs w:val="24"/>
        </w:rPr>
        <w:t xml:space="preserve"> </w:t>
      </w:r>
      <w:r w:rsidRPr="004E3132">
        <w:rPr>
          <w:rFonts w:ascii="Times New Roman" w:hAnsi="Times New Roman" w:cs="Times New Roman"/>
          <w:sz w:val="24"/>
          <w:szCs w:val="24"/>
        </w:rPr>
        <w:t>berpengaruh terhadap kualitas laporan keuangan</w:t>
      </w:r>
      <w:r w:rsidRPr="004E3132">
        <w:rPr>
          <w:rFonts w:ascii="Times New Roman" w:hAnsi="Times New Roman" w:cs="Times New Roman"/>
          <w:iCs/>
          <w:sz w:val="24"/>
          <w:szCs w:val="24"/>
        </w:rPr>
        <w:t xml:space="preserve"> sebesar </w:t>
      </w:r>
      <w:r>
        <w:rPr>
          <w:rFonts w:ascii="Times New Roman" w:hAnsi="Times New Roman" w:cs="Times New Roman"/>
          <w:sz w:val="24"/>
          <w:szCs w:val="24"/>
        </w:rPr>
        <w:t>4</w:t>
      </w:r>
      <w:r w:rsidRPr="004E3132">
        <w:rPr>
          <w:rFonts w:ascii="Times New Roman" w:hAnsi="Times New Roman" w:cs="Times New Roman"/>
          <w:sz w:val="24"/>
          <w:szCs w:val="24"/>
        </w:rPr>
        <w:t>9</w:t>
      </w:r>
      <w:r>
        <w:rPr>
          <w:rFonts w:ascii="Times New Roman" w:hAnsi="Times New Roman" w:cs="Times New Roman"/>
          <w:sz w:val="24"/>
          <w:szCs w:val="24"/>
        </w:rPr>
        <w:t>,6</w:t>
      </w:r>
      <w:r w:rsidRPr="004E3132">
        <w:rPr>
          <w:rFonts w:ascii="Times New Roman" w:hAnsi="Times New Roman" w:cs="Times New Roman"/>
          <w:sz w:val="24"/>
          <w:szCs w:val="24"/>
          <w:lang w:val="sv-SE"/>
        </w:rPr>
        <w:t xml:space="preserve">%, sedangkan sisanya yaitu sebesar </w:t>
      </w:r>
      <w:r>
        <w:rPr>
          <w:rFonts w:ascii="Times New Roman" w:hAnsi="Times New Roman" w:cs="Times New Roman"/>
          <w:sz w:val="24"/>
          <w:szCs w:val="24"/>
        </w:rPr>
        <w:t>50</w:t>
      </w:r>
      <w:r w:rsidRPr="004E3132">
        <w:rPr>
          <w:rFonts w:ascii="Times New Roman" w:hAnsi="Times New Roman" w:cs="Times New Roman"/>
          <w:sz w:val="24"/>
          <w:szCs w:val="24"/>
        </w:rPr>
        <w:t>,</w:t>
      </w:r>
      <w:r>
        <w:rPr>
          <w:rFonts w:ascii="Times New Roman" w:hAnsi="Times New Roman" w:cs="Times New Roman"/>
          <w:sz w:val="24"/>
          <w:szCs w:val="24"/>
        </w:rPr>
        <w:t>4</w:t>
      </w:r>
      <w:r w:rsidRPr="004E3132">
        <w:rPr>
          <w:rFonts w:ascii="Times New Roman" w:hAnsi="Times New Roman" w:cs="Times New Roman"/>
          <w:sz w:val="24"/>
          <w:szCs w:val="24"/>
          <w:lang w:val="sv-SE"/>
        </w:rPr>
        <w:t xml:space="preserve">% merupakan pengaruh faktor lain di luar </w:t>
      </w:r>
      <w:r w:rsidRPr="004E3132">
        <w:rPr>
          <w:rFonts w:ascii="Times New Roman" w:hAnsi="Times New Roman" w:cs="Times New Roman"/>
          <w:sz w:val="24"/>
          <w:szCs w:val="24"/>
        </w:rPr>
        <w:t>kedua</w:t>
      </w:r>
      <w:r w:rsidRPr="004E3132">
        <w:rPr>
          <w:rFonts w:ascii="Times New Roman" w:hAnsi="Times New Roman" w:cs="Times New Roman"/>
          <w:sz w:val="24"/>
          <w:szCs w:val="24"/>
          <w:lang w:val="id-ID"/>
        </w:rPr>
        <w:t xml:space="preserve"> </w:t>
      </w:r>
      <w:r w:rsidRPr="004E3132">
        <w:rPr>
          <w:rFonts w:ascii="Times New Roman" w:hAnsi="Times New Roman" w:cs="Times New Roman"/>
          <w:sz w:val="24"/>
          <w:szCs w:val="24"/>
          <w:lang w:val="sv-SE"/>
        </w:rPr>
        <w:t xml:space="preserve">variabel </w:t>
      </w:r>
      <w:r w:rsidRPr="004E3132">
        <w:rPr>
          <w:rFonts w:ascii="Times New Roman" w:hAnsi="Times New Roman" w:cs="Times New Roman"/>
          <w:sz w:val="24"/>
          <w:szCs w:val="24"/>
          <w:lang w:val="id-ID"/>
        </w:rPr>
        <w:t xml:space="preserve">independen </w:t>
      </w:r>
      <w:r w:rsidRPr="004E3132">
        <w:rPr>
          <w:rFonts w:ascii="Times New Roman" w:hAnsi="Times New Roman" w:cs="Times New Roman"/>
          <w:sz w:val="24"/>
          <w:szCs w:val="24"/>
          <w:lang w:val="sv-SE"/>
        </w:rPr>
        <w:t xml:space="preserve">yang sedang diteliti, seperti </w:t>
      </w:r>
      <w:r w:rsidRPr="00E22672">
        <w:rPr>
          <w:rFonts w:ascii="Times New Roman" w:hAnsi="Times New Roman" w:cs="Times New Roman"/>
          <w:i/>
          <w:sz w:val="24"/>
          <w:szCs w:val="24"/>
          <w:lang w:val="sv-SE"/>
        </w:rPr>
        <w:t>good corporate governance</w:t>
      </w:r>
      <w:r w:rsidRPr="004E3132">
        <w:rPr>
          <w:rFonts w:ascii="Times New Roman" w:hAnsi="Times New Roman" w:cs="Times New Roman"/>
          <w:sz w:val="24"/>
          <w:szCs w:val="24"/>
          <w:lang w:val="sv-SE"/>
        </w:rPr>
        <w:t>. Hasil penelitian juga menunjukan p</w:t>
      </w:r>
      <w:r w:rsidRPr="004E3132">
        <w:rPr>
          <w:rFonts w:ascii="Times New Roman" w:hAnsi="Times New Roman" w:cs="Times New Roman"/>
          <w:sz w:val="24"/>
          <w:szCs w:val="24"/>
        </w:rPr>
        <w:t>engaruh kualitas laporan keuangan terhadap akuntabilitas publi</w:t>
      </w:r>
      <w:r>
        <w:rPr>
          <w:rFonts w:ascii="Times New Roman" w:hAnsi="Times New Roman" w:cs="Times New Roman"/>
          <w:sz w:val="24"/>
          <w:szCs w:val="24"/>
        </w:rPr>
        <w:t>k</w:t>
      </w:r>
      <w:r w:rsidRPr="004E3132">
        <w:rPr>
          <w:rFonts w:ascii="Times New Roman" w:hAnsi="Times New Roman" w:cs="Times New Roman"/>
          <w:sz w:val="24"/>
          <w:szCs w:val="24"/>
        </w:rPr>
        <w:t xml:space="preserve"> sebesar </w:t>
      </w:r>
      <w:r>
        <w:rPr>
          <w:rFonts w:ascii="Times New Roman" w:hAnsi="Times New Roman" w:cs="Times New Roman"/>
          <w:sz w:val="24"/>
          <w:szCs w:val="24"/>
        </w:rPr>
        <w:t>46,9</w:t>
      </w:r>
      <w:r w:rsidRPr="004E3132">
        <w:rPr>
          <w:rFonts w:ascii="Times New Roman" w:hAnsi="Times New Roman" w:cs="Times New Roman"/>
          <w:sz w:val="24"/>
          <w:szCs w:val="24"/>
        </w:rPr>
        <w:t>%, sedangkan hasil analisi jalur menunjukan pengaruh implementasi Sistem informasi Keuangan Daerah terhadap akuntabilitas publik melalui kualitas laporan keuangan sebesar 20,5%, dan Sistem Pengendalian Internal Pemerintah berpengaruh terhadap kualitas laporan keuangan terhadap akuntabilitas publik melalui kualitas laporan keuan</w:t>
      </w:r>
      <w:r>
        <w:rPr>
          <w:rFonts w:ascii="Times New Roman" w:hAnsi="Times New Roman" w:cs="Times New Roman"/>
          <w:sz w:val="24"/>
          <w:szCs w:val="24"/>
        </w:rPr>
        <w:t xml:space="preserve">gan sebesar 33,0% </w:t>
      </w:r>
      <w:r w:rsidRPr="004E3132">
        <w:rPr>
          <w:rFonts w:ascii="Times New Roman" w:hAnsi="Times New Roman" w:cs="Times New Roman"/>
          <w:sz w:val="24"/>
          <w:szCs w:val="24"/>
          <w:lang w:val="sv-SE"/>
        </w:rPr>
        <w:t xml:space="preserve">sedangkan sisanya yaitu sebesar </w:t>
      </w:r>
      <w:r>
        <w:rPr>
          <w:rFonts w:ascii="Times New Roman" w:hAnsi="Times New Roman" w:cs="Times New Roman"/>
          <w:sz w:val="24"/>
          <w:szCs w:val="24"/>
        </w:rPr>
        <w:t>67,0</w:t>
      </w:r>
      <w:r w:rsidRPr="004E3132">
        <w:rPr>
          <w:rFonts w:ascii="Times New Roman" w:hAnsi="Times New Roman" w:cs="Times New Roman"/>
          <w:sz w:val="24"/>
          <w:szCs w:val="24"/>
          <w:lang w:val="sv-SE"/>
        </w:rPr>
        <w:t>% merupakan pengaruh faktor lain di luar</w:t>
      </w:r>
      <w:r>
        <w:rPr>
          <w:rFonts w:ascii="Times New Roman" w:hAnsi="Times New Roman" w:cs="Times New Roman"/>
          <w:sz w:val="24"/>
          <w:szCs w:val="24"/>
          <w:lang w:val="sv-SE"/>
        </w:rPr>
        <w:t xml:space="preserve"> model penelitian ini.</w:t>
      </w:r>
    </w:p>
    <w:p w:rsidR="00EF2440" w:rsidRPr="004E3132" w:rsidRDefault="00EF2440" w:rsidP="00EF2440">
      <w:pPr>
        <w:spacing w:after="0"/>
        <w:jc w:val="both"/>
        <w:rPr>
          <w:rFonts w:ascii="Times New Roman" w:hAnsi="Times New Roman" w:cs="Times New Roman"/>
          <w:sz w:val="24"/>
          <w:szCs w:val="24"/>
          <w:lang w:val="sv-SE"/>
        </w:rPr>
      </w:pPr>
    </w:p>
    <w:p w:rsidR="00EF2440" w:rsidRPr="004E3132" w:rsidRDefault="00EF2440" w:rsidP="00EF2440">
      <w:pPr>
        <w:spacing w:after="0"/>
        <w:ind w:left="1276" w:hanging="1276"/>
        <w:jc w:val="both"/>
        <w:rPr>
          <w:rFonts w:ascii="Times New Roman" w:hAnsi="Times New Roman" w:cs="Times New Roman"/>
          <w:sz w:val="24"/>
          <w:szCs w:val="24"/>
          <w:lang w:val="sv-SE"/>
        </w:rPr>
      </w:pPr>
      <w:r w:rsidRPr="004E3132">
        <w:rPr>
          <w:rFonts w:ascii="Times New Roman" w:hAnsi="Times New Roman" w:cs="Times New Roman"/>
          <w:sz w:val="24"/>
          <w:szCs w:val="24"/>
          <w:lang w:val="sv-SE"/>
        </w:rPr>
        <w:t xml:space="preserve">Kata Kunci: </w:t>
      </w:r>
      <w:r w:rsidRPr="004E3132">
        <w:rPr>
          <w:rFonts w:ascii="Times New Roman" w:hAnsi="Times New Roman" w:cs="Times New Roman"/>
          <w:sz w:val="24"/>
          <w:szCs w:val="24"/>
        </w:rPr>
        <w:t>Sistem informasi Keuangan Daerah, Sistem Pengendalian Internal Pemerintah, kualitas laporan keuangan dan akuntabilitas publik.</w:t>
      </w:r>
    </w:p>
    <w:p w:rsidR="00EF2440" w:rsidRDefault="00EF2440" w:rsidP="00EF2440">
      <w:pPr>
        <w:spacing w:after="0"/>
        <w:ind w:left="1276" w:hanging="1276"/>
        <w:jc w:val="both"/>
        <w:rPr>
          <w:rFonts w:ascii="Times New Roman" w:hAnsi="Times New Roman" w:cs="Times New Roman"/>
          <w:sz w:val="24"/>
          <w:szCs w:val="24"/>
          <w:lang w:val="sv-SE"/>
        </w:rPr>
      </w:pPr>
    </w:p>
    <w:p w:rsidR="00EF2440" w:rsidRDefault="00EF2440" w:rsidP="00EF2440">
      <w:pPr>
        <w:spacing w:after="0"/>
        <w:ind w:left="1276" w:hanging="1276"/>
        <w:jc w:val="both"/>
        <w:rPr>
          <w:rFonts w:ascii="Times New Roman" w:hAnsi="Times New Roman" w:cs="Times New Roman"/>
          <w:sz w:val="24"/>
          <w:szCs w:val="24"/>
          <w:lang w:val="sv-SE"/>
        </w:rPr>
      </w:pPr>
    </w:p>
    <w:p w:rsidR="00EF2440" w:rsidRDefault="00EF2440" w:rsidP="00EF2440">
      <w:pPr>
        <w:spacing w:after="0"/>
        <w:ind w:left="1276" w:hanging="1276"/>
        <w:jc w:val="both"/>
        <w:rPr>
          <w:rFonts w:ascii="Times New Roman" w:hAnsi="Times New Roman" w:cs="Times New Roman"/>
          <w:sz w:val="24"/>
          <w:szCs w:val="24"/>
          <w:lang w:val="sv-SE"/>
        </w:rPr>
      </w:pPr>
    </w:p>
    <w:p w:rsidR="00EF2440" w:rsidRPr="004E3132" w:rsidRDefault="00EF2440" w:rsidP="00EF2440">
      <w:pPr>
        <w:spacing w:after="0"/>
        <w:ind w:left="1276" w:hanging="1276"/>
        <w:jc w:val="both"/>
        <w:rPr>
          <w:rFonts w:ascii="Times New Roman" w:hAnsi="Times New Roman" w:cs="Times New Roman"/>
          <w:sz w:val="24"/>
          <w:szCs w:val="24"/>
          <w:lang w:val="sv-SE"/>
        </w:rPr>
      </w:pPr>
    </w:p>
    <w:p w:rsidR="00EF2440" w:rsidRPr="004E3132" w:rsidRDefault="00EF2440" w:rsidP="00EF2440">
      <w:pPr>
        <w:spacing w:after="0"/>
        <w:ind w:left="1276" w:hanging="1276"/>
        <w:jc w:val="both"/>
        <w:rPr>
          <w:rFonts w:ascii="Times New Roman" w:hAnsi="Times New Roman" w:cs="Times New Roman"/>
          <w:sz w:val="24"/>
          <w:szCs w:val="24"/>
          <w:lang w:val="sv-SE"/>
        </w:rPr>
      </w:pPr>
    </w:p>
    <w:p w:rsidR="00EF2440" w:rsidRPr="00E22672" w:rsidRDefault="00EF2440" w:rsidP="00EF2440">
      <w:pPr>
        <w:spacing w:after="0"/>
        <w:ind w:firstLine="720"/>
        <w:jc w:val="center"/>
        <w:rPr>
          <w:rFonts w:ascii="Times New Roman" w:hAnsi="Times New Roman" w:cs="Times New Roman"/>
          <w:b/>
          <w:i/>
          <w:sz w:val="24"/>
          <w:szCs w:val="24"/>
        </w:rPr>
      </w:pPr>
      <w:r w:rsidRPr="00E22672">
        <w:rPr>
          <w:rFonts w:ascii="Times New Roman" w:hAnsi="Times New Roman" w:cs="Times New Roman"/>
          <w:b/>
          <w:i/>
          <w:sz w:val="24"/>
          <w:szCs w:val="24"/>
        </w:rPr>
        <w:t>ABSTRACT</w:t>
      </w:r>
    </w:p>
    <w:p w:rsidR="00EF2440" w:rsidRDefault="00EF2440" w:rsidP="00EF2440">
      <w:pPr>
        <w:spacing w:after="0"/>
        <w:ind w:firstLine="720"/>
        <w:jc w:val="center"/>
        <w:rPr>
          <w:rFonts w:ascii="Times New Roman" w:hAnsi="Times New Roman" w:cs="Times New Roman"/>
          <w:i/>
          <w:sz w:val="24"/>
          <w:szCs w:val="24"/>
        </w:rPr>
      </w:pPr>
    </w:p>
    <w:p w:rsidR="00EF2440" w:rsidRDefault="00EF2440" w:rsidP="00EF2440">
      <w:pPr>
        <w:spacing w:after="0"/>
        <w:ind w:firstLine="720"/>
        <w:jc w:val="center"/>
        <w:rPr>
          <w:rFonts w:ascii="Times New Roman" w:hAnsi="Times New Roman" w:cs="Times New Roman"/>
          <w:i/>
          <w:sz w:val="24"/>
          <w:szCs w:val="24"/>
        </w:rPr>
      </w:pPr>
    </w:p>
    <w:p w:rsidR="00EF2440" w:rsidRPr="004E3132" w:rsidRDefault="00EF2440" w:rsidP="00EF2440">
      <w:pPr>
        <w:spacing w:after="0"/>
        <w:ind w:firstLine="720"/>
        <w:jc w:val="both"/>
        <w:rPr>
          <w:rFonts w:ascii="Times New Roman" w:hAnsi="Times New Roman" w:cs="Times New Roman"/>
          <w:i/>
          <w:sz w:val="24"/>
          <w:szCs w:val="24"/>
        </w:rPr>
      </w:pPr>
      <w:r w:rsidRPr="004E3132">
        <w:rPr>
          <w:rFonts w:ascii="Times New Roman" w:hAnsi="Times New Roman" w:cs="Times New Roman"/>
          <w:i/>
          <w:sz w:val="24"/>
          <w:szCs w:val="24"/>
        </w:rPr>
        <w:t>This research aims to determine the influence of implementation of the Government Financial Information Sy</w:t>
      </w:r>
      <w:r>
        <w:rPr>
          <w:rFonts w:ascii="Times New Roman" w:hAnsi="Times New Roman" w:cs="Times New Roman"/>
          <w:i/>
          <w:sz w:val="24"/>
          <w:szCs w:val="24"/>
        </w:rPr>
        <w:t xml:space="preserve">stem </w:t>
      </w:r>
      <w:r w:rsidRPr="003C2A92">
        <w:rPr>
          <w:rFonts w:ascii="Times New Roman" w:hAnsi="Times New Roman" w:cs="Times New Roman"/>
          <w:i/>
          <w:sz w:val="24"/>
          <w:szCs w:val="24"/>
        </w:rPr>
        <w:t xml:space="preserve">(SIKD) </w:t>
      </w:r>
      <w:r w:rsidRPr="004E3132">
        <w:rPr>
          <w:rFonts w:ascii="Times New Roman" w:hAnsi="Times New Roman" w:cs="Times New Roman"/>
          <w:i/>
          <w:sz w:val="24"/>
          <w:szCs w:val="24"/>
        </w:rPr>
        <w:t xml:space="preserve"> and the Government Internal Control System (SPIP) </w:t>
      </w:r>
      <w:r>
        <w:rPr>
          <w:rFonts w:ascii="Times New Roman" w:hAnsi="Times New Roman" w:cs="Times New Roman"/>
          <w:i/>
          <w:sz w:val="24"/>
          <w:szCs w:val="24"/>
        </w:rPr>
        <w:t>to</w:t>
      </w:r>
      <w:r w:rsidRPr="004E3132">
        <w:rPr>
          <w:rFonts w:ascii="Times New Roman" w:hAnsi="Times New Roman" w:cs="Times New Roman"/>
          <w:i/>
          <w:sz w:val="24"/>
          <w:szCs w:val="24"/>
        </w:rPr>
        <w:t xml:space="preserve"> the quality of financial statements and its impact on public accountability in government offices </w:t>
      </w:r>
      <w:r>
        <w:rPr>
          <w:rFonts w:ascii="Times New Roman" w:hAnsi="Times New Roman" w:cs="Times New Roman"/>
          <w:i/>
          <w:sz w:val="24"/>
          <w:szCs w:val="24"/>
        </w:rPr>
        <w:t xml:space="preserve">of </w:t>
      </w:r>
      <w:r w:rsidRPr="004E3132">
        <w:rPr>
          <w:rFonts w:ascii="Times New Roman" w:hAnsi="Times New Roman" w:cs="Times New Roman"/>
          <w:i/>
          <w:sz w:val="24"/>
          <w:szCs w:val="24"/>
        </w:rPr>
        <w:t>Bandung</w:t>
      </w:r>
      <w:r>
        <w:rPr>
          <w:rFonts w:ascii="Times New Roman" w:hAnsi="Times New Roman" w:cs="Times New Roman"/>
          <w:i/>
          <w:sz w:val="24"/>
          <w:szCs w:val="24"/>
        </w:rPr>
        <w:t xml:space="preserve"> district.</w:t>
      </w:r>
    </w:p>
    <w:p w:rsidR="00EF2440" w:rsidRDefault="00EF2440" w:rsidP="00EF2440">
      <w:pPr>
        <w:spacing w:after="0"/>
        <w:ind w:firstLine="720"/>
        <w:jc w:val="both"/>
        <w:rPr>
          <w:rFonts w:ascii="Times New Roman" w:hAnsi="Times New Roman" w:cs="Times New Roman"/>
          <w:i/>
          <w:sz w:val="24"/>
          <w:szCs w:val="24"/>
        </w:rPr>
      </w:pPr>
      <w:r w:rsidRPr="004E3132">
        <w:rPr>
          <w:rFonts w:ascii="Times New Roman" w:hAnsi="Times New Roman" w:cs="Times New Roman"/>
          <w:i/>
          <w:sz w:val="24"/>
          <w:szCs w:val="24"/>
        </w:rPr>
        <w:t>The research approach used in this research is descriptive analysis and verification by using primary data. The sampling technique used is probability sampling with proportional probability sampling method. The statistical analysis used in this research is the analysis of the path (path), correlation, hypothesis testing using t test and F as well as the coefficient of determination. The number of the study population was 144 people, the study sample used is 74 people with a source of data obtained from the results of questionnaires.</w:t>
      </w:r>
    </w:p>
    <w:p w:rsidR="00EF2440" w:rsidRDefault="00EF2440" w:rsidP="00EF2440">
      <w:pPr>
        <w:spacing w:after="0"/>
        <w:ind w:firstLine="720"/>
        <w:jc w:val="both"/>
        <w:rPr>
          <w:rFonts w:ascii="Times New Roman" w:hAnsi="Times New Roman" w:cs="Times New Roman"/>
          <w:i/>
          <w:sz w:val="24"/>
          <w:szCs w:val="24"/>
        </w:rPr>
      </w:pPr>
      <w:r w:rsidRPr="004E3132">
        <w:rPr>
          <w:rFonts w:ascii="Times New Roman" w:hAnsi="Times New Roman" w:cs="Times New Roman"/>
          <w:i/>
          <w:sz w:val="24"/>
          <w:szCs w:val="24"/>
        </w:rPr>
        <w:t xml:space="preserve">According to the research done can be seen that the partial implementation of </w:t>
      </w:r>
      <w:r>
        <w:rPr>
          <w:rFonts w:ascii="Times New Roman" w:hAnsi="Times New Roman" w:cs="Times New Roman"/>
          <w:i/>
          <w:sz w:val="24"/>
          <w:szCs w:val="24"/>
        </w:rPr>
        <w:t xml:space="preserve">Government </w:t>
      </w:r>
      <w:r w:rsidRPr="004E3132">
        <w:rPr>
          <w:rFonts w:ascii="Times New Roman" w:hAnsi="Times New Roman" w:cs="Times New Roman"/>
          <w:i/>
          <w:sz w:val="24"/>
          <w:szCs w:val="24"/>
        </w:rPr>
        <w:t xml:space="preserve">financial information system and internal control system affects the quality of government financial statements. Where the influence of the </w:t>
      </w:r>
      <w:r>
        <w:rPr>
          <w:rFonts w:ascii="Times New Roman" w:hAnsi="Times New Roman" w:cs="Times New Roman"/>
          <w:i/>
          <w:sz w:val="24"/>
          <w:szCs w:val="24"/>
        </w:rPr>
        <w:t xml:space="preserve">Government </w:t>
      </w:r>
      <w:r w:rsidRPr="004E3132">
        <w:rPr>
          <w:rFonts w:ascii="Times New Roman" w:hAnsi="Times New Roman" w:cs="Times New Roman"/>
          <w:i/>
          <w:sz w:val="24"/>
          <w:szCs w:val="24"/>
        </w:rPr>
        <w:t xml:space="preserve"> Financial Information System by 29.9%, and Government Internal Control System by 48.2% on the quality of financial statements. </w:t>
      </w:r>
    </w:p>
    <w:p w:rsidR="00EF2440" w:rsidRDefault="00EF2440" w:rsidP="00EF2440">
      <w:pPr>
        <w:spacing w:after="0"/>
        <w:ind w:firstLine="720"/>
        <w:jc w:val="both"/>
        <w:rPr>
          <w:rFonts w:ascii="Times New Roman" w:hAnsi="Times New Roman" w:cs="Times New Roman"/>
          <w:i/>
          <w:sz w:val="24"/>
          <w:szCs w:val="24"/>
        </w:rPr>
      </w:pPr>
      <w:r w:rsidRPr="00E22672">
        <w:rPr>
          <w:rFonts w:ascii="Times New Roman" w:hAnsi="Times New Roman" w:cs="Times New Roman"/>
          <w:i/>
          <w:sz w:val="24"/>
          <w:szCs w:val="24"/>
        </w:rPr>
        <w:t xml:space="preserve">Simultaneous implementation of </w:t>
      </w:r>
      <w:r>
        <w:rPr>
          <w:rFonts w:ascii="Times New Roman" w:hAnsi="Times New Roman" w:cs="Times New Roman"/>
          <w:i/>
          <w:sz w:val="24"/>
          <w:szCs w:val="24"/>
        </w:rPr>
        <w:t>Government</w:t>
      </w:r>
      <w:r w:rsidRPr="00E22672">
        <w:rPr>
          <w:rFonts w:ascii="Times New Roman" w:hAnsi="Times New Roman" w:cs="Times New Roman"/>
          <w:i/>
          <w:sz w:val="24"/>
          <w:szCs w:val="24"/>
        </w:rPr>
        <w:t xml:space="preserve"> financial information system and internal control system affects the quality of government finan</w:t>
      </w:r>
      <w:r>
        <w:rPr>
          <w:rFonts w:ascii="Times New Roman" w:hAnsi="Times New Roman" w:cs="Times New Roman"/>
          <w:i/>
          <w:sz w:val="24"/>
          <w:szCs w:val="24"/>
        </w:rPr>
        <w:t>cial statements amounted to 49.6</w:t>
      </w:r>
      <w:r w:rsidRPr="00E22672">
        <w:rPr>
          <w:rFonts w:ascii="Times New Roman" w:hAnsi="Times New Roman" w:cs="Times New Roman"/>
          <w:i/>
          <w:sz w:val="24"/>
          <w:szCs w:val="24"/>
        </w:rPr>
        <w:t xml:space="preserve">%, while the remaining 53.1% is the influence of other factors outside of the two independent variables being studied, such as good corporate governance. The results also show the influence of the quality of financial reports to the public accountability of </w:t>
      </w:r>
      <w:r>
        <w:rPr>
          <w:rFonts w:ascii="Times New Roman" w:hAnsi="Times New Roman" w:cs="Times New Roman"/>
          <w:i/>
          <w:sz w:val="24"/>
          <w:szCs w:val="24"/>
        </w:rPr>
        <w:t>46,9</w:t>
      </w:r>
      <w:r w:rsidRPr="00E22672">
        <w:rPr>
          <w:rFonts w:ascii="Times New Roman" w:hAnsi="Times New Roman" w:cs="Times New Roman"/>
          <w:i/>
          <w:sz w:val="24"/>
          <w:szCs w:val="24"/>
        </w:rPr>
        <w:t xml:space="preserve">%, while the path analysis results show the effect of implementation of the </w:t>
      </w:r>
      <w:r>
        <w:rPr>
          <w:rFonts w:ascii="Times New Roman" w:hAnsi="Times New Roman" w:cs="Times New Roman"/>
          <w:i/>
          <w:sz w:val="24"/>
          <w:szCs w:val="24"/>
        </w:rPr>
        <w:t>Government</w:t>
      </w:r>
      <w:r w:rsidRPr="00E22672">
        <w:rPr>
          <w:rFonts w:ascii="Times New Roman" w:hAnsi="Times New Roman" w:cs="Times New Roman"/>
          <w:i/>
          <w:sz w:val="24"/>
          <w:szCs w:val="24"/>
        </w:rPr>
        <w:t xml:space="preserve"> Financial information systems of public accountability through the quality of financial reporting by 20.5%, and Government Internal Control System affect the quality of the report finance to public accountability through the quality of financial reporting by 33.0% while the remainder is equal to 67.0% is the influence of other factors outside of this research model.</w:t>
      </w:r>
    </w:p>
    <w:p w:rsidR="00EF2440" w:rsidRDefault="00EF2440" w:rsidP="00EF2440">
      <w:pPr>
        <w:spacing w:after="0"/>
        <w:jc w:val="both"/>
        <w:rPr>
          <w:rFonts w:ascii="Times New Roman" w:hAnsi="Times New Roman" w:cs="Times New Roman"/>
          <w:i/>
          <w:sz w:val="24"/>
          <w:szCs w:val="24"/>
        </w:rPr>
      </w:pPr>
    </w:p>
    <w:p w:rsidR="00EF2440" w:rsidRDefault="00EF2440" w:rsidP="00EF2440">
      <w:pPr>
        <w:spacing w:after="0"/>
        <w:jc w:val="both"/>
        <w:rPr>
          <w:rFonts w:ascii="Times New Roman" w:hAnsi="Times New Roman" w:cs="Times New Roman"/>
          <w:i/>
          <w:sz w:val="24"/>
          <w:szCs w:val="24"/>
        </w:rPr>
      </w:pPr>
    </w:p>
    <w:p w:rsidR="00EF2440" w:rsidRDefault="00EF2440" w:rsidP="00EF2440">
      <w:pPr>
        <w:spacing w:after="0"/>
        <w:jc w:val="both"/>
        <w:rPr>
          <w:rFonts w:ascii="Times New Roman" w:hAnsi="Times New Roman" w:cs="Times New Roman"/>
          <w:i/>
          <w:sz w:val="24"/>
          <w:szCs w:val="24"/>
        </w:rPr>
      </w:pPr>
      <w:r w:rsidRPr="00F43D51">
        <w:rPr>
          <w:rFonts w:ascii="Times New Roman" w:hAnsi="Times New Roman" w:cs="Times New Roman"/>
          <w:b/>
          <w:i/>
          <w:sz w:val="24"/>
          <w:szCs w:val="24"/>
        </w:rPr>
        <w:t>Keywords</w:t>
      </w:r>
      <w:r>
        <w:rPr>
          <w:rFonts w:ascii="Times New Roman" w:hAnsi="Times New Roman" w:cs="Times New Roman"/>
          <w:i/>
          <w:sz w:val="24"/>
          <w:szCs w:val="24"/>
        </w:rPr>
        <w:t>: Government</w:t>
      </w:r>
      <w:r w:rsidRPr="00E22672">
        <w:rPr>
          <w:rFonts w:ascii="Times New Roman" w:hAnsi="Times New Roman" w:cs="Times New Roman"/>
          <w:i/>
          <w:sz w:val="24"/>
          <w:szCs w:val="24"/>
        </w:rPr>
        <w:t xml:space="preserve"> financial information system</w:t>
      </w:r>
      <w:r>
        <w:rPr>
          <w:rFonts w:ascii="Times New Roman" w:hAnsi="Times New Roman" w:cs="Times New Roman"/>
          <w:i/>
          <w:sz w:val="24"/>
          <w:szCs w:val="24"/>
        </w:rPr>
        <w:t xml:space="preserve">, internal control system, </w:t>
      </w:r>
      <w:r w:rsidRPr="00E22672">
        <w:rPr>
          <w:rFonts w:ascii="Times New Roman" w:hAnsi="Times New Roman" w:cs="Times New Roman"/>
          <w:i/>
          <w:sz w:val="24"/>
          <w:szCs w:val="24"/>
        </w:rPr>
        <w:t>the quality of financial statements</w:t>
      </w:r>
      <w:r>
        <w:rPr>
          <w:rFonts w:ascii="Times New Roman" w:hAnsi="Times New Roman" w:cs="Times New Roman"/>
          <w:i/>
          <w:sz w:val="24"/>
          <w:szCs w:val="24"/>
        </w:rPr>
        <w:t xml:space="preserve"> and</w:t>
      </w:r>
      <w:r w:rsidRPr="00E22672">
        <w:rPr>
          <w:rFonts w:ascii="Times New Roman" w:hAnsi="Times New Roman" w:cs="Times New Roman"/>
          <w:i/>
          <w:sz w:val="24"/>
          <w:szCs w:val="24"/>
        </w:rPr>
        <w:t xml:space="preserve"> public accountability</w:t>
      </w:r>
      <w:r>
        <w:rPr>
          <w:rFonts w:ascii="Times New Roman" w:hAnsi="Times New Roman" w:cs="Times New Roman"/>
          <w:i/>
          <w:sz w:val="24"/>
          <w:szCs w:val="24"/>
        </w:rPr>
        <w:t>.</w:t>
      </w:r>
    </w:p>
    <w:p w:rsidR="00EF2440" w:rsidRDefault="00EF2440" w:rsidP="00EF2440">
      <w:pPr>
        <w:spacing w:after="0"/>
        <w:jc w:val="both"/>
        <w:rPr>
          <w:rFonts w:ascii="Times New Roman" w:hAnsi="Times New Roman" w:cs="Times New Roman"/>
          <w:i/>
          <w:sz w:val="24"/>
          <w:szCs w:val="24"/>
        </w:rPr>
      </w:pPr>
    </w:p>
    <w:p w:rsidR="00EF2440" w:rsidRDefault="00EF2440" w:rsidP="00EF2440">
      <w:pPr>
        <w:spacing w:after="0"/>
        <w:jc w:val="both"/>
        <w:rPr>
          <w:rFonts w:ascii="Times New Roman" w:hAnsi="Times New Roman" w:cs="Times New Roman"/>
          <w:i/>
          <w:sz w:val="24"/>
          <w:szCs w:val="24"/>
        </w:rPr>
      </w:pPr>
    </w:p>
    <w:p w:rsidR="00EF2440" w:rsidRPr="00F43D51" w:rsidRDefault="00EF2440" w:rsidP="00EF2440">
      <w:pPr>
        <w:spacing w:after="0"/>
        <w:jc w:val="both"/>
        <w:rPr>
          <w:rFonts w:ascii="Times New Roman" w:hAnsi="Times New Roman" w:cs="Times New Roman"/>
          <w:i/>
          <w:sz w:val="24"/>
          <w:szCs w:val="24"/>
        </w:rPr>
      </w:pPr>
    </w:p>
    <w:p w:rsidR="00EF2440" w:rsidRDefault="00EF2440" w:rsidP="00EF2440">
      <w:pPr>
        <w:widowControl w:val="0"/>
        <w:spacing w:after="0" w:line="240" w:lineRule="auto"/>
        <w:contextualSpacing/>
        <w:rPr>
          <w:rFonts w:ascii="Times New Roman" w:hAnsi="Times New Roman" w:cs="Times New Roman"/>
          <w:sz w:val="24"/>
          <w:szCs w:val="24"/>
        </w:rPr>
      </w:pPr>
    </w:p>
    <w:p w:rsidR="00EF2440" w:rsidRDefault="00EF2440" w:rsidP="00EF2440">
      <w:pPr>
        <w:widowControl w:val="0"/>
        <w:spacing w:after="0" w:line="240" w:lineRule="auto"/>
        <w:contextualSpacing/>
        <w:rPr>
          <w:rFonts w:ascii="Times New Roman" w:hAnsi="Times New Roman" w:cs="Times New Roman"/>
          <w:sz w:val="24"/>
          <w:szCs w:val="24"/>
        </w:rPr>
      </w:pPr>
    </w:p>
    <w:p w:rsidR="00EF2440" w:rsidRDefault="00EF2440" w:rsidP="00EF2440">
      <w:pPr>
        <w:widowControl w:val="0"/>
        <w:spacing w:after="0" w:line="240" w:lineRule="auto"/>
        <w:contextualSpacing/>
        <w:rPr>
          <w:rFonts w:ascii="Times New Roman" w:hAnsi="Times New Roman" w:cs="Times New Roman"/>
          <w:sz w:val="24"/>
          <w:szCs w:val="24"/>
        </w:rPr>
      </w:pPr>
    </w:p>
    <w:p w:rsidR="00EF2440" w:rsidRDefault="00EF2440" w:rsidP="00EF2440">
      <w:pPr>
        <w:widowControl w:val="0"/>
        <w:spacing w:after="0" w:line="240" w:lineRule="auto"/>
        <w:contextualSpacing/>
        <w:rPr>
          <w:rFonts w:ascii="Times New Roman" w:hAnsi="Times New Roman" w:cs="Times New Roman"/>
          <w:sz w:val="24"/>
          <w:szCs w:val="24"/>
        </w:rPr>
      </w:pPr>
    </w:p>
    <w:p w:rsidR="00EF2440" w:rsidRDefault="00EF2440" w:rsidP="00EF2440">
      <w:pPr>
        <w:spacing w:after="0" w:line="480" w:lineRule="auto"/>
        <w:jc w:val="center"/>
        <w:rPr>
          <w:rFonts w:ascii="Times New Roman" w:hAnsi="Times New Roman" w:cs="Times New Roman"/>
          <w:b/>
          <w:sz w:val="24"/>
          <w:szCs w:val="24"/>
        </w:rPr>
      </w:pPr>
      <w:r w:rsidRPr="00753EED">
        <w:rPr>
          <w:noProof/>
          <w:sz w:val="24"/>
          <w:szCs w:val="24"/>
        </w:rPr>
        <w:drawing>
          <wp:anchor distT="0" distB="0" distL="114300" distR="114300" simplePos="0" relativeHeight="251725824" behindDoc="1" locked="0" layoutInCell="1" allowOverlap="1" wp14:anchorId="1D8D8B67" wp14:editId="5A29C110">
            <wp:simplePos x="0" y="0"/>
            <wp:positionH relativeFrom="column">
              <wp:posOffset>1407795</wp:posOffset>
            </wp:positionH>
            <wp:positionV relativeFrom="paragraph">
              <wp:posOffset>245745</wp:posOffset>
            </wp:positionV>
            <wp:extent cx="2085975" cy="276225"/>
            <wp:effectExtent l="0" t="0" r="9525"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1F9">
        <w:rPr>
          <w:rFonts w:ascii="Times New Roman" w:hAnsi="Times New Roman" w:cs="Times New Roman"/>
          <w:b/>
          <w:sz w:val="24"/>
          <w:szCs w:val="24"/>
        </w:rPr>
        <w:t>KATA PENGANTAR</w:t>
      </w:r>
    </w:p>
    <w:p w:rsidR="00EF2440" w:rsidRDefault="00EF2440" w:rsidP="00EF2440">
      <w:pPr>
        <w:spacing w:after="0" w:line="480" w:lineRule="auto"/>
        <w:jc w:val="both"/>
        <w:rPr>
          <w:rFonts w:ascii="Times New Roman" w:hAnsi="Times New Roman" w:cs="Times New Roman"/>
          <w:sz w:val="24"/>
          <w:szCs w:val="24"/>
        </w:rPr>
      </w:pPr>
    </w:p>
    <w:p w:rsidR="00EF2440" w:rsidRPr="00A67C52" w:rsidRDefault="00EF2440" w:rsidP="00EF2440">
      <w:p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Assalamu’alaikum Wr. Wb.</w:t>
      </w:r>
    </w:p>
    <w:p w:rsidR="00EF2440" w:rsidRDefault="00EF2440" w:rsidP="00EF2440">
      <w:p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ab/>
        <w:t>Puji dan syukur penulis panjatkan kehadirat Allah SWT, atas be</w:t>
      </w:r>
      <w:r>
        <w:rPr>
          <w:rFonts w:ascii="Times New Roman" w:hAnsi="Times New Roman" w:cs="Times New Roman"/>
          <w:sz w:val="24"/>
          <w:szCs w:val="24"/>
        </w:rPr>
        <w:t xml:space="preserve">rkat dan rahmat dan hidayah-Nya karena </w:t>
      </w:r>
      <w:r w:rsidRPr="00A67C52">
        <w:rPr>
          <w:rFonts w:ascii="Times New Roman" w:hAnsi="Times New Roman" w:cs="Times New Roman"/>
          <w:sz w:val="24"/>
          <w:szCs w:val="24"/>
        </w:rPr>
        <w:t>penulis dapat m</w:t>
      </w:r>
      <w:r>
        <w:rPr>
          <w:rFonts w:ascii="Times New Roman" w:hAnsi="Times New Roman" w:cs="Times New Roman"/>
          <w:sz w:val="24"/>
          <w:szCs w:val="24"/>
        </w:rPr>
        <w:t>enyelesaikan penelitian ini dengan judul “</w:t>
      </w:r>
      <w:r>
        <w:rPr>
          <w:rFonts w:ascii="Times New Roman" w:hAnsi="Times New Roman" w:cs="Times New Roman"/>
          <w:b/>
          <w:sz w:val="24"/>
          <w:szCs w:val="24"/>
          <w:lang w:eastAsia="id-ID"/>
        </w:rPr>
        <w:t>PENGARUH IMPLEMENTASI SISTEM INFORMASI KEUANGAN DAERAH (SIKD) DAN SISTEM PENGENDALIAN INTERNAL PEMERINTAH (SPIP) TERHADAP KUALITAS LAPORAN KEUANGAN DAN DAMPAKNYA TERHADAP AKUNTABILITAS PUBLIK (Survey pada Dinas-Dinas Kab. Bandung)</w:t>
      </w:r>
      <w:r>
        <w:rPr>
          <w:rFonts w:ascii="Times New Roman" w:hAnsi="Times New Roman" w:cs="Times New Roman"/>
          <w:sz w:val="24"/>
          <w:szCs w:val="24"/>
        </w:rPr>
        <w:t>”</w:t>
      </w:r>
      <w:r w:rsidRPr="00A67C52">
        <w:rPr>
          <w:rFonts w:ascii="Times New Roman" w:hAnsi="Times New Roman" w:cs="Times New Roman"/>
          <w:sz w:val="24"/>
          <w:szCs w:val="24"/>
        </w:rPr>
        <w:t xml:space="preserve">. Tujuan utama </w:t>
      </w:r>
      <w:r>
        <w:rPr>
          <w:rFonts w:ascii="Times New Roman" w:hAnsi="Times New Roman" w:cs="Times New Roman"/>
          <w:sz w:val="24"/>
          <w:szCs w:val="24"/>
        </w:rPr>
        <w:t xml:space="preserve">dari penelitian  </w:t>
      </w:r>
      <w:r w:rsidRPr="00A67C52">
        <w:rPr>
          <w:rFonts w:ascii="Times New Roman" w:hAnsi="Times New Roman" w:cs="Times New Roman"/>
          <w:sz w:val="24"/>
          <w:szCs w:val="24"/>
        </w:rPr>
        <w:t xml:space="preserve">ini </w:t>
      </w:r>
      <w:r>
        <w:rPr>
          <w:rFonts w:ascii="Times New Roman" w:hAnsi="Times New Roman" w:cs="Times New Roman"/>
          <w:sz w:val="24"/>
          <w:szCs w:val="24"/>
        </w:rPr>
        <w:t>adalah untuk memenuhi salah satu syarat dalam menempuh sidang akhir guna memperoleh gelar Sarjana Ekonomi program S1 Fakultas Ekonomi Jurusan Akuntansi.</w:t>
      </w:r>
    </w:p>
    <w:p w:rsidR="00EF2440" w:rsidRPr="00A67C52" w:rsidRDefault="00EF2440" w:rsidP="00EF2440">
      <w:p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ab/>
        <w:t>Penulis menyada</w:t>
      </w:r>
      <w:r>
        <w:rPr>
          <w:rFonts w:ascii="Times New Roman" w:hAnsi="Times New Roman" w:cs="Times New Roman"/>
          <w:sz w:val="24"/>
          <w:szCs w:val="24"/>
        </w:rPr>
        <w:t xml:space="preserve">ri bahwa penelitian ini </w:t>
      </w:r>
      <w:r w:rsidRPr="00A67C52">
        <w:rPr>
          <w:rFonts w:ascii="Times New Roman" w:hAnsi="Times New Roman" w:cs="Times New Roman"/>
          <w:sz w:val="24"/>
          <w:szCs w:val="24"/>
        </w:rPr>
        <w:t>masih jauh dari sempurna, bahkan masih banyak kekurangannya baik dalam penyajian materi maupun dalam tata bahasanya, Hal tersebut dikarenakan keterbatasan pengetahuan serta kurangnya pengalaman penulis.</w:t>
      </w:r>
      <w:r>
        <w:rPr>
          <w:rFonts w:ascii="Times New Roman" w:hAnsi="Times New Roman" w:cs="Times New Roman"/>
          <w:sz w:val="24"/>
          <w:szCs w:val="24"/>
        </w:rPr>
        <w:t xml:space="preserve"> Oleh karena itu, s</w:t>
      </w:r>
      <w:r w:rsidRPr="00A67C52">
        <w:rPr>
          <w:rFonts w:ascii="Times New Roman" w:hAnsi="Times New Roman" w:cs="Times New Roman"/>
          <w:sz w:val="24"/>
          <w:szCs w:val="24"/>
        </w:rPr>
        <w:t>aran dan kritik yang bersifat membangun dari semua pihak merupakan suatu bahan masu</w:t>
      </w:r>
      <w:r>
        <w:rPr>
          <w:rFonts w:ascii="Times New Roman" w:hAnsi="Times New Roman" w:cs="Times New Roman"/>
          <w:sz w:val="24"/>
          <w:szCs w:val="24"/>
        </w:rPr>
        <w:t>kan demi  kesempurnaan isi penelitian penulis dan untuk memperbaiki kesalahan dan kekurangan penulis dimasa yang akan datang</w:t>
      </w:r>
      <w:r w:rsidRPr="00A67C52">
        <w:rPr>
          <w:rFonts w:ascii="Times New Roman" w:hAnsi="Times New Roman" w:cs="Times New Roman"/>
          <w:sz w:val="24"/>
          <w:szCs w:val="24"/>
        </w:rPr>
        <w:t>.</w:t>
      </w:r>
    </w:p>
    <w:p w:rsidR="00EF2440" w:rsidRDefault="00EF2440" w:rsidP="00EF2440">
      <w:p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ab/>
        <w:t xml:space="preserve">Sejalan dengan tersusunnya </w:t>
      </w:r>
      <w:r>
        <w:rPr>
          <w:rFonts w:ascii="Times New Roman" w:hAnsi="Times New Roman" w:cs="Times New Roman"/>
          <w:sz w:val="24"/>
          <w:szCs w:val="24"/>
        </w:rPr>
        <w:t xml:space="preserve">penelitian ini, </w:t>
      </w:r>
      <w:r w:rsidRPr="00A67C52">
        <w:rPr>
          <w:rFonts w:ascii="Times New Roman" w:hAnsi="Times New Roman" w:cs="Times New Roman"/>
          <w:sz w:val="24"/>
          <w:szCs w:val="24"/>
        </w:rPr>
        <w:t>penulis</w:t>
      </w:r>
      <w:r>
        <w:rPr>
          <w:rFonts w:ascii="Times New Roman" w:hAnsi="Times New Roman" w:cs="Times New Roman"/>
          <w:sz w:val="24"/>
          <w:szCs w:val="24"/>
        </w:rPr>
        <w:t xml:space="preserve"> mengucapkan terimakasih yang tiada terhingga kepada </w:t>
      </w:r>
      <w:r w:rsidRPr="001F108D">
        <w:rPr>
          <w:rFonts w:ascii="Times New Roman" w:hAnsi="Times New Roman" w:cs="Times New Roman"/>
          <w:b/>
          <w:sz w:val="24"/>
          <w:szCs w:val="24"/>
        </w:rPr>
        <w:t xml:space="preserve">Ibunda </w:t>
      </w:r>
      <w:r>
        <w:rPr>
          <w:rFonts w:ascii="Times New Roman" w:hAnsi="Times New Roman" w:cs="Times New Roman"/>
          <w:b/>
          <w:sz w:val="24"/>
          <w:szCs w:val="24"/>
        </w:rPr>
        <w:t>Isah</w:t>
      </w:r>
      <w:r>
        <w:rPr>
          <w:rFonts w:ascii="Times New Roman" w:hAnsi="Times New Roman" w:cs="Times New Roman"/>
          <w:sz w:val="24"/>
          <w:szCs w:val="24"/>
        </w:rPr>
        <w:t xml:space="preserve"> dan </w:t>
      </w:r>
      <w:r w:rsidRPr="001F108D">
        <w:rPr>
          <w:rFonts w:ascii="Times New Roman" w:hAnsi="Times New Roman" w:cs="Times New Roman"/>
          <w:b/>
          <w:sz w:val="24"/>
          <w:szCs w:val="24"/>
        </w:rPr>
        <w:t xml:space="preserve">Ayahanda </w:t>
      </w:r>
      <w:r>
        <w:rPr>
          <w:rFonts w:ascii="Times New Roman" w:hAnsi="Times New Roman" w:cs="Times New Roman"/>
          <w:b/>
          <w:sz w:val="24"/>
          <w:szCs w:val="24"/>
        </w:rPr>
        <w:lastRenderedPageBreak/>
        <w:t xml:space="preserve">Komarudin Hidayat </w:t>
      </w:r>
      <w:r>
        <w:rPr>
          <w:rFonts w:ascii="Times New Roman" w:hAnsi="Times New Roman" w:cs="Times New Roman"/>
          <w:sz w:val="24"/>
          <w:szCs w:val="24"/>
        </w:rPr>
        <w:t>atas segala doa, pengorbanan, kasih sayang, dan dukungan yang penuh ketulusan yang penulis tidak dapat untuk menggantikannya sampai kapanpun, semoga Allah S.W.T membalasnya dengan pahala yang terus mengalir dan melimpah. Amin Ya Allah Ya Rabbal Alamin.</w:t>
      </w:r>
    </w:p>
    <w:p w:rsidR="00EF2440" w:rsidRPr="00A67C52" w:rsidRDefault="00EF2440" w:rsidP="00EF244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Dengan segala hormat penulis juga ingin mengucapkan terimakasih yang sebesar-besarnya kepada </w:t>
      </w:r>
      <w:r w:rsidRPr="001F108D">
        <w:rPr>
          <w:rFonts w:ascii="Times New Roman" w:hAnsi="Times New Roman" w:cs="Times New Roman"/>
          <w:b/>
          <w:bCs/>
          <w:sz w:val="24"/>
          <w:szCs w:val="24"/>
        </w:rPr>
        <w:t>Ibu Ruslina Lisda, SE., MSi., Ak.</w:t>
      </w:r>
      <w:r>
        <w:rPr>
          <w:rFonts w:ascii="Times New Roman" w:hAnsi="Times New Roman" w:cs="Times New Roman"/>
          <w:b/>
          <w:bCs/>
          <w:sz w:val="24"/>
          <w:szCs w:val="24"/>
        </w:rPr>
        <w:t xml:space="preserve"> CA. </w:t>
      </w:r>
      <w:r>
        <w:rPr>
          <w:rFonts w:ascii="Times New Roman" w:hAnsi="Times New Roman" w:cs="Times New Roman"/>
          <w:sz w:val="24"/>
          <w:szCs w:val="24"/>
        </w:rPr>
        <w:t xml:space="preserve">selaku dosen pembimbing yang telah meluangkan waktu, tenaga, dan pikirannya dalam memberikan arahan dan bimbingan untuk kepentingan skripsi ini. </w:t>
      </w:r>
    </w:p>
    <w:p w:rsidR="00EF2440" w:rsidRPr="00A67C52" w:rsidRDefault="00EF2440" w:rsidP="00EF2440">
      <w:p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ab/>
      </w:r>
      <w:r>
        <w:rPr>
          <w:rFonts w:ascii="Times New Roman" w:hAnsi="Times New Roman" w:cs="Times New Roman"/>
          <w:sz w:val="24"/>
          <w:szCs w:val="24"/>
        </w:rPr>
        <w:t xml:space="preserve">Pada </w:t>
      </w:r>
      <w:r w:rsidRPr="00A67C52">
        <w:rPr>
          <w:rFonts w:ascii="Times New Roman" w:hAnsi="Times New Roman" w:cs="Times New Roman"/>
          <w:sz w:val="24"/>
          <w:szCs w:val="24"/>
        </w:rPr>
        <w:t>kesempatan yang baik ini, penul</w:t>
      </w:r>
      <w:r>
        <w:rPr>
          <w:rFonts w:ascii="Times New Roman" w:hAnsi="Times New Roman" w:cs="Times New Roman"/>
          <w:sz w:val="24"/>
          <w:szCs w:val="24"/>
        </w:rPr>
        <w:t xml:space="preserve">is juga mengucapkan terimakasih </w:t>
      </w:r>
      <w:r w:rsidRPr="00A67C52">
        <w:rPr>
          <w:rFonts w:ascii="Times New Roman" w:hAnsi="Times New Roman" w:cs="Times New Roman"/>
          <w:sz w:val="24"/>
          <w:szCs w:val="24"/>
        </w:rPr>
        <w:t>kepada yang terhormat:</w:t>
      </w:r>
    </w:p>
    <w:p w:rsidR="00EF2440" w:rsidRPr="00A67C52"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sidRPr="00A67C52">
        <w:rPr>
          <w:rFonts w:ascii="Times New Roman" w:hAnsi="Times New Roman" w:cs="Times New Roman"/>
          <w:sz w:val="24"/>
          <w:szCs w:val="24"/>
        </w:rPr>
        <w:t xml:space="preserve"> </w:t>
      </w:r>
      <w:r>
        <w:rPr>
          <w:rFonts w:ascii="Times New Roman" w:hAnsi="Times New Roman" w:cs="Times New Roman"/>
          <w:sz w:val="24"/>
          <w:szCs w:val="24"/>
        </w:rPr>
        <w:t xml:space="preserve">Prof. </w:t>
      </w:r>
      <w:r w:rsidRPr="00A67C52">
        <w:rPr>
          <w:rFonts w:ascii="Times New Roman" w:hAnsi="Times New Roman" w:cs="Times New Roman"/>
          <w:sz w:val="24"/>
          <w:szCs w:val="24"/>
        </w:rPr>
        <w:t>Dr.</w:t>
      </w:r>
      <w:r>
        <w:rPr>
          <w:rFonts w:ascii="Times New Roman" w:hAnsi="Times New Roman" w:cs="Times New Roman"/>
          <w:sz w:val="24"/>
          <w:szCs w:val="24"/>
        </w:rPr>
        <w:t xml:space="preserve"> Ir. H. Eddy Jusuf Sp</w:t>
      </w:r>
      <w:r w:rsidRPr="00A67C52">
        <w:rPr>
          <w:rFonts w:ascii="Times New Roman" w:hAnsi="Times New Roman" w:cs="Times New Roman"/>
          <w:sz w:val="24"/>
          <w:szCs w:val="24"/>
        </w:rPr>
        <w:t>, M</w:t>
      </w:r>
      <w:r>
        <w:rPr>
          <w:rFonts w:ascii="Times New Roman" w:hAnsi="Times New Roman" w:cs="Times New Roman"/>
          <w:sz w:val="24"/>
          <w:szCs w:val="24"/>
        </w:rPr>
        <w:t>.Si., M.Kom.</w:t>
      </w:r>
      <w:r w:rsidRPr="00A67C52">
        <w:rPr>
          <w:rFonts w:ascii="Times New Roman" w:hAnsi="Times New Roman" w:cs="Times New Roman"/>
          <w:sz w:val="24"/>
          <w:szCs w:val="24"/>
        </w:rPr>
        <w:t xml:space="preserve"> </w:t>
      </w:r>
      <w:r>
        <w:rPr>
          <w:rFonts w:ascii="Times New Roman" w:hAnsi="Times New Roman" w:cs="Times New Roman"/>
          <w:sz w:val="24"/>
          <w:szCs w:val="24"/>
        </w:rPr>
        <w:t xml:space="preserve">selaku </w:t>
      </w:r>
      <w:r w:rsidRPr="00A67C52">
        <w:rPr>
          <w:rFonts w:ascii="Times New Roman" w:hAnsi="Times New Roman" w:cs="Times New Roman"/>
          <w:sz w:val="24"/>
          <w:szCs w:val="24"/>
        </w:rPr>
        <w:t>Rektor Universitas Pasundan.</w:t>
      </w:r>
    </w:p>
    <w:p w:rsidR="00EF2440" w:rsidRPr="002D3F32" w:rsidRDefault="00EF2440" w:rsidP="009D3AE0">
      <w:pPr>
        <w:pStyle w:val="ListParagraph"/>
        <w:numPr>
          <w:ilvl w:val="0"/>
          <w:numId w:val="18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Atang Hermawan, S.E, M.SIE., Ak. selaku Dekan Fakultas Ekonomi </w:t>
      </w:r>
      <w:r w:rsidRPr="002D3F32">
        <w:rPr>
          <w:rFonts w:ascii="Times New Roman" w:hAnsi="Times New Roman" w:cs="Times New Roman"/>
          <w:sz w:val="24"/>
          <w:szCs w:val="24"/>
        </w:rPr>
        <w:t>Universitas Pasundan.</w:t>
      </w:r>
      <w:r>
        <w:rPr>
          <w:rFonts w:ascii="Times New Roman" w:hAnsi="Times New Roman" w:cs="Times New Roman"/>
          <w:sz w:val="24"/>
          <w:szCs w:val="24"/>
        </w:rPr>
        <w:t xml:space="preserve"> Sekaligus selaku D</w:t>
      </w:r>
      <w:r w:rsidRPr="00A67C52">
        <w:rPr>
          <w:rFonts w:ascii="Times New Roman" w:hAnsi="Times New Roman" w:cs="Times New Roman"/>
          <w:sz w:val="24"/>
          <w:szCs w:val="24"/>
        </w:rPr>
        <w:t>osen Wali penulis di Fakultas Ekonomi Universitas Pasundan.</w:t>
      </w:r>
    </w:p>
    <w:p w:rsidR="00EF2440"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Hj. Isnaeni Nurhayati</w:t>
      </w:r>
      <w:r w:rsidRPr="00A67C52">
        <w:rPr>
          <w:rFonts w:ascii="Times New Roman" w:hAnsi="Times New Roman" w:cs="Times New Roman"/>
          <w:sz w:val="24"/>
          <w:szCs w:val="24"/>
        </w:rPr>
        <w:t>, SE., M</w:t>
      </w:r>
      <w:r>
        <w:rPr>
          <w:rFonts w:ascii="Times New Roman" w:hAnsi="Times New Roman" w:cs="Times New Roman"/>
          <w:sz w:val="24"/>
          <w:szCs w:val="24"/>
        </w:rPr>
        <w:t>.Si.</w:t>
      </w:r>
      <w:r w:rsidRPr="00A67C52">
        <w:rPr>
          <w:rFonts w:ascii="Times New Roman" w:hAnsi="Times New Roman" w:cs="Times New Roman"/>
          <w:sz w:val="24"/>
          <w:szCs w:val="24"/>
        </w:rPr>
        <w:t>,</w:t>
      </w:r>
      <w:r>
        <w:rPr>
          <w:rFonts w:ascii="Times New Roman" w:hAnsi="Times New Roman" w:cs="Times New Roman"/>
          <w:sz w:val="24"/>
          <w:szCs w:val="24"/>
        </w:rPr>
        <w:t xml:space="preserve"> Ak. CA.</w:t>
      </w:r>
      <w:r w:rsidRPr="00A67C52">
        <w:rPr>
          <w:rFonts w:ascii="Times New Roman" w:hAnsi="Times New Roman" w:cs="Times New Roman"/>
          <w:sz w:val="24"/>
          <w:szCs w:val="24"/>
        </w:rPr>
        <w:t xml:space="preserve"> selaku ketua Jurusan/Program Studi Akuntansi Fakultas Ekonomi Universitas Pasundan.</w:t>
      </w:r>
    </w:p>
    <w:p w:rsidR="00EF2440" w:rsidRDefault="00EF2440" w:rsidP="009D3AE0">
      <w:pPr>
        <w:pStyle w:val="ListParagraph"/>
        <w:numPr>
          <w:ilvl w:val="0"/>
          <w:numId w:val="18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Isye </w:t>
      </w:r>
      <w:r w:rsidRPr="007D6844">
        <w:rPr>
          <w:rFonts w:ascii="Times New Roman" w:hAnsi="Times New Roman" w:cs="Times New Roman"/>
          <w:sz w:val="24"/>
          <w:szCs w:val="24"/>
        </w:rPr>
        <w:t>Siti Aisyah, SE, MSi, Ak., CA.</w:t>
      </w:r>
      <w:r>
        <w:rPr>
          <w:rFonts w:ascii="Times New Roman" w:hAnsi="Times New Roman" w:cs="Times New Roman"/>
          <w:sz w:val="24"/>
          <w:szCs w:val="24"/>
        </w:rPr>
        <w:t xml:space="preserve"> selaku Sekertaris Program Studi Akuntansi Fakultas Ekonomi Universitas Pasundan.</w:t>
      </w:r>
    </w:p>
    <w:p w:rsidR="00EF2440"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Para Staf Kesbang dan Politik Kabupaten Bandung, serta staf keuangan dan akuntansi dinas kabupaten Bandung yang memberikan kemudahan  kepada penulis dalam menyusun penelitian ini.</w:t>
      </w:r>
    </w:p>
    <w:p w:rsidR="00EF2440" w:rsidRPr="00F83D86"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Kakak tercinta Rini handayani, Elis Rohayati dan Nunung, serta keluarga besar Bapak Komarudin Hidayat yang selalu memberikan dukungan kepada penulis dalam penyusunan penelitian ini.</w:t>
      </w:r>
    </w:p>
    <w:p w:rsidR="00EF2440"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Sahabat-sahabat yang berharga, Ayu Winengsih, Lia</w:t>
      </w:r>
      <w:r w:rsidRPr="00A67C52">
        <w:rPr>
          <w:rFonts w:ascii="Times New Roman" w:hAnsi="Times New Roman" w:cs="Times New Roman"/>
          <w:sz w:val="24"/>
          <w:szCs w:val="24"/>
        </w:rPr>
        <w:t xml:space="preserve"> </w:t>
      </w:r>
      <w:r>
        <w:rPr>
          <w:rFonts w:ascii="Times New Roman" w:hAnsi="Times New Roman" w:cs="Times New Roman"/>
          <w:sz w:val="24"/>
          <w:szCs w:val="24"/>
        </w:rPr>
        <w:t xml:space="preserve">Yunita, Dela Astria, Widiyanti, Amelia Sarah, Nur Hasyanah, Arnie, Aries Mulya, Mery Maryanti, Sandi Ibrahim, </w:t>
      </w:r>
      <w:r>
        <w:rPr>
          <w:rFonts w:ascii="Times New Roman" w:eastAsia="Calibri" w:hAnsi="Times New Roman" w:cs="Times New Roman"/>
          <w:sz w:val="24"/>
          <w:szCs w:val="24"/>
        </w:rPr>
        <w:t>Topal, Ari</w:t>
      </w:r>
      <w:r w:rsidRPr="00535EE5">
        <w:rPr>
          <w:rFonts w:ascii="Times New Roman" w:hAnsi="Times New Roman" w:cs="Times New Roman"/>
          <w:sz w:val="24"/>
          <w:szCs w:val="24"/>
        </w:rPr>
        <w:t xml:space="preserve"> </w:t>
      </w:r>
      <w:r>
        <w:rPr>
          <w:rFonts w:ascii="Times New Roman" w:hAnsi="Times New Roman" w:cs="Times New Roman"/>
          <w:sz w:val="24"/>
          <w:szCs w:val="24"/>
        </w:rPr>
        <w:t xml:space="preserve">kiting, Uje, Luthvia dan Risma </w:t>
      </w:r>
      <w:r w:rsidRPr="00A67C52">
        <w:rPr>
          <w:rFonts w:ascii="Times New Roman" w:hAnsi="Times New Roman" w:cs="Times New Roman"/>
          <w:sz w:val="24"/>
          <w:szCs w:val="24"/>
        </w:rPr>
        <w:t>terima kasih atas dukungannya</w:t>
      </w:r>
      <w:r>
        <w:rPr>
          <w:rFonts w:ascii="Times New Roman" w:hAnsi="Times New Roman" w:cs="Times New Roman"/>
          <w:sz w:val="24"/>
          <w:szCs w:val="24"/>
        </w:rPr>
        <w:t>.</w:t>
      </w:r>
    </w:p>
    <w:p w:rsidR="00EF2440"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Keluarga besar Baraya BidikMisi Universitas Pasundan yang selalu memberikan dukungan kepada penulis dalam penyusunan penelitian ini.</w:t>
      </w:r>
    </w:p>
    <w:p w:rsidR="00EF2440"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seperjuangan, Septiana, Mila, Dewi, Ririn dan teman-teman seperjuangan lainnya terimakasih. </w:t>
      </w:r>
    </w:p>
    <w:p w:rsidR="00EF2440" w:rsidRPr="00A67C52" w:rsidRDefault="00EF2440" w:rsidP="009D3AE0">
      <w:pPr>
        <w:pStyle w:val="ListParagraph"/>
        <w:numPr>
          <w:ilvl w:val="0"/>
          <w:numId w:val="189"/>
        </w:numPr>
        <w:spacing w:after="0" w:line="480" w:lineRule="auto"/>
        <w:jc w:val="both"/>
        <w:rPr>
          <w:rFonts w:ascii="Times New Roman" w:hAnsi="Times New Roman" w:cs="Times New Roman"/>
          <w:sz w:val="24"/>
          <w:szCs w:val="24"/>
        </w:rPr>
      </w:pPr>
      <w:r w:rsidRPr="00A67C52">
        <w:rPr>
          <w:rFonts w:ascii="Times New Roman" w:hAnsi="Times New Roman" w:cs="Times New Roman"/>
          <w:sz w:val="24"/>
          <w:szCs w:val="24"/>
        </w:rPr>
        <w:t>Seluruh Mahasiswa Fakultas Ekonomi Un</w:t>
      </w:r>
      <w:r>
        <w:rPr>
          <w:rFonts w:ascii="Times New Roman" w:hAnsi="Times New Roman" w:cs="Times New Roman"/>
          <w:sz w:val="24"/>
          <w:szCs w:val="24"/>
        </w:rPr>
        <w:t>iversitas Pasundan Angkatan 2012</w:t>
      </w:r>
      <w:r w:rsidRPr="00A67C52">
        <w:rPr>
          <w:rFonts w:ascii="Times New Roman" w:hAnsi="Times New Roman" w:cs="Times New Roman"/>
          <w:sz w:val="24"/>
          <w:szCs w:val="24"/>
        </w:rPr>
        <w:t>.</w:t>
      </w:r>
      <w:r>
        <w:rPr>
          <w:rFonts w:ascii="Times New Roman" w:hAnsi="Times New Roman" w:cs="Times New Roman"/>
          <w:sz w:val="24"/>
          <w:szCs w:val="24"/>
        </w:rPr>
        <w:t xml:space="preserve"> Khususnya teman-teman di kelas Akuntansi E dan F yang telah memberikan semangat kepada penulis.</w:t>
      </w:r>
    </w:p>
    <w:p w:rsidR="00EF2440" w:rsidRPr="00F53469" w:rsidRDefault="00EF2440" w:rsidP="009D3AE0">
      <w:pPr>
        <w:pStyle w:val="ListParagraph"/>
        <w:numPr>
          <w:ilvl w:val="0"/>
          <w:numId w:val="18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Pr="0056194B">
        <w:rPr>
          <w:rFonts w:ascii="Times New Roman" w:hAnsi="Times New Roman" w:cs="Times New Roman"/>
          <w:sz w:val="24"/>
          <w:szCs w:val="24"/>
        </w:rPr>
        <w:t>emua pihak yang telah membantu penulis selama p</w:t>
      </w:r>
      <w:r>
        <w:rPr>
          <w:rFonts w:ascii="Times New Roman" w:hAnsi="Times New Roman" w:cs="Times New Roman"/>
          <w:sz w:val="24"/>
          <w:szCs w:val="24"/>
        </w:rPr>
        <w:t xml:space="preserve">enyusunan skripsi </w:t>
      </w:r>
      <w:r w:rsidRPr="0056194B">
        <w:rPr>
          <w:rFonts w:ascii="Times New Roman" w:hAnsi="Times New Roman" w:cs="Times New Roman"/>
          <w:sz w:val="24"/>
          <w:szCs w:val="24"/>
        </w:rPr>
        <w:t>ini yang tidak dapat</w:t>
      </w:r>
      <w:r>
        <w:rPr>
          <w:rFonts w:ascii="Times New Roman" w:hAnsi="Times New Roman" w:cs="Times New Roman"/>
          <w:sz w:val="24"/>
          <w:szCs w:val="24"/>
        </w:rPr>
        <w:t xml:space="preserve"> penulis sebutkan satu persatu.</w:t>
      </w:r>
    </w:p>
    <w:p w:rsidR="00EF2440" w:rsidRPr="00C071CB" w:rsidRDefault="00EF2440" w:rsidP="00EF24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F53469">
        <w:rPr>
          <w:rFonts w:ascii="Times New Roman" w:hAnsi="Times New Roman" w:cs="Times New Roman"/>
          <w:sz w:val="24"/>
          <w:szCs w:val="24"/>
        </w:rPr>
        <w:t xml:space="preserve">emoga Allah SWT </w:t>
      </w:r>
      <w:r>
        <w:rPr>
          <w:rFonts w:ascii="Times New Roman" w:hAnsi="Times New Roman" w:cs="Times New Roman"/>
          <w:sz w:val="24"/>
          <w:szCs w:val="24"/>
        </w:rPr>
        <w:t xml:space="preserve">selalu </w:t>
      </w:r>
      <w:r w:rsidRPr="00F53469">
        <w:rPr>
          <w:rFonts w:ascii="Times New Roman" w:hAnsi="Times New Roman" w:cs="Times New Roman"/>
          <w:sz w:val="24"/>
          <w:szCs w:val="24"/>
        </w:rPr>
        <w:t xml:space="preserve">melimpahkan rahmat serta hidayah-Nya kepada kita semua, </w:t>
      </w:r>
      <w:r>
        <w:rPr>
          <w:rFonts w:ascii="Times New Roman" w:hAnsi="Times New Roman" w:cs="Times New Roman"/>
          <w:sz w:val="24"/>
          <w:szCs w:val="24"/>
        </w:rPr>
        <w:t xml:space="preserve">semoga amal baik serta dukungan </w:t>
      </w:r>
      <w:r w:rsidRPr="00F53469">
        <w:rPr>
          <w:rFonts w:ascii="Times New Roman" w:hAnsi="Times New Roman" w:cs="Times New Roman"/>
          <w:sz w:val="24"/>
          <w:szCs w:val="24"/>
        </w:rPr>
        <w:t>yang telah diberikan kepada penulis dibalas dengan kebaikan yang lebih besar dari-Nya. Amin Ya Allah Ya Rabbal Alamin.</w:t>
      </w:r>
      <w:r>
        <w:rPr>
          <w:rFonts w:ascii="Times New Roman" w:hAnsi="Times New Roman" w:cs="Times New Roman"/>
          <w:sz w:val="24"/>
          <w:szCs w:val="24"/>
        </w:rPr>
        <w:t xml:space="preserve"> </w:t>
      </w:r>
      <w:r w:rsidRPr="002F57B4">
        <w:rPr>
          <w:rFonts w:ascii="Times New Roman" w:hAnsi="Times New Roman" w:cs="Times New Roman"/>
          <w:sz w:val="24"/>
          <w:szCs w:val="24"/>
        </w:rPr>
        <w:t>Wassalamu’alaikum Wr. Wb.</w:t>
      </w:r>
    </w:p>
    <w:p w:rsidR="00EF2440" w:rsidRPr="00414337" w:rsidRDefault="00EF2440" w:rsidP="00EF2440">
      <w:pPr>
        <w:spacing w:after="0"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Bandung, Juni 2016</w:t>
      </w:r>
    </w:p>
    <w:p w:rsidR="00EF2440" w:rsidRDefault="00EF2440" w:rsidP="00EF2440">
      <w:pPr>
        <w:spacing w:after="0" w:line="480" w:lineRule="auto"/>
        <w:ind w:left="57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C7FD9">
        <w:rPr>
          <w:rFonts w:ascii="Times New Roman" w:hAnsi="Times New Roman" w:cs="Times New Roman"/>
          <w:sz w:val="24"/>
          <w:szCs w:val="24"/>
        </w:rPr>
        <w:t>Penulis</w:t>
      </w:r>
    </w:p>
    <w:p w:rsidR="00EF2440" w:rsidRDefault="00EF2440" w:rsidP="00EF2440">
      <w:pPr>
        <w:spacing w:after="0" w:line="360" w:lineRule="auto"/>
        <w:rPr>
          <w:rFonts w:ascii="Times New Roman" w:hAnsi="Times New Roman" w:cs="Times New Roman"/>
          <w:sz w:val="24"/>
          <w:szCs w:val="24"/>
        </w:rPr>
      </w:pPr>
    </w:p>
    <w:p w:rsidR="00EF2440" w:rsidRDefault="00EF2440" w:rsidP="00EF2440">
      <w:pPr>
        <w:spacing w:after="0"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Ade Irmawati</w:t>
      </w:r>
    </w:p>
    <w:p w:rsidR="00EF2440" w:rsidRPr="00A0239E" w:rsidRDefault="00EF2440" w:rsidP="00EF2440">
      <w:pPr>
        <w:tabs>
          <w:tab w:val="right" w:leader="dot" w:pos="8222"/>
          <w:tab w:val="left" w:pos="8647"/>
        </w:tabs>
        <w:spacing w:line="480" w:lineRule="auto"/>
        <w:jc w:val="center"/>
        <w:rPr>
          <w:rFonts w:ascii="Times New Roman" w:hAnsi="Times New Roman" w:cs="Times New Roman"/>
          <w:b/>
          <w:sz w:val="28"/>
          <w:szCs w:val="24"/>
        </w:rPr>
      </w:pPr>
      <w:r w:rsidRPr="00A0239E">
        <w:rPr>
          <w:rFonts w:ascii="Times New Roman" w:hAnsi="Times New Roman" w:cs="Times New Roman"/>
          <w:b/>
          <w:sz w:val="28"/>
          <w:szCs w:val="24"/>
        </w:rPr>
        <w:lastRenderedPageBreak/>
        <w:t>DAFTAR ISI</w:t>
      </w:r>
    </w:p>
    <w:p w:rsidR="00EF2440" w:rsidRDefault="00EF2440" w:rsidP="00EF2440">
      <w:pPr>
        <w:pStyle w:val="NoSpacing"/>
        <w:spacing w:line="480" w:lineRule="auto"/>
        <w:rPr>
          <w:rFonts w:ascii="Times New Roman" w:hAnsi="Times New Roman"/>
          <w:b/>
          <w:sz w:val="24"/>
          <w:szCs w:val="24"/>
        </w:rPr>
      </w:pPr>
    </w:p>
    <w:p w:rsidR="00EF2440" w:rsidRPr="00B8130C" w:rsidRDefault="00EF2440" w:rsidP="00EF2440">
      <w:pPr>
        <w:pStyle w:val="NoSpacing"/>
        <w:spacing w:line="480" w:lineRule="auto"/>
        <w:rPr>
          <w:rFonts w:ascii="Times New Roman" w:hAnsi="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sidRPr="003E61CE">
        <w:rPr>
          <w:rFonts w:ascii="Times New Roman" w:hAnsi="Times New Roman" w:cs="Times New Roman"/>
          <w:b/>
          <w:sz w:val="24"/>
          <w:szCs w:val="24"/>
        </w:rPr>
        <w:t>LEMBAR PENGESAHAN</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MOTTO</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ABSTRAK</w:t>
      </w: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 </w:t>
      </w:r>
      <w:r w:rsidRPr="003E61CE">
        <w:rPr>
          <w:rFonts w:ascii="Times New Roman" w:hAnsi="Times New Roman" w:cs="Times New Roman"/>
          <w:b/>
          <w:sz w:val="24"/>
          <w:szCs w:val="24"/>
        </w:rPr>
        <w:t>i</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iv</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DAFTAR GAMBAR </w:t>
      </w:r>
      <w:r>
        <w:rPr>
          <w:rFonts w:ascii="Times New Roman" w:hAnsi="Times New Roman" w:cs="Times New Roman"/>
          <w:b/>
          <w:sz w:val="24"/>
          <w:szCs w:val="24"/>
          <w:lang w:val="es-ES"/>
        </w:rPr>
        <w:tab/>
        <w:t>xi</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DAFTAR TABEL</w:t>
      </w:r>
      <w:r w:rsidRPr="003F405D">
        <w:rPr>
          <w:rFonts w:ascii="Times New Roman" w:hAnsi="Times New Roman" w:cs="Times New Roman"/>
          <w:b/>
          <w:sz w:val="24"/>
          <w:szCs w:val="24"/>
          <w:lang w:val="es-ES"/>
        </w:rPr>
        <w:tab/>
      </w:r>
      <w:r>
        <w:rPr>
          <w:rFonts w:ascii="Times New Roman" w:hAnsi="Times New Roman" w:cs="Times New Roman"/>
          <w:b/>
          <w:sz w:val="24"/>
          <w:szCs w:val="24"/>
          <w:lang w:val="es-ES"/>
        </w:rPr>
        <w:t>xii</w:t>
      </w:r>
    </w:p>
    <w:p w:rsidR="00EF2440" w:rsidRPr="00DA56CD" w:rsidRDefault="00EF2440" w:rsidP="00EF2440">
      <w:pPr>
        <w:tabs>
          <w:tab w:val="right" w:leader="dot" w:pos="8222"/>
          <w:tab w:val="left" w:pos="8647"/>
        </w:tabs>
        <w:spacing w:after="0"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DAFTAR LAMPIRAN</w:t>
      </w:r>
      <w:r w:rsidRPr="003F405D">
        <w:rPr>
          <w:rFonts w:ascii="Times New Roman" w:hAnsi="Times New Roman" w:cs="Times New Roman"/>
          <w:b/>
          <w:sz w:val="24"/>
          <w:szCs w:val="24"/>
          <w:lang w:val="es-ES"/>
        </w:rPr>
        <w:tab/>
      </w:r>
      <w:r>
        <w:rPr>
          <w:rFonts w:ascii="Times New Roman" w:hAnsi="Times New Roman" w:cs="Times New Roman"/>
          <w:b/>
          <w:sz w:val="24"/>
          <w:szCs w:val="24"/>
          <w:lang w:val="es-ES"/>
        </w:rPr>
        <w:t>xv</w:t>
      </w:r>
      <w:r w:rsidRPr="003F405D">
        <w:rPr>
          <w:rFonts w:ascii="Times New Roman" w:hAnsi="Times New Roman" w:cs="Times New Roman"/>
          <w:b/>
          <w:sz w:val="24"/>
          <w:szCs w:val="24"/>
          <w:lang w:val="es-ES"/>
        </w:rPr>
        <w:tab/>
      </w:r>
      <w:r w:rsidRPr="003F405D">
        <w:rPr>
          <w:rFonts w:ascii="Times New Roman" w:hAnsi="Times New Roman" w:cs="Times New Roman"/>
          <w:b/>
          <w:sz w:val="24"/>
          <w:szCs w:val="24"/>
          <w:lang w:val="es-ES"/>
        </w:rPr>
        <w:tab/>
      </w:r>
      <w:r w:rsidRPr="003F405D">
        <w:rPr>
          <w:rFonts w:ascii="Times New Roman" w:hAnsi="Times New Roman" w:cs="Times New Roman"/>
          <w:b/>
          <w:sz w:val="24"/>
          <w:szCs w:val="24"/>
          <w:lang w:val="es-ES"/>
        </w:rPr>
        <w:tab/>
      </w: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  </w:t>
      </w:r>
      <w:r w:rsidRPr="003E61CE">
        <w:rPr>
          <w:rFonts w:ascii="Times New Roman" w:hAnsi="Times New Roman" w:cs="Times New Roman"/>
          <w:b/>
          <w:sz w:val="24"/>
          <w:szCs w:val="24"/>
        </w:rPr>
        <w:t>PENDAHULUAN</w:t>
      </w:r>
      <w:r w:rsidRPr="003E61CE">
        <w:rPr>
          <w:rFonts w:ascii="Times New Roman" w:hAnsi="Times New Roman" w:cs="Times New Roman"/>
          <w:b/>
          <w:sz w:val="24"/>
          <w:szCs w:val="24"/>
        </w:rPr>
        <w:tab/>
        <w:t xml:space="preserve"> 1</w:t>
      </w:r>
    </w:p>
    <w:p w:rsidR="00EF2440" w:rsidRPr="003E61CE" w:rsidRDefault="00EF2440" w:rsidP="009D3AE0">
      <w:pPr>
        <w:numPr>
          <w:ilvl w:val="1"/>
          <w:numId w:val="190"/>
        </w:numPr>
        <w:tabs>
          <w:tab w:val="clear" w:pos="720"/>
          <w:tab w:val="right" w:leader="dot" w:pos="8222"/>
          <w:tab w:val="left" w:pos="8647"/>
        </w:tabs>
        <w:spacing w:after="0" w:line="480" w:lineRule="auto"/>
        <w:ind w:left="851" w:hanging="709"/>
        <w:jc w:val="both"/>
        <w:rPr>
          <w:rFonts w:ascii="Times New Roman" w:hAnsi="Times New Roman" w:cs="Times New Roman"/>
          <w:bCs/>
          <w:sz w:val="24"/>
          <w:szCs w:val="24"/>
        </w:rPr>
      </w:pPr>
      <w:r w:rsidRPr="003E61CE">
        <w:rPr>
          <w:rFonts w:ascii="Times New Roman" w:hAnsi="Times New Roman" w:cs="Times New Roman"/>
          <w:bCs/>
          <w:sz w:val="24"/>
          <w:szCs w:val="24"/>
        </w:rPr>
        <w:t>Latar Belakang  Penelitian</w:t>
      </w:r>
      <w:r w:rsidRPr="003E61CE">
        <w:rPr>
          <w:rFonts w:ascii="Times New Roman" w:hAnsi="Times New Roman" w:cs="Times New Roman"/>
          <w:bCs/>
          <w:sz w:val="24"/>
          <w:szCs w:val="24"/>
        </w:rPr>
        <w:tab/>
        <w:t xml:space="preserve"> 1</w:t>
      </w:r>
    </w:p>
    <w:p w:rsidR="00EF2440" w:rsidRPr="003E61CE" w:rsidRDefault="00EF2440" w:rsidP="009D3AE0">
      <w:pPr>
        <w:numPr>
          <w:ilvl w:val="1"/>
          <w:numId w:val="190"/>
        </w:numPr>
        <w:tabs>
          <w:tab w:val="clear" w:pos="720"/>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Rumusan Masalah</w:t>
      </w:r>
      <w:r>
        <w:rPr>
          <w:rFonts w:ascii="Times New Roman" w:hAnsi="Times New Roman" w:cs="Times New Roman"/>
          <w:bCs/>
          <w:sz w:val="24"/>
          <w:szCs w:val="24"/>
        </w:rPr>
        <w:tab/>
        <w:t xml:space="preserve"> 15</w:t>
      </w:r>
    </w:p>
    <w:p w:rsidR="00EF2440" w:rsidRPr="005F03E9" w:rsidRDefault="00EF2440" w:rsidP="009D3AE0">
      <w:pPr>
        <w:numPr>
          <w:ilvl w:val="1"/>
          <w:numId w:val="190"/>
        </w:numPr>
        <w:tabs>
          <w:tab w:val="clear" w:pos="720"/>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Maksud dan Tujuan peneliti</w:t>
      </w:r>
      <w:r>
        <w:rPr>
          <w:rFonts w:ascii="Times New Roman" w:hAnsi="Times New Roman" w:cs="Times New Roman"/>
          <w:bCs/>
          <w:sz w:val="24"/>
          <w:szCs w:val="24"/>
        </w:rPr>
        <w:tab/>
        <w:t xml:space="preserve"> 16</w:t>
      </w:r>
      <w:r w:rsidRPr="005F03E9">
        <w:rPr>
          <w:rFonts w:ascii="Times New Roman" w:hAnsi="Times New Roman" w:cs="Times New Roman"/>
          <w:bCs/>
          <w:sz w:val="24"/>
          <w:szCs w:val="24"/>
        </w:rPr>
        <w:t xml:space="preserve">    </w:t>
      </w:r>
    </w:p>
    <w:p w:rsidR="00EF2440" w:rsidRPr="003E61CE" w:rsidRDefault="00EF2440" w:rsidP="009D3AE0">
      <w:pPr>
        <w:numPr>
          <w:ilvl w:val="1"/>
          <w:numId w:val="190"/>
        </w:numPr>
        <w:tabs>
          <w:tab w:val="clear" w:pos="720"/>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Kegunaan  Penelitian</w:t>
      </w:r>
      <w:r>
        <w:rPr>
          <w:rFonts w:ascii="Times New Roman" w:hAnsi="Times New Roman" w:cs="Times New Roman"/>
          <w:bCs/>
          <w:sz w:val="24"/>
          <w:szCs w:val="24"/>
        </w:rPr>
        <w:tab/>
        <w:t xml:space="preserve"> 17</w:t>
      </w:r>
    </w:p>
    <w:p w:rsidR="00EF2440" w:rsidRPr="003E61CE" w:rsidRDefault="00EF2440" w:rsidP="00EF2440">
      <w:pPr>
        <w:tabs>
          <w:tab w:val="right" w:leader="dot" w:pos="8222"/>
          <w:tab w:val="left" w:pos="8647"/>
        </w:tabs>
        <w:spacing w:after="0" w:line="480" w:lineRule="auto"/>
        <w:ind w:left="851"/>
        <w:jc w:val="both"/>
        <w:rPr>
          <w:rFonts w:ascii="Times New Roman" w:hAnsi="Times New Roman" w:cs="Times New Roman"/>
          <w:sz w:val="24"/>
          <w:szCs w:val="24"/>
        </w:rPr>
      </w:pPr>
      <w:r w:rsidRPr="003E61CE">
        <w:rPr>
          <w:rFonts w:ascii="Times New Roman" w:hAnsi="Times New Roman" w:cs="Times New Roman"/>
          <w:bCs/>
          <w:sz w:val="24"/>
          <w:szCs w:val="24"/>
        </w:rPr>
        <w:t>1.4.1</w:t>
      </w:r>
      <w:r w:rsidRPr="003E61CE">
        <w:rPr>
          <w:rFonts w:ascii="Times New Roman" w:hAnsi="Times New Roman" w:cs="Times New Roman"/>
          <w:b/>
          <w:sz w:val="24"/>
          <w:szCs w:val="24"/>
        </w:rPr>
        <w:t xml:space="preserve">     </w:t>
      </w:r>
      <w:r>
        <w:rPr>
          <w:rFonts w:ascii="Times New Roman" w:hAnsi="Times New Roman" w:cs="Times New Roman"/>
          <w:sz w:val="24"/>
          <w:szCs w:val="24"/>
        </w:rPr>
        <w:t>Kegunaan Teoritis</w:t>
      </w:r>
      <w:r>
        <w:rPr>
          <w:rFonts w:ascii="Times New Roman" w:hAnsi="Times New Roman" w:cs="Times New Roman"/>
          <w:sz w:val="24"/>
          <w:szCs w:val="24"/>
        </w:rPr>
        <w:tab/>
        <w:t xml:space="preserve"> 17</w:t>
      </w:r>
    </w:p>
    <w:p w:rsidR="00EF2440" w:rsidRPr="003E61CE" w:rsidRDefault="00EF2440" w:rsidP="00EF2440">
      <w:pPr>
        <w:tabs>
          <w:tab w:val="left" w:pos="1701"/>
          <w:tab w:val="right" w:leader="dot" w:pos="8222"/>
          <w:tab w:val="left" w:pos="8647"/>
        </w:tabs>
        <w:spacing w:after="0" w:line="480" w:lineRule="auto"/>
        <w:ind w:left="851"/>
        <w:jc w:val="both"/>
        <w:rPr>
          <w:rFonts w:ascii="Times New Roman" w:hAnsi="Times New Roman" w:cs="Times New Roman"/>
          <w:bCs/>
          <w:sz w:val="24"/>
          <w:szCs w:val="24"/>
        </w:rPr>
      </w:pPr>
      <w:r w:rsidRPr="003E61CE">
        <w:rPr>
          <w:rFonts w:ascii="Times New Roman" w:hAnsi="Times New Roman" w:cs="Times New Roman"/>
          <w:sz w:val="24"/>
          <w:szCs w:val="24"/>
        </w:rPr>
        <w:t>1.4.2</w:t>
      </w:r>
      <w:r w:rsidRPr="003E61CE">
        <w:rPr>
          <w:rFonts w:ascii="Times New Roman" w:hAnsi="Times New Roman" w:cs="Times New Roman"/>
          <w:b/>
          <w:sz w:val="24"/>
          <w:szCs w:val="24"/>
        </w:rPr>
        <w:t xml:space="preserve">     </w:t>
      </w:r>
      <w:r>
        <w:rPr>
          <w:rFonts w:ascii="Times New Roman" w:hAnsi="Times New Roman" w:cs="Times New Roman"/>
          <w:sz w:val="24"/>
          <w:szCs w:val="24"/>
        </w:rPr>
        <w:t>Kegunaan Praktis</w:t>
      </w:r>
      <w:r>
        <w:rPr>
          <w:rFonts w:ascii="Times New Roman" w:hAnsi="Times New Roman" w:cs="Times New Roman"/>
          <w:sz w:val="24"/>
          <w:szCs w:val="24"/>
        </w:rPr>
        <w:tab/>
        <w:t xml:space="preserve"> 18</w:t>
      </w:r>
    </w:p>
    <w:p w:rsidR="00EF2440" w:rsidRDefault="00EF2440" w:rsidP="009D3AE0">
      <w:pPr>
        <w:numPr>
          <w:ilvl w:val="1"/>
          <w:numId w:val="190"/>
        </w:numPr>
        <w:tabs>
          <w:tab w:val="clear" w:pos="720"/>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Lokasi dan Waktu Penelitian</w:t>
      </w:r>
      <w:r>
        <w:rPr>
          <w:rFonts w:ascii="Times New Roman" w:hAnsi="Times New Roman" w:cs="Times New Roman"/>
          <w:bCs/>
          <w:sz w:val="24"/>
          <w:szCs w:val="24"/>
        </w:rPr>
        <w:tab/>
        <w:t>19</w:t>
      </w:r>
    </w:p>
    <w:p w:rsidR="00EF2440" w:rsidRPr="003E61CE" w:rsidRDefault="00EF2440" w:rsidP="00EF2440">
      <w:pPr>
        <w:tabs>
          <w:tab w:val="right" w:leader="dot" w:pos="8222"/>
          <w:tab w:val="left" w:pos="8647"/>
        </w:tabs>
        <w:spacing w:after="0" w:line="480" w:lineRule="auto"/>
        <w:ind w:left="851"/>
        <w:jc w:val="both"/>
        <w:rPr>
          <w:rFonts w:ascii="Times New Roman" w:hAnsi="Times New Roman" w:cs="Times New Roman"/>
          <w:bCs/>
          <w:sz w:val="24"/>
          <w:szCs w:val="24"/>
        </w:rPr>
      </w:pP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sidRPr="003E61CE">
        <w:rPr>
          <w:rFonts w:ascii="Times New Roman" w:hAnsi="Times New Roman" w:cs="Times New Roman"/>
          <w:b/>
          <w:bCs/>
          <w:sz w:val="24"/>
          <w:szCs w:val="24"/>
        </w:rPr>
        <w:t>BAB II</w:t>
      </w:r>
      <w:r w:rsidRPr="003E61CE">
        <w:rPr>
          <w:rFonts w:ascii="Times New Roman" w:hAnsi="Times New Roman" w:cs="Times New Roman"/>
          <w:b/>
          <w:sz w:val="24"/>
          <w:szCs w:val="24"/>
        </w:rPr>
        <w:t xml:space="preserve"> KAJIAN PUSTAKA, KERANGKA TEORITIS, </w:t>
      </w: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sidRPr="003E61CE">
        <w:rPr>
          <w:rFonts w:ascii="Times New Roman" w:hAnsi="Times New Roman" w:cs="Times New Roman"/>
          <w:b/>
          <w:sz w:val="24"/>
          <w:szCs w:val="24"/>
        </w:rPr>
        <w:t xml:space="preserve">             </w:t>
      </w:r>
      <w:r>
        <w:rPr>
          <w:rFonts w:ascii="Times New Roman" w:hAnsi="Times New Roman" w:cs="Times New Roman"/>
          <w:b/>
          <w:sz w:val="24"/>
          <w:szCs w:val="24"/>
        </w:rPr>
        <w:t>DAN HIPOTESIS</w:t>
      </w:r>
      <w:r>
        <w:rPr>
          <w:rFonts w:ascii="Times New Roman" w:hAnsi="Times New Roman" w:cs="Times New Roman"/>
          <w:b/>
          <w:sz w:val="24"/>
          <w:szCs w:val="24"/>
        </w:rPr>
        <w:tab/>
        <w:t xml:space="preserve"> </w:t>
      </w:r>
      <w:r>
        <w:rPr>
          <w:rFonts w:ascii="Times New Roman" w:hAnsi="Times New Roman" w:cs="Times New Roman"/>
          <w:sz w:val="24"/>
          <w:szCs w:val="24"/>
        </w:rPr>
        <w:t>20</w:t>
      </w:r>
    </w:p>
    <w:p w:rsidR="00EF2440" w:rsidRPr="005F03E9" w:rsidRDefault="00EF2440" w:rsidP="009D3AE0">
      <w:pPr>
        <w:pStyle w:val="ListParagraph"/>
        <w:numPr>
          <w:ilvl w:val="0"/>
          <w:numId w:val="191"/>
        </w:numPr>
        <w:tabs>
          <w:tab w:val="right" w:leader="dot" w:pos="8222"/>
          <w:tab w:val="right" w:pos="8647"/>
        </w:tabs>
        <w:autoSpaceDE w:val="0"/>
        <w:autoSpaceDN w:val="0"/>
        <w:adjustRightInd w:val="0"/>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Kajian Pustaka</w:t>
      </w:r>
      <w:r>
        <w:rPr>
          <w:rFonts w:ascii="Times New Roman" w:hAnsi="Times New Roman" w:cs="Times New Roman"/>
          <w:bCs/>
          <w:sz w:val="24"/>
          <w:szCs w:val="24"/>
        </w:rPr>
        <w:tab/>
        <w:t xml:space="preserve"> 20</w:t>
      </w:r>
    </w:p>
    <w:p w:rsidR="00EF2440" w:rsidRPr="00CF4BD1" w:rsidRDefault="00EF2440" w:rsidP="009D3AE0">
      <w:pPr>
        <w:pStyle w:val="ListParagraph"/>
        <w:numPr>
          <w:ilvl w:val="2"/>
          <w:numId w:val="196"/>
        </w:numPr>
        <w:tabs>
          <w:tab w:val="right" w:leader="dot" w:pos="8222"/>
          <w:tab w:val="right" w:pos="8647"/>
        </w:tabs>
        <w:autoSpaceDE w:val="0"/>
        <w:autoSpaceDN w:val="0"/>
        <w:adjustRightInd w:val="0"/>
        <w:spacing w:after="0" w:line="480" w:lineRule="auto"/>
        <w:ind w:left="1701" w:hanging="850"/>
        <w:jc w:val="both"/>
        <w:rPr>
          <w:rFonts w:ascii="Times New Roman" w:hAnsi="Times New Roman" w:cs="Times New Roman"/>
          <w:bCs/>
          <w:sz w:val="24"/>
          <w:szCs w:val="24"/>
        </w:rPr>
      </w:pPr>
      <w:r>
        <w:rPr>
          <w:rFonts w:ascii="Times New Roman" w:hAnsi="Times New Roman" w:cs="Times New Roman"/>
          <w:bCs/>
          <w:sz w:val="24"/>
          <w:szCs w:val="24"/>
        </w:rPr>
        <w:lastRenderedPageBreak/>
        <w:t>Sistem Informasi Keuangan Daerah</w:t>
      </w:r>
      <w:r>
        <w:rPr>
          <w:rFonts w:ascii="Times New Roman" w:hAnsi="Times New Roman" w:cs="Times New Roman"/>
          <w:noProof/>
          <w:sz w:val="24"/>
          <w:szCs w:val="24"/>
        </w:rPr>
        <w:tab/>
        <w:t>20</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sidRPr="00CF4BD1">
        <w:rPr>
          <w:rFonts w:ascii="Times New Roman" w:hAnsi="Times New Roman" w:cs="Times New Roman"/>
          <w:bCs/>
          <w:sz w:val="24"/>
          <w:szCs w:val="24"/>
        </w:rPr>
        <w:t>2.1.1.1</w:t>
      </w:r>
      <w:r w:rsidRPr="00CF4BD1">
        <w:rPr>
          <w:rFonts w:ascii="Times New Roman" w:hAnsi="Times New Roman" w:cs="Times New Roman"/>
          <w:sz w:val="24"/>
          <w:szCs w:val="24"/>
        </w:rPr>
        <w:t xml:space="preserve">     </w:t>
      </w:r>
      <w:r>
        <w:rPr>
          <w:rFonts w:ascii="Times New Roman" w:hAnsi="Times New Roman" w:cs="Times New Roman"/>
          <w:sz w:val="24"/>
          <w:szCs w:val="24"/>
        </w:rPr>
        <w:t>Pengertian Keuangan Daerah</w:t>
      </w:r>
      <w:r>
        <w:rPr>
          <w:rFonts w:ascii="Times New Roman" w:hAnsi="Times New Roman" w:cs="Times New Roman"/>
          <w:sz w:val="24"/>
          <w:szCs w:val="24"/>
        </w:rPr>
        <w:tab/>
        <w:t xml:space="preserve"> 20</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sidRPr="00CF4BD1">
        <w:rPr>
          <w:rFonts w:ascii="Times New Roman" w:hAnsi="Times New Roman" w:cs="Times New Roman"/>
          <w:sz w:val="24"/>
          <w:szCs w:val="24"/>
        </w:rPr>
        <w:t xml:space="preserve">2.1.1.2     </w:t>
      </w:r>
      <w:r>
        <w:rPr>
          <w:rFonts w:ascii="Times New Roman" w:hAnsi="Times New Roman" w:cs="Times New Roman"/>
          <w:sz w:val="24"/>
          <w:szCs w:val="24"/>
        </w:rPr>
        <w:t>Lingkungan Akuntansi Keuangan Daerah</w:t>
      </w:r>
      <w:r>
        <w:rPr>
          <w:rFonts w:ascii="Times New Roman" w:hAnsi="Times New Roman" w:cs="Times New Roman"/>
          <w:sz w:val="24"/>
          <w:szCs w:val="24"/>
        </w:rPr>
        <w:tab/>
        <w:t xml:space="preserve"> 23</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sidRPr="00CF4BD1">
        <w:rPr>
          <w:rFonts w:ascii="Times New Roman" w:hAnsi="Times New Roman" w:cs="Times New Roman"/>
          <w:sz w:val="24"/>
          <w:szCs w:val="24"/>
        </w:rPr>
        <w:t xml:space="preserve">2.1.1.3     </w:t>
      </w:r>
      <w:r>
        <w:rPr>
          <w:rFonts w:ascii="Times New Roman" w:hAnsi="Times New Roman" w:cs="Times New Roman"/>
          <w:sz w:val="24"/>
          <w:szCs w:val="24"/>
        </w:rPr>
        <w:t>Pengertian Sistem Informasi Keuangan Daerah</w:t>
      </w:r>
      <w:r>
        <w:rPr>
          <w:rFonts w:ascii="Times New Roman" w:hAnsi="Times New Roman" w:cs="Times New Roman"/>
          <w:sz w:val="24"/>
          <w:szCs w:val="24"/>
        </w:rPr>
        <w:tab/>
        <w:t xml:space="preserve"> 24</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2.1.1.4     Komponen Sistem Informasi</w:t>
      </w:r>
      <w:r>
        <w:rPr>
          <w:rFonts w:ascii="Times New Roman" w:hAnsi="Times New Roman" w:cs="Times New Roman"/>
          <w:sz w:val="24"/>
          <w:szCs w:val="24"/>
        </w:rPr>
        <w:tab/>
        <w:t>24</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2.1.1.5</w:t>
      </w:r>
      <w:r w:rsidRPr="00CF4BD1">
        <w:rPr>
          <w:rFonts w:ascii="Times New Roman" w:hAnsi="Times New Roman" w:cs="Times New Roman"/>
          <w:sz w:val="24"/>
          <w:szCs w:val="24"/>
        </w:rPr>
        <w:t xml:space="preserve">     </w:t>
      </w:r>
      <w:r>
        <w:rPr>
          <w:rFonts w:ascii="Times New Roman" w:hAnsi="Times New Roman" w:cs="Times New Roman"/>
          <w:sz w:val="24"/>
          <w:szCs w:val="24"/>
        </w:rPr>
        <w:t>Prinsip Informasi Keuangan Daerah</w:t>
      </w:r>
      <w:r>
        <w:rPr>
          <w:rFonts w:ascii="Times New Roman" w:hAnsi="Times New Roman" w:cs="Times New Roman"/>
          <w:sz w:val="24"/>
          <w:szCs w:val="24"/>
        </w:rPr>
        <w:tab/>
        <w:t xml:space="preserve"> 33</w:t>
      </w:r>
    </w:p>
    <w:p w:rsidR="00EF2440" w:rsidRDefault="00EF2440" w:rsidP="00EF2440">
      <w:pPr>
        <w:pStyle w:val="ListParagraph"/>
        <w:tabs>
          <w:tab w:val="right" w:leader="dot" w:pos="8222"/>
          <w:tab w:val="right" w:pos="8647"/>
        </w:tabs>
        <w:autoSpaceDE w:val="0"/>
        <w:autoSpaceDN w:val="0"/>
        <w:adjustRightInd w:val="0"/>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2.1.1.6</w:t>
      </w:r>
      <w:r w:rsidRPr="00CF4BD1">
        <w:rPr>
          <w:rFonts w:ascii="Times New Roman" w:hAnsi="Times New Roman" w:cs="Times New Roman"/>
          <w:sz w:val="24"/>
          <w:szCs w:val="24"/>
        </w:rPr>
        <w:t xml:space="preserve">     </w:t>
      </w:r>
      <w:r>
        <w:rPr>
          <w:rFonts w:ascii="Times New Roman" w:hAnsi="Times New Roman" w:cs="Times New Roman"/>
          <w:sz w:val="24"/>
          <w:szCs w:val="24"/>
        </w:rPr>
        <w:t>Fungsi dan Tujuan SIKD</w:t>
      </w:r>
      <w:r>
        <w:rPr>
          <w:rFonts w:ascii="Times New Roman" w:hAnsi="Times New Roman" w:cs="Times New Roman"/>
          <w:sz w:val="24"/>
          <w:szCs w:val="24"/>
        </w:rPr>
        <w:tab/>
        <w:t xml:space="preserve"> 33</w:t>
      </w:r>
    </w:p>
    <w:p w:rsidR="00EF2440" w:rsidRPr="00CF4BD1" w:rsidRDefault="00EF2440" w:rsidP="009D3AE0">
      <w:pPr>
        <w:pStyle w:val="ListParagraph"/>
        <w:numPr>
          <w:ilvl w:val="2"/>
          <w:numId w:val="196"/>
        </w:numPr>
        <w:tabs>
          <w:tab w:val="right" w:leader="dot" w:pos="8222"/>
          <w:tab w:val="right" w:pos="8647"/>
        </w:tabs>
        <w:autoSpaceDE w:val="0"/>
        <w:autoSpaceDN w:val="0"/>
        <w:adjustRightInd w:val="0"/>
        <w:spacing w:after="0" w:line="480" w:lineRule="auto"/>
        <w:ind w:left="1701" w:hanging="850"/>
        <w:jc w:val="both"/>
        <w:rPr>
          <w:rFonts w:ascii="Times New Roman" w:hAnsi="Times New Roman" w:cs="Times New Roman"/>
          <w:bCs/>
          <w:sz w:val="24"/>
          <w:szCs w:val="24"/>
        </w:rPr>
      </w:pPr>
      <w:r>
        <w:rPr>
          <w:rFonts w:ascii="Times New Roman" w:hAnsi="Times New Roman" w:cs="Times New Roman"/>
          <w:sz w:val="24"/>
          <w:szCs w:val="24"/>
        </w:rPr>
        <w:t>Sistem Pengendalian Internal Pemerintah</w:t>
      </w:r>
      <w:r>
        <w:rPr>
          <w:rFonts w:ascii="Times New Roman" w:hAnsi="Times New Roman" w:cs="Times New Roman"/>
          <w:noProof/>
          <w:sz w:val="24"/>
          <w:szCs w:val="24"/>
        </w:rPr>
        <w:tab/>
        <w:t>36</w:t>
      </w:r>
    </w:p>
    <w:p w:rsidR="00EF2440" w:rsidRPr="006667B5" w:rsidRDefault="00EF2440" w:rsidP="00EF2440">
      <w:pPr>
        <w:pStyle w:val="ListParagraph"/>
        <w:tabs>
          <w:tab w:val="right" w:leader="dot" w:pos="8222"/>
          <w:tab w:val="left" w:pos="8647"/>
        </w:tabs>
        <w:autoSpaceDE w:val="0"/>
        <w:autoSpaceDN w:val="0"/>
        <w:adjustRightInd w:val="0"/>
        <w:spacing w:after="0" w:line="480" w:lineRule="auto"/>
        <w:ind w:left="1701"/>
        <w:jc w:val="both"/>
        <w:rPr>
          <w:rFonts w:ascii="Times New Roman" w:hAnsi="Times New Roman" w:cs="Times New Roman"/>
          <w:sz w:val="24"/>
          <w:szCs w:val="24"/>
        </w:rPr>
      </w:pPr>
      <w:r w:rsidRPr="006667B5">
        <w:rPr>
          <w:rFonts w:ascii="Times New Roman" w:hAnsi="Times New Roman" w:cs="Times New Roman"/>
          <w:bCs/>
          <w:sz w:val="24"/>
          <w:szCs w:val="24"/>
        </w:rPr>
        <w:t>2.1.2.1</w:t>
      </w:r>
      <w:r>
        <w:rPr>
          <w:rFonts w:ascii="Times New Roman" w:hAnsi="Times New Roman" w:cs="Times New Roman"/>
          <w:sz w:val="24"/>
          <w:szCs w:val="24"/>
        </w:rPr>
        <w:t xml:space="preserve">     Pengertian</w:t>
      </w:r>
      <w:r w:rsidRPr="009A5AA2">
        <w:rPr>
          <w:rFonts w:ascii="Times New Roman" w:hAnsi="Times New Roman" w:cs="Times New Roman"/>
          <w:sz w:val="24"/>
          <w:szCs w:val="24"/>
        </w:rPr>
        <w:t xml:space="preserve"> </w:t>
      </w:r>
      <w:r>
        <w:rPr>
          <w:rFonts w:ascii="Times New Roman" w:hAnsi="Times New Roman" w:cs="Times New Roman"/>
          <w:sz w:val="24"/>
          <w:szCs w:val="24"/>
        </w:rPr>
        <w:t>Sistem Pengendalian Internal Pemerintah</w:t>
      </w:r>
      <w:r>
        <w:rPr>
          <w:rFonts w:ascii="Times New Roman" w:hAnsi="Times New Roman" w:cs="Times New Roman"/>
          <w:sz w:val="24"/>
          <w:szCs w:val="24"/>
        </w:rPr>
        <w:tab/>
        <w:t xml:space="preserve"> 36</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2.1.2.2     Komponen dan Fungsi Pengendalian Internal</w:t>
      </w:r>
      <w:r>
        <w:rPr>
          <w:rFonts w:ascii="Times New Roman" w:hAnsi="Times New Roman" w:cs="Times New Roman"/>
          <w:sz w:val="24"/>
          <w:szCs w:val="24"/>
        </w:rPr>
        <w:tab/>
        <w:t xml:space="preserve"> 39</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sidRPr="006667B5">
        <w:rPr>
          <w:rFonts w:ascii="Times New Roman" w:hAnsi="Times New Roman" w:cs="Times New Roman"/>
          <w:sz w:val="24"/>
          <w:szCs w:val="24"/>
        </w:rPr>
        <w:t xml:space="preserve">2.1.2.3     </w:t>
      </w:r>
      <w:r>
        <w:rPr>
          <w:rFonts w:ascii="Times New Roman" w:hAnsi="Times New Roman" w:cs="Times New Roman"/>
          <w:sz w:val="24"/>
          <w:szCs w:val="24"/>
        </w:rPr>
        <w:t>Prinsip Umum SPIP di Indonesia</w:t>
      </w:r>
      <w:r>
        <w:rPr>
          <w:rFonts w:ascii="Times New Roman" w:hAnsi="Times New Roman" w:cs="Times New Roman"/>
          <w:sz w:val="24"/>
          <w:szCs w:val="24"/>
        </w:rPr>
        <w:tab/>
        <w:t xml:space="preserve"> 45</w:t>
      </w:r>
    </w:p>
    <w:p w:rsidR="00EF2440" w:rsidRPr="00CF4BD1" w:rsidRDefault="00EF2440" w:rsidP="009D3AE0">
      <w:pPr>
        <w:pStyle w:val="ListParagraph"/>
        <w:numPr>
          <w:ilvl w:val="2"/>
          <w:numId w:val="196"/>
        </w:numPr>
        <w:tabs>
          <w:tab w:val="right" w:leader="dot" w:pos="8222"/>
          <w:tab w:val="right" w:pos="8647"/>
        </w:tabs>
        <w:autoSpaceDE w:val="0"/>
        <w:autoSpaceDN w:val="0"/>
        <w:adjustRightInd w:val="0"/>
        <w:spacing w:after="0" w:line="480" w:lineRule="auto"/>
        <w:ind w:left="1701" w:hanging="850"/>
        <w:jc w:val="both"/>
        <w:rPr>
          <w:rFonts w:ascii="Times New Roman" w:hAnsi="Times New Roman" w:cs="Times New Roman"/>
          <w:bCs/>
          <w:sz w:val="24"/>
          <w:szCs w:val="24"/>
        </w:rPr>
      </w:pPr>
      <w:r>
        <w:rPr>
          <w:rFonts w:ascii="Times New Roman" w:hAnsi="Times New Roman" w:cs="Times New Roman"/>
          <w:sz w:val="24"/>
          <w:szCs w:val="24"/>
        </w:rPr>
        <w:t>Kualitas Laporan Keuangan</w:t>
      </w:r>
      <w:r>
        <w:rPr>
          <w:rFonts w:ascii="Times New Roman" w:hAnsi="Times New Roman" w:cs="Times New Roman"/>
          <w:noProof/>
          <w:sz w:val="24"/>
          <w:szCs w:val="24"/>
        </w:rPr>
        <w:tab/>
        <w:t>50</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2.1.3.1     Pengertian Kualitas Laporan Keuangan</w:t>
      </w:r>
      <w:r>
        <w:rPr>
          <w:rFonts w:ascii="Times New Roman" w:hAnsi="Times New Roman" w:cs="Times New Roman"/>
          <w:sz w:val="24"/>
          <w:szCs w:val="24"/>
        </w:rPr>
        <w:tab/>
        <w:t xml:space="preserve"> 50</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2.1.3</w:t>
      </w:r>
      <w:r w:rsidRPr="003E61CE">
        <w:rPr>
          <w:rFonts w:ascii="Times New Roman" w:hAnsi="Times New Roman" w:cs="Times New Roman"/>
          <w:sz w:val="24"/>
          <w:szCs w:val="24"/>
        </w:rPr>
        <w:t xml:space="preserve">.2     </w:t>
      </w:r>
      <w:r>
        <w:rPr>
          <w:rFonts w:ascii="Times New Roman" w:hAnsi="Times New Roman" w:cs="Times New Roman"/>
          <w:sz w:val="24"/>
          <w:szCs w:val="24"/>
        </w:rPr>
        <w:t>Fungsi Laporan Keuangan</w:t>
      </w:r>
      <w:r>
        <w:rPr>
          <w:rFonts w:ascii="Times New Roman" w:hAnsi="Times New Roman" w:cs="Times New Roman"/>
          <w:sz w:val="24"/>
          <w:szCs w:val="24"/>
        </w:rPr>
        <w:tab/>
        <w:t xml:space="preserve"> 53</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2.1.3</w:t>
      </w:r>
      <w:r w:rsidRPr="003E61CE">
        <w:rPr>
          <w:rFonts w:ascii="Times New Roman" w:hAnsi="Times New Roman" w:cs="Times New Roman"/>
          <w:sz w:val="24"/>
          <w:szCs w:val="24"/>
        </w:rPr>
        <w:t xml:space="preserve">.3     </w:t>
      </w:r>
      <w:r>
        <w:rPr>
          <w:rFonts w:ascii="Times New Roman" w:hAnsi="Times New Roman" w:cs="Times New Roman"/>
          <w:sz w:val="24"/>
          <w:szCs w:val="24"/>
        </w:rPr>
        <w:t>Tujuan Laporan Keuangan</w:t>
      </w:r>
      <w:r>
        <w:rPr>
          <w:rFonts w:ascii="Times New Roman" w:hAnsi="Times New Roman" w:cs="Times New Roman"/>
          <w:sz w:val="24"/>
          <w:szCs w:val="24"/>
        </w:rPr>
        <w:tab/>
        <w:t xml:space="preserve"> 53</w:t>
      </w:r>
    </w:p>
    <w:p w:rsidR="00EF2440" w:rsidRDefault="00EF2440" w:rsidP="00EF2440">
      <w:pPr>
        <w:tabs>
          <w:tab w:val="right" w:leader="dot" w:pos="8222"/>
          <w:tab w:val="left" w:pos="8647"/>
        </w:tabs>
        <w:autoSpaceDE w:val="0"/>
        <w:autoSpaceDN w:val="0"/>
        <w:adjustRightInd w:val="0"/>
        <w:spacing w:after="0" w:line="480" w:lineRule="auto"/>
        <w:ind w:left="1701"/>
        <w:jc w:val="both"/>
        <w:rPr>
          <w:rFonts w:ascii="Times New Roman" w:hAnsi="Times New Roman" w:cs="Times New Roman"/>
          <w:sz w:val="24"/>
          <w:szCs w:val="24"/>
        </w:rPr>
      </w:pPr>
      <w:r w:rsidRPr="006667B5">
        <w:rPr>
          <w:rFonts w:ascii="Times New Roman" w:hAnsi="Times New Roman" w:cs="Times New Roman"/>
          <w:sz w:val="24"/>
          <w:szCs w:val="24"/>
        </w:rPr>
        <w:t xml:space="preserve">2.1.3.4     </w:t>
      </w:r>
      <w:r>
        <w:rPr>
          <w:rFonts w:ascii="Times New Roman" w:hAnsi="Times New Roman" w:cs="Times New Roman"/>
          <w:sz w:val="24"/>
          <w:szCs w:val="24"/>
        </w:rPr>
        <w:t>Komponen Laporan Keuangan</w:t>
      </w:r>
      <w:r>
        <w:rPr>
          <w:rFonts w:ascii="Times New Roman" w:hAnsi="Times New Roman" w:cs="Times New Roman"/>
          <w:sz w:val="24"/>
          <w:szCs w:val="24"/>
        </w:rPr>
        <w:tab/>
        <w:t xml:space="preserve"> 56</w:t>
      </w:r>
    </w:p>
    <w:p w:rsidR="00EF2440" w:rsidRDefault="00EF2440" w:rsidP="00EF2440">
      <w:pPr>
        <w:tabs>
          <w:tab w:val="right" w:leader="dot" w:pos="8222"/>
          <w:tab w:val="left" w:pos="8647"/>
        </w:tabs>
        <w:autoSpaceDE w:val="0"/>
        <w:autoSpaceDN w:val="0"/>
        <w:adjustRightInd w:val="0"/>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2.1.3.5     Karakteristik Kualitas Laporan Keuangan</w:t>
      </w:r>
      <w:r>
        <w:rPr>
          <w:rFonts w:ascii="Times New Roman" w:hAnsi="Times New Roman" w:cs="Times New Roman"/>
          <w:sz w:val="24"/>
          <w:szCs w:val="24"/>
        </w:rPr>
        <w:tab/>
        <w:t>64</w:t>
      </w:r>
    </w:p>
    <w:p w:rsidR="00EF2440" w:rsidRDefault="00EF2440" w:rsidP="00EF2440">
      <w:pPr>
        <w:tabs>
          <w:tab w:val="right" w:leader="dot" w:pos="8222"/>
          <w:tab w:val="left" w:pos="8647"/>
        </w:tabs>
        <w:autoSpaceDE w:val="0"/>
        <w:autoSpaceDN w:val="0"/>
        <w:adjustRightInd w:val="0"/>
        <w:spacing w:after="0" w:line="480" w:lineRule="auto"/>
        <w:ind w:left="2700" w:hanging="990"/>
        <w:jc w:val="both"/>
        <w:rPr>
          <w:rFonts w:ascii="Times New Roman" w:hAnsi="Times New Roman" w:cs="Times New Roman"/>
          <w:sz w:val="24"/>
          <w:szCs w:val="24"/>
        </w:rPr>
      </w:pPr>
      <w:r>
        <w:rPr>
          <w:rFonts w:ascii="Times New Roman" w:hAnsi="Times New Roman" w:cs="Times New Roman"/>
          <w:sz w:val="24"/>
          <w:szCs w:val="24"/>
        </w:rPr>
        <w:t>2.1.3.6   Faktor-Faktor yang Mempengaruhi Kualitas Laporan Keuangan</w:t>
      </w:r>
      <w:r>
        <w:rPr>
          <w:rFonts w:ascii="Times New Roman" w:hAnsi="Times New Roman" w:cs="Times New Roman"/>
          <w:sz w:val="24"/>
          <w:szCs w:val="24"/>
        </w:rPr>
        <w:tab/>
        <w:t>67</w:t>
      </w:r>
    </w:p>
    <w:p w:rsidR="00EF2440" w:rsidRPr="00CF4BD1" w:rsidRDefault="00EF2440" w:rsidP="009D3AE0">
      <w:pPr>
        <w:pStyle w:val="ListParagraph"/>
        <w:numPr>
          <w:ilvl w:val="2"/>
          <w:numId w:val="196"/>
        </w:numPr>
        <w:tabs>
          <w:tab w:val="right" w:leader="dot" w:pos="8222"/>
          <w:tab w:val="right" w:pos="8647"/>
        </w:tabs>
        <w:autoSpaceDE w:val="0"/>
        <w:autoSpaceDN w:val="0"/>
        <w:adjustRightInd w:val="0"/>
        <w:spacing w:after="0" w:line="480" w:lineRule="auto"/>
        <w:ind w:left="1701" w:hanging="850"/>
        <w:jc w:val="both"/>
        <w:rPr>
          <w:rFonts w:ascii="Times New Roman" w:hAnsi="Times New Roman" w:cs="Times New Roman"/>
          <w:bCs/>
          <w:sz w:val="24"/>
          <w:szCs w:val="24"/>
        </w:rPr>
      </w:pPr>
      <w:r>
        <w:rPr>
          <w:rFonts w:ascii="Times New Roman" w:hAnsi="Times New Roman" w:cs="Times New Roman"/>
          <w:sz w:val="24"/>
          <w:szCs w:val="24"/>
        </w:rPr>
        <w:t>Akuntabilitas Publik</w:t>
      </w:r>
      <w:r>
        <w:rPr>
          <w:rFonts w:ascii="Times New Roman" w:hAnsi="Times New Roman" w:cs="Times New Roman"/>
          <w:noProof/>
          <w:sz w:val="24"/>
          <w:szCs w:val="24"/>
        </w:rPr>
        <w:tab/>
        <w:t>69</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2.1.4</w:t>
      </w:r>
      <w:r w:rsidRPr="003E61CE">
        <w:rPr>
          <w:rFonts w:ascii="Times New Roman" w:hAnsi="Times New Roman" w:cs="Times New Roman"/>
          <w:sz w:val="24"/>
          <w:szCs w:val="24"/>
        </w:rPr>
        <w:t xml:space="preserve">.1     </w:t>
      </w:r>
      <w:r>
        <w:rPr>
          <w:rFonts w:ascii="Times New Roman" w:hAnsi="Times New Roman" w:cs="Times New Roman"/>
          <w:sz w:val="24"/>
          <w:szCs w:val="24"/>
        </w:rPr>
        <w:t>Pengertian Akuntabilitas Publik</w:t>
      </w:r>
      <w:r>
        <w:rPr>
          <w:rFonts w:ascii="Times New Roman" w:hAnsi="Times New Roman" w:cs="Times New Roman"/>
          <w:sz w:val="24"/>
          <w:szCs w:val="24"/>
        </w:rPr>
        <w:tab/>
        <w:t xml:space="preserve"> 69</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  2.1.4</w:t>
      </w:r>
      <w:r w:rsidRPr="003E61CE">
        <w:rPr>
          <w:rFonts w:ascii="Times New Roman" w:hAnsi="Times New Roman" w:cs="Times New Roman"/>
          <w:sz w:val="24"/>
          <w:szCs w:val="24"/>
        </w:rPr>
        <w:t xml:space="preserve">.2     </w:t>
      </w:r>
      <w:r>
        <w:rPr>
          <w:rFonts w:ascii="Times New Roman" w:hAnsi="Times New Roman" w:cs="Times New Roman"/>
          <w:sz w:val="24"/>
          <w:szCs w:val="24"/>
        </w:rPr>
        <w:t>Jenis Akuntabilitas Publik</w:t>
      </w:r>
      <w:r>
        <w:rPr>
          <w:rFonts w:ascii="Times New Roman" w:hAnsi="Times New Roman" w:cs="Times New Roman"/>
          <w:sz w:val="24"/>
          <w:szCs w:val="24"/>
        </w:rPr>
        <w:tab/>
        <w:t xml:space="preserve"> 71</w:t>
      </w:r>
    </w:p>
    <w:p w:rsidR="00EF2440" w:rsidRDefault="00EF2440" w:rsidP="009D3AE0">
      <w:pPr>
        <w:pStyle w:val="ListParagraph"/>
        <w:numPr>
          <w:ilvl w:val="3"/>
          <w:numId w:val="201"/>
        </w:num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Dimensi Akuntabilitas</w:t>
      </w:r>
      <w:r>
        <w:rPr>
          <w:rFonts w:ascii="Times New Roman" w:hAnsi="Times New Roman" w:cs="Times New Roman"/>
          <w:sz w:val="24"/>
          <w:szCs w:val="24"/>
        </w:rPr>
        <w:tab/>
        <w:t xml:space="preserve"> 72</w:t>
      </w:r>
    </w:p>
    <w:p w:rsidR="00EF2440" w:rsidRPr="00D60D07" w:rsidRDefault="00EF2440" w:rsidP="009D3AE0">
      <w:pPr>
        <w:pStyle w:val="ListParagraph"/>
        <w:numPr>
          <w:ilvl w:val="2"/>
          <w:numId w:val="201"/>
        </w:numPr>
        <w:tabs>
          <w:tab w:val="right" w:leader="dot" w:pos="8222"/>
          <w:tab w:val="right" w:pos="8647"/>
        </w:tabs>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lastRenderedPageBreak/>
        <w:t>Penelitian Terdahulu</w:t>
      </w:r>
      <w:r>
        <w:rPr>
          <w:rFonts w:ascii="Times New Roman" w:hAnsi="Times New Roman" w:cs="Times New Roman"/>
          <w:noProof/>
          <w:sz w:val="24"/>
          <w:szCs w:val="24"/>
        </w:rPr>
        <w:tab/>
        <w:t>76</w:t>
      </w:r>
    </w:p>
    <w:p w:rsidR="00EF2440" w:rsidRPr="00D849A8" w:rsidRDefault="00EF2440" w:rsidP="009D3AE0">
      <w:pPr>
        <w:pStyle w:val="ListParagraph"/>
        <w:numPr>
          <w:ilvl w:val="0"/>
          <w:numId w:val="191"/>
        </w:numPr>
        <w:tabs>
          <w:tab w:val="right" w:leader="dot" w:pos="8222"/>
          <w:tab w:val="left" w:pos="8647"/>
        </w:tabs>
        <w:autoSpaceDE w:val="0"/>
        <w:autoSpaceDN w:val="0"/>
        <w:adjustRightInd w:val="0"/>
        <w:spacing w:after="0" w:line="480" w:lineRule="auto"/>
        <w:ind w:left="900" w:hanging="720"/>
        <w:jc w:val="both"/>
        <w:rPr>
          <w:rFonts w:ascii="Times New Roman" w:hAnsi="Times New Roman" w:cs="Times New Roman"/>
          <w:sz w:val="24"/>
          <w:szCs w:val="24"/>
        </w:rPr>
      </w:pPr>
      <w:r>
        <w:rPr>
          <w:rFonts w:ascii="Times New Roman" w:hAnsi="Times New Roman" w:cs="Times New Roman"/>
          <w:sz w:val="24"/>
          <w:szCs w:val="24"/>
        </w:rPr>
        <w:t>Kerangka Pemikiran</w:t>
      </w:r>
      <w:r>
        <w:rPr>
          <w:rFonts w:ascii="Times New Roman" w:hAnsi="Times New Roman" w:cs="Times New Roman"/>
          <w:sz w:val="24"/>
          <w:szCs w:val="24"/>
        </w:rPr>
        <w:tab/>
        <w:t xml:space="preserve"> 78</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1620" w:hanging="769"/>
        <w:jc w:val="both"/>
        <w:rPr>
          <w:rFonts w:ascii="Times New Roman" w:hAnsi="Times New Roman" w:cs="Times New Roman"/>
          <w:sz w:val="24"/>
          <w:szCs w:val="24"/>
        </w:rPr>
      </w:pPr>
      <w:r>
        <w:rPr>
          <w:rFonts w:ascii="Times New Roman" w:hAnsi="Times New Roman" w:cs="Times New Roman"/>
          <w:sz w:val="24"/>
          <w:szCs w:val="24"/>
        </w:rPr>
        <w:t>2.2.1 Pengaruh Implementasi Sistem Informasi Keuangan Daerah terhadap Kualitas Laporan Keuangan</w:t>
      </w:r>
      <w:r>
        <w:rPr>
          <w:rFonts w:ascii="Times New Roman" w:hAnsi="Times New Roman" w:cs="Times New Roman"/>
          <w:sz w:val="24"/>
          <w:szCs w:val="24"/>
        </w:rPr>
        <w:tab/>
        <w:t xml:space="preserve"> 78</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1620" w:hanging="810"/>
        <w:jc w:val="both"/>
        <w:rPr>
          <w:rFonts w:ascii="Times New Roman" w:hAnsi="Times New Roman" w:cs="Times New Roman"/>
          <w:sz w:val="24"/>
          <w:szCs w:val="24"/>
        </w:rPr>
      </w:pPr>
      <w:r>
        <w:rPr>
          <w:rFonts w:ascii="Times New Roman" w:hAnsi="Times New Roman" w:cs="Times New Roman"/>
          <w:sz w:val="24"/>
          <w:szCs w:val="24"/>
        </w:rPr>
        <w:t>2.2</w:t>
      </w:r>
      <w:r w:rsidRPr="003E61CE">
        <w:rPr>
          <w:rFonts w:ascii="Times New Roman" w:hAnsi="Times New Roman" w:cs="Times New Roman"/>
          <w:sz w:val="24"/>
          <w:szCs w:val="24"/>
        </w:rPr>
        <w:t xml:space="preserve">.2  </w:t>
      </w:r>
      <w:r>
        <w:rPr>
          <w:rFonts w:ascii="Times New Roman" w:hAnsi="Times New Roman" w:cs="Times New Roman"/>
          <w:sz w:val="24"/>
          <w:szCs w:val="24"/>
        </w:rPr>
        <w:t>Pengaruh Sistem Pengendalian Internal Pemerintah terhadap Kualitas Laporan Keuangan</w:t>
      </w:r>
      <w:r>
        <w:rPr>
          <w:rFonts w:ascii="Times New Roman" w:hAnsi="Times New Roman" w:cs="Times New Roman"/>
          <w:sz w:val="24"/>
          <w:szCs w:val="24"/>
        </w:rPr>
        <w:tab/>
        <w:t xml:space="preserve"> 81</w:t>
      </w:r>
    </w:p>
    <w:p w:rsidR="00EF2440" w:rsidRPr="00C6272A" w:rsidRDefault="00EF2440" w:rsidP="00EF2440">
      <w:pPr>
        <w:pStyle w:val="ListParagraph"/>
        <w:tabs>
          <w:tab w:val="right" w:leader="dot" w:pos="8222"/>
          <w:tab w:val="left" w:pos="8647"/>
        </w:tabs>
        <w:autoSpaceDE w:val="0"/>
        <w:autoSpaceDN w:val="0"/>
        <w:adjustRightInd w:val="0"/>
        <w:spacing w:after="0" w:line="480" w:lineRule="auto"/>
        <w:ind w:left="1620" w:hanging="810"/>
        <w:jc w:val="both"/>
        <w:rPr>
          <w:rFonts w:ascii="Times New Roman" w:hAnsi="Times New Roman" w:cs="Times New Roman"/>
          <w:sz w:val="24"/>
          <w:szCs w:val="24"/>
        </w:rPr>
      </w:pPr>
      <w:r>
        <w:rPr>
          <w:rFonts w:ascii="Times New Roman" w:hAnsi="Times New Roman" w:cs="Times New Roman"/>
          <w:sz w:val="24"/>
          <w:szCs w:val="24"/>
        </w:rPr>
        <w:t>2.2.3  Pengaruh</w:t>
      </w:r>
      <w:r w:rsidRPr="003E61CE">
        <w:rPr>
          <w:rFonts w:ascii="Times New Roman" w:hAnsi="Times New Roman" w:cs="Times New Roman"/>
          <w:sz w:val="24"/>
          <w:szCs w:val="24"/>
        </w:rPr>
        <w:t xml:space="preserve"> </w:t>
      </w:r>
      <w:r>
        <w:rPr>
          <w:rFonts w:ascii="Times New Roman" w:hAnsi="Times New Roman" w:cs="Times New Roman"/>
          <w:sz w:val="24"/>
          <w:szCs w:val="24"/>
        </w:rPr>
        <w:t>Kualitas Laporan Keuangan</w:t>
      </w:r>
      <w:r w:rsidRPr="003E61CE">
        <w:rPr>
          <w:rFonts w:ascii="Times New Roman" w:hAnsi="Times New Roman" w:cs="Times New Roman"/>
          <w:sz w:val="24"/>
          <w:szCs w:val="24"/>
        </w:rPr>
        <w:t xml:space="preserve"> </w:t>
      </w:r>
      <w:r>
        <w:rPr>
          <w:rFonts w:ascii="Times New Roman" w:hAnsi="Times New Roman" w:cs="Times New Roman"/>
          <w:sz w:val="24"/>
          <w:szCs w:val="24"/>
        </w:rPr>
        <w:t>terhadap Akuntabilitas Publik</w:t>
      </w:r>
      <w:r>
        <w:rPr>
          <w:rFonts w:ascii="Times New Roman" w:hAnsi="Times New Roman" w:cs="Times New Roman"/>
          <w:sz w:val="24"/>
          <w:szCs w:val="24"/>
        </w:rPr>
        <w:tab/>
        <w:t xml:space="preserve"> 85</w:t>
      </w:r>
    </w:p>
    <w:p w:rsidR="00EF2440" w:rsidRDefault="00EF2440" w:rsidP="00EF2440">
      <w:pPr>
        <w:pStyle w:val="ListParagraph"/>
        <w:tabs>
          <w:tab w:val="right" w:leader="dot" w:pos="8222"/>
          <w:tab w:val="left" w:pos="8647"/>
        </w:tabs>
        <w:autoSpaceDE w:val="0"/>
        <w:autoSpaceDN w:val="0"/>
        <w:adjustRightInd w:val="0"/>
        <w:spacing w:after="0" w:line="480" w:lineRule="auto"/>
        <w:ind w:left="1620" w:hanging="810"/>
        <w:jc w:val="both"/>
        <w:rPr>
          <w:rFonts w:ascii="Times New Roman" w:hAnsi="Times New Roman" w:cs="Times New Roman"/>
          <w:sz w:val="24"/>
          <w:szCs w:val="24"/>
        </w:rPr>
      </w:pPr>
      <w:r>
        <w:rPr>
          <w:rFonts w:ascii="Times New Roman" w:hAnsi="Times New Roman" w:cs="Times New Roman"/>
          <w:sz w:val="24"/>
          <w:szCs w:val="24"/>
        </w:rPr>
        <w:t>2.2</w:t>
      </w:r>
      <w:r w:rsidRPr="003E61CE">
        <w:rPr>
          <w:rFonts w:ascii="Times New Roman" w:hAnsi="Times New Roman" w:cs="Times New Roman"/>
          <w:sz w:val="24"/>
          <w:szCs w:val="24"/>
        </w:rPr>
        <w:t>.</w:t>
      </w:r>
      <w:r>
        <w:rPr>
          <w:rFonts w:ascii="Times New Roman" w:hAnsi="Times New Roman" w:cs="Times New Roman"/>
          <w:sz w:val="24"/>
          <w:szCs w:val="24"/>
        </w:rPr>
        <w:t>4</w:t>
      </w:r>
      <w:r w:rsidRPr="003E61CE">
        <w:rPr>
          <w:rFonts w:ascii="Times New Roman" w:hAnsi="Times New Roman" w:cs="Times New Roman"/>
          <w:sz w:val="24"/>
          <w:szCs w:val="24"/>
        </w:rPr>
        <w:t xml:space="preserve">  </w:t>
      </w:r>
      <w:r>
        <w:rPr>
          <w:rFonts w:ascii="Times New Roman" w:hAnsi="Times New Roman" w:cs="Times New Roman"/>
          <w:sz w:val="24"/>
          <w:szCs w:val="24"/>
        </w:rPr>
        <w:t xml:space="preserve">   Pengaruh</w:t>
      </w:r>
      <w:r w:rsidRPr="00912484">
        <w:rPr>
          <w:rFonts w:ascii="Times New Roman" w:hAnsi="Times New Roman" w:cs="Times New Roman"/>
          <w:sz w:val="24"/>
          <w:szCs w:val="24"/>
        </w:rPr>
        <w:t xml:space="preserve"> Implementasi Sistem Informasi Keuangan Daerah dan Sistem Pengendalian Internal Pemerintah dengan Kualitas laporan Keuangan</w:t>
      </w:r>
      <w:r>
        <w:rPr>
          <w:rFonts w:ascii="Times New Roman" w:hAnsi="Times New Roman" w:cs="Times New Roman"/>
          <w:sz w:val="24"/>
          <w:szCs w:val="24"/>
        </w:rPr>
        <w:tab/>
        <w:t>87</w:t>
      </w:r>
    </w:p>
    <w:p w:rsidR="00EF2440" w:rsidRDefault="00EF2440" w:rsidP="009D3AE0">
      <w:pPr>
        <w:pStyle w:val="ListParagraph"/>
        <w:numPr>
          <w:ilvl w:val="2"/>
          <w:numId w:val="202"/>
        </w:num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sidRPr="008B0019">
        <w:rPr>
          <w:rFonts w:ascii="Times New Roman" w:hAnsi="Times New Roman" w:cs="Times New Roman"/>
          <w:sz w:val="24"/>
          <w:szCs w:val="24"/>
        </w:rPr>
        <w:t>Pengaruh Implementasi Sistem Informasi Keuangan Daerah Dan Sistem Pengendalian Internal Pemerintah Terhadap Akuntabilitas Publik Dengan Melalui Kualitas Laporan Keuangan</w:t>
      </w:r>
      <w:r>
        <w:rPr>
          <w:rFonts w:ascii="Times New Roman" w:hAnsi="Times New Roman" w:cs="Times New Roman"/>
          <w:sz w:val="24"/>
          <w:szCs w:val="24"/>
        </w:rPr>
        <w:tab/>
        <w:t>88</w:t>
      </w:r>
    </w:p>
    <w:p w:rsidR="00EF2440" w:rsidRPr="008B0019" w:rsidRDefault="00EF2440" w:rsidP="009D3AE0">
      <w:pPr>
        <w:pStyle w:val="ListParagraph"/>
        <w:numPr>
          <w:ilvl w:val="2"/>
          <w:numId w:val="202"/>
        </w:num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Kerangka Pemikiran</w:t>
      </w:r>
      <w:r>
        <w:rPr>
          <w:rFonts w:ascii="Times New Roman" w:hAnsi="Times New Roman" w:cs="Times New Roman"/>
          <w:sz w:val="24"/>
          <w:szCs w:val="24"/>
        </w:rPr>
        <w:tab/>
        <w:t xml:space="preserve"> 91</w:t>
      </w:r>
    </w:p>
    <w:p w:rsidR="00EF2440" w:rsidRPr="008B0019" w:rsidRDefault="00EF2440" w:rsidP="009D3AE0">
      <w:pPr>
        <w:pStyle w:val="ListParagraph"/>
        <w:numPr>
          <w:ilvl w:val="1"/>
          <w:numId w:val="202"/>
        </w:numPr>
        <w:tabs>
          <w:tab w:val="right" w:leader="dot" w:pos="8222"/>
          <w:tab w:val="left" w:pos="8647"/>
        </w:tabs>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t xml:space="preserve"> 92</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p>
    <w:p w:rsidR="00EF2440" w:rsidRPr="00FA356A"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b/>
          <w:sz w:val="24"/>
          <w:szCs w:val="24"/>
        </w:rPr>
      </w:pPr>
      <w:r w:rsidRPr="00FA356A">
        <w:rPr>
          <w:rFonts w:ascii="Times New Roman" w:hAnsi="Times New Roman" w:cs="Times New Roman"/>
          <w:b/>
          <w:sz w:val="24"/>
          <w:szCs w:val="24"/>
        </w:rPr>
        <w:t>BA</w:t>
      </w:r>
      <w:r>
        <w:rPr>
          <w:rFonts w:ascii="Times New Roman" w:hAnsi="Times New Roman" w:cs="Times New Roman"/>
          <w:b/>
          <w:sz w:val="24"/>
          <w:szCs w:val="24"/>
        </w:rPr>
        <w:t>B III      METODE PENELITIAN</w:t>
      </w:r>
      <w:r>
        <w:rPr>
          <w:rFonts w:ascii="Times New Roman" w:hAnsi="Times New Roman" w:cs="Times New Roman"/>
          <w:b/>
          <w:sz w:val="24"/>
          <w:szCs w:val="24"/>
        </w:rPr>
        <w:tab/>
        <w:t xml:space="preserve"> 93</w:t>
      </w:r>
    </w:p>
    <w:p w:rsidR="00EF2440" w:rsidRPr="00403F32" w:rsidRDefault="00EF2440" w:rsidP="009D3AE0">
      <w:pPr>
        <w:pStyle w:val="ListParagraph"/>
        <w:numPr>
          <w:ilvl w:val="1"/>
          <w:numId w:val="200"/>
        </w:numPr>
        <w:tabs>
          <w:tab w:val="right" w:leader="dot" w:pos="8222"/>
          <w:tab w:val="left" w:pos="8647"/>
        </w:tabs>
        <w:autoSpaceDE w:val="0"/>
        <w:autoSpaceDN w:val="0"/>
        <w:adjustRightInd w:val="0"/>
        <w:spacing w:after="0" w:line="480" w:lineRule="auto"/>
        <w:ind w:left="851" w:hanging="709"/>
        <w:jc w:val="both"/>
        <w:rPr>
          <w:rFonts w:ascii="Times New Roman" w:hAnsi="Times New Roman" w:cs="Times New Roman"/>
          <w:sz w:val="24"/>
          <w:szCs w:val="24"/>
        </w:rPr>
      </w:pPr>
      <w:r w:rsidRPr="00403F32">
        <w:rPr>
          <w:rFonts w:ascii="Times New Roman" w:hAnsi="Times New Roman" w:cs="Times New Roman"/>
          <w:sz w:val="24"/>
          <w:szCs w:val="24"/>
        </w:rPr>
        <w:t>Meto</w:t>
      </w:r>
      <w:r>
        <w:rPr>
          <w:rFonts w:ascii="Times New Roman" w:hAnsi="Times New Roman" w:cs="Times New Roman"/>
          <w:sz w:val="24"/>
          <w:szCs w:val="24"/>
        </w:rPr>
        <w:t>de Penelitian yang Digunakan</w:t>
      </w:r>
      <w:r>
        <w:rPr>
          <w:rFonts w:ascii="Times New Roman" w:hAnsi="Times New Roman" w:cs="Times New Roman"/>
          <w:sz w:val="24"/>
          <w:szCs w:val="24"/>
        </w:rPr>
        <w:tab/>
        <w:t xml:space="preserve"> 93</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 xml:space="preserve">3.1.1     </w:t>
      </w:r>
      <w:r>
        <w:rPr>
          <w:rFonts w:ascii="Times New Roman" w:hAnsi="Times New Roman" w:cs="Times New Roman"/>
          <w:sz w:val="24"/>
          <w:szCs w:val="24"/>
        </w:rPr>
        <w:t>Objek Penelitian</w:t>
      </w:r>
      <w:r>
        <w:rPr>
          <w:rFonts w:ascii="Times New Roman" w:hAnsi="Times New Roman" w:cs="Times New Roman"/>
          <w:sz w:val="24"/>
          <w:szCs w:val="24"/>
        </w:rPr>
        <w:tab/>
        <w:t xml:space="preserve"> 93</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3.1.2     Metode Penelitian</w:t>
      </w:r>
      <w:r>
        <w:rPr>
          <w:rFonts w:ascii="Times New Roman" w:hAnsi="Times New Roman" w:cs="Times New Roman"/>
          <w:sz w:val="24"/>
          <w:szCs w:val="24"/>
        </w:rPr>
        <w:tab/>
        <w:t xml:space="preserve"> 93</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3.1.3     Pendekatan Penelitian</w:t>
      </w:r>
      <w:r>
        <w:rPr>
          <w:rFonts w:ascii="Times New Roman" w:hAnsi="Times New Roman" w:cs="Times New Roman"/>
          <w:sz w:val="24"/>
          <w:szCs w:val="24"/>
        </w:rPr>
        <w:tab/>
        <w:t xml:space="preserve"> 94</w:t>
      </w:r>
    </w:p>
    <w:p w:rsidR="00EF2440" w:rsidRPr="00B40062"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3.1.4     Model Penelitian</w:t>
      </w:r>
      <w:r>
        <w:rPr>
          <w:rFonts w:ascii="Times New Roman" w:hAnsi="Times New Roman" w:cs="Times New Roman"/>
          <w:sz w:val="24"/>
          <w:szCs w:val="24"/>
        </w:rPr>
        <w:tab/>
        <w:t xml:space="preserve"> 95</w:t>
      </w:r>
    </w:p>
    <w:p w:rsidR="00EF2440" w:rsidRPr="003E61CE" w:rsidRDefault="00EF2440" w:rsidP="009D3AE0">
      <w:pPr>
        <w:pStyle w:val="ListParagraph"/>
        <w:numPr>
          <w:ilvl w:val="0"/>
          <w:numId w:val="192"/>
        </w:numPr>
        <w:tabs>
          <w:tab w:val="right" w:leader="dot" w:pos="8222"/>
          <w:tab w:val="left" w:pos="8647"/>
        </w:tabs>
        <w:autoSpaceDE w:val="0"/>
        <w:autoSpaceDN w:val="0"/>
        <w:adjustRightInd w:val="0"/>
        <w:spacing w:after="0"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Definisi </w:t>
      </w:r>
      <w:r w:rsidRPr="003E61CE">
        <w:rPr>
          <w:rFonts w:ascii="Times New Roman" w:hAnsi="Times New Roman" w:cs="Times New Roman"/>
          <w:sz w:val="24"/>
          <w:szCs w:val="24"/>
        </w:rPr>
        <w:t>Variabel d</w:t>
      </w:r>
      <w:r>
        <w:rPr>
          <w:rFonts w:ascii="Times New Roman" w:hAnsi="Times New Roman" w:cs="Times New Roman"/>
          <w:sz w:val="24"/>
          <w:szCs w:val="24"/>
        </w:rPr>
        <w:t>an Operasionalisasi Variabel</w:t>
      </w:r>
      <w:r>
        <w:rPr>
          <w:rFonts w:ascii="Times New Roman" w:hAnsi="Times New Roman" w:cs="Times New Roman"/>
          <w:sz w:val="24"/>
          <w:szCs w:val="24"/>
        </w:rPr>
        <w:tab/>
        <w:t xml:space="preserve"> 95</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3.2.1     Definisi Variabel</w:t>
      </w:r>
      <w:r>
        <w:rPr>
          <w:rFonts w:ascii="Times New Roman" w:hAnsi="Times New Roman" w:cs="Times New Roman"/>
          <w:sz w:val="24"/>
          <w:szCs w:val="24"/>
        </w:rPr>
        <w:tab/>
        <w:t xml:space="preserve"> 96</w:t>
      </w:r>
    </w:p>
    <w:p w:rsidR="00EF2440" w:rsidRPr="00BE4FE3"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3.2.2     Op</w:t>
      </w:r>
      <w:r>
        <w:rPr>
          <w:rFonts w:ascii="Times New Roman" w:hAnsi="Times New Roman" w:cs="Times New Roman"/>
          <w:sz w:val="24"/>
          <w:szCs w:val="24"/>
        </w:rPr>
        <w:t>erasionalisasi Variabel</w:t>
      </w:r>
      <w:r>
        <w:rPr>
          <w:rFonts w:ascii="Times New Roman" w:hAnsi="Times New Roman" w:cs="Times New Roman"/>
          <w:sz w:val="24"/>
          <w:szCs w:val="24"/>
        </w:rPr>
        <w:tab/>
        <w:t xml:space="preserve"> 98</w:t>
      </w:r>
    </w:p>
    <w:p w:rsidR="00EF2440" w:rsidRPr="003E61CE" w:rsidRDefault="00EF2440" w:rsidP="009D3AE0">
      <w:pPr>
        <w:pStyle w:val="ListParagraph"/>
        <w:numPr>
          <w:ilvl w:val="0"/>
          <w:numId w:val="193"/>
        </w:numPr>
        <w:tabs>
          <w:tab w:val="right" w:leader="dot" w:pos="8222"/>
          <w:tab w:val="left" w:pos="8647"/>
        </w:tabs>
        <w:autoSpaceDE w:val="0"/>
        <w:autoSpaceDN w:val="0"/>
        <w:adjustRightInd w:val="0"/>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 xml:space="preserve"> 105</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62"/>
        <w:jc w:val="both"/>
        <w:rPr>
          <w:rFonts w:ascii="Times New Roman" w:hAnsi="Times New Roman" w:cs="Times New Roman"/>
          <w:sz w:val="24"/>
          <w:szCs w:val="24"/>
        </w:rPr>
      </w:pPr>
      <w:r w:rsidRPr="003E61CE">
        <w:rPr>
          <w:rFonts w:ascii="Times New Roman" w:hAnsi="Times New Roman" w:cs="Times New Roman"/>
          <w:sz w:val="24"/>
          <w:szCs w:val="24"/>
        </w:rPr>
        <w:t xml:space="preserve">3.3.1     </w:t>
      </w:r>
      <w:r>
        <w:rPr>
          <w:rFonts w:ascii="Times New Roman" w:hAnsi="Times New Roman" w:cs="Times New Roman"/>
          <w:sz w:val="24"/>
          <w:szCs w:val="24"/>
        </w:rPr>
        <w:t>Populasi</w:t>
      </w:r>
      <w:r>
        <w:rPr>
          <w:rFonts w:ascii="Times New Roman" w:hAnsi="Times New Roman" w:cs="Times New Roman"/>
          <w:sz w:val="24"/>
          <w:szCs w:val="24"/>
        </w:rPr>
        <w:tab/>
        <w:t>105</w:t>
      </w:r>
    </w:p>
    <w:p w:rsidR="00EF2440" w:rsidRDefault="00EF2440" w:rsidP="00EF2440">
      <w:pPr>
        <w:pStyle w:val="ListParagraph"/>
        <w:tabs>
          <w:tab w:val="right" w:leader="dot" w:pos="8222"/>
          <w:tab w:val="left" w:pos="8647"/>
        </w:tabs>
        <w:autoSpaceDE w:val="0"/>
        <w:autoSpaceDN w:val="0"/>
        <w:adjustRightInd w:val="0"/>
        <w:spacing w:after="0" w:line="480" w:lineRule="auto"/>
        <w:ind w:left="862"/>
        <w:jc w:val="both"/>
        <w:rPr>
          <w:rFonts w:ascii="Times New Roman" w:hAnsi="Times New Roman" w:cs="Times New Roman"/>
          <w:sz w:val="24"/>
          <w:szCs w:val="24"/>
        </w:rPr>
      </w:pPr>
      <w:r>
        <w:rPr>
          <w:rFonts w:ascii="Times New Roman" w:hAnsi="Times New Roman" w:cs="Times New Roman"/>
          <w:sz w:val="24"/>
          <w:szCs w:val="24"/>
        </w:rPr>
        <w:t>3.3.2     Sampel</w:t>
      </w:r>
      <w:r>
        <w:rPr>
          <w:rFonts w:ascii="Times New Roman" w:hAnsi="Times New Roman" w:cs="Times New Roman"/>
          <w:sz w:val="24"/>
          <w:szCs w:val="24"/>
        </w:rPr>
        <w:tab/>
        <w:t>106</w:t>
      </w:r>
    </w:p>
    <w:p w:rsidR="00EF2440" w:rsidRPr="004D18E6" w:rsidRDefault="00EF2440" w:rsidP="00EF2440">
      <w:pPr>
        <w:pStyle w:val="ListParagraph"/>
        <w:tabs>
          <w:tab w:val="right" w:leader="dot" w:pos="8222"/>
          <w:tab w:val="left" w:pos="8647"/>
        </w:tabs>
        <w:autoSpaceDE w:val="0"/>
        <w:autoSpaceDN w:val="0"/>
        <w:adjustRightInd w:val="0"/>
        <w:spacing w:after="0" w:line="480" w:lineRule="auto"/>
        <w:ind w:left="862"/>
        <w:jc w:val="both"/>
        <w:rPr>
          <w:rFonts w:ascii="Times New Roman" w:hAnsi="Times New Roman" w:cs="Times New Roman"/>
          <w:sz w:val="24"/>
          <w:szCs w:val="24"/>
        </w:rPr>
      </w:pPr>
      <w:r>
        <w:rPr>
          <w:rFonts w:ascii="Times New Roman" w:hAnsi="Times New Roman" w:cs="Times New Roman"/>
          <w:sz w:val="24"/>
          <w:szCs w:val="24"/>
        </w:rPr>
        <w:t>3.3.3      Teknik Sampling</w:t>
      </w:r>
      <w:r>
        <w:rPr>
          <w:rFonts w:ascii="Times New Roman" w:hAnsi="Times New Roman" w:cs="Times New Roman"/>
          <w:sz w:val="24"/>
          <w:szCs w:val="24"/>
        </w:rPr>
        <w:tab/>
        <w:t xml:space="preserve">109 </w:t>
      </w:r>
    </w:p>
    <w:p w:rsidR="00EF2440" w:rsidRPr="003E61CE" w:rsidRDefault="00EF2440" w:rsidP="009D3AE0">
      <w:pPr>
        <w:pStyle w:val="ListParagraph"/>
        <w:numPr>
          <w:ilvl w:val="0"/>
          <w:numId w:val="194"/>
        </w:numPr>
        <w:tabs>
          <w:tab w:val="right" w:leader="dot" w:pos="8222"/>
          <w:tab w:val="left" w:pos="8647"/>
        </w:tabs>
        <w:autoSpaceDE w:val="0"/>
        <w:autoSpaceDN w:val="0"/>
        <w:adjustRightInd w:val="0"/>
        <w:spacing w:after="0" w:line="480" w:lineRule="auto"/>
        <w:ind w:left="851" w:hanging="709"/>
        <w:jc w:val="both"/>
        <w:rPr>
          <w:rFonts w:ascii="Times New Roman" w:hAnsi="Times New Roman" w:cs="Times New Roman"/>
          <w:sz w:val="24"/>
          <w:szCs w:val="24"/>
        </w:rPr>
      </w:pPr>
      <w:r w:rsidRPr="003E61CE">
        <w:rPr>
          <w:rFonts w:ascii="Times New Roman" w:hAnsi="Times New Roman" w:cs="Times New Roman"/>
          <w:sz w:val="24"/>
          <w:szCs w:val="24"/>
        </w:rPr>
        <w:t>Sumber Data</w:t>
      </w:r>
      <w:r>
        <w:rPr>
          <w:rFonts w:ascii="Times New Roman" w:hAnsi="Times New Roman" w:cs="Times New Roman"/>
          <w:sz w:val="24"/>
          <w:szCs w:val="24"/>
        </w:rPr>
        <w:t xml:space="preserve"> dan Teknik Pengumpulan Data</w:t>
      </w:r>
      <w:r>
        <w:rPr>
          <w:rFonts w:ascii="Times New Roman" w:hAnsi="Times New Roman" w:cs="Times New Roman"/>
          <w:sz w:val="24"/>
          <w:szCs w:val="24"/>
        </w:rPr>
        <w:tab/>
        <w:t xml:space="preserve"> 110</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 xml:space="preserve">3.4.1     </w:t>
      </w:r>
      <w:r>
        <w:rPr>
          <w:rFonts w:ascii="Times New Roman" w:hAnsi="Times New Roman" w:cs="Times New Roman"/>
          <w:sz w:val="24"/>
          <w:szCs w:val="24"/>
        </w:rPr>
        <w:t>Sumber Data</w:t>
      </w:r>
      <w:r>
        <w:rPr>
          <w:rFonts w:ascii="Times New Roman" w:hAnsi="Times New Roman" w:cs="Times New Roman"/>
          <w:sz w:val="24"/>
          <w:szCs w:val="24"/>
        </w:rPr>
        <w:tab/>
        <w:t xml:space="preserve"> 110</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 xml:space="preserve">3.4.2     </w:t>
      </w:r>
      <w:r>
        <w:rPr>
          <w:rFonts w:ascii="Times New Roman" w:hAnsi="Times New Roman" w:cs="Times New Roman"/>
          <w:sz w:val="24"/>
          <w:szCs w:val="24"/>
        </w:rPr>
        <w:t>Teknik Pengumpulan Data</w:t>
      </w:r>
      <w:r>
        <w:rPr>
          <w:rFonts w:ascii="Times New Roman" w:hAnsi="Times New Roman" w:cs="Times New Roman"/>
          <w:sz w:val="24"/>
          <w:szCs w:val="24"/>
        </w:rPr>
        <w:tab/>
        <w:t xml:space="preserve"> 110</w:t>
      </w:r>
    </w:p>
    <w:p w:rsidR="00EF2440" w:rsidRPr="003E61CE" w:rsidRDefault="00EF2440" w:rsidP="009D3AE0">
      <w:pPr>
        <w:pStyle w:val="ListParagraph"/>
        <w:numPr>
          <w:ilvl w:val="0"/>
          <w:numId w:val="195"/>
        </w:numPr>
        <w:tabs>
          <w:tab w:val="right" w:leader="dot" w:pos="8222"/>
          <w:tab w:val="left" w:pos="8647"/>
        </w:tabs>
        <w:autoSpaceDE w:val="0"/>
        <w:autoSpaceDN w:val="0"/>
        <w:adjustRightInd w:val="0"/>
        <w:spacing w:after="0"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Metode </w:t>
      </w:r>
      <w:r w:rsidRPr="003E61CE">
        <w:rPr>
          <w:rFonts w:ascii="Times New Roman" w:hAnsi="Times New Roman" w:cs="Times New Roman"/>
          <w:sz w:val="24"/>
          <w:szCs w:val="24"/>
        </w:rPr>
        <w:t xml:space="preserve">Analisis Data dan </w:t>
      </w:r>
      <w:r>
        <w:rPr>
          <w:rFonts w:ascii="Times New Roman" w:hAnsi="Times New Roman" w:cs="Times New Roman"/>
          <w:sz w:val="24"/>
          <w:szCs w:val="24"/>
        </w:rPr>
        <w:t>Uji Hipotesis</w:t>
      </w:r>
      <w:r>
        <w:rPr>
          <w:rFonts w:ascii="Times New Roman" w:hAnsi="Times New Roman" w:cs="Times New Roman"/>
          <w:sz w:val="24"/>
          <w:szCs w:val="24"/>
        </w:rPr>
        <w:tab/>
        <w:t xml:space="preserve"> 111</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 xml:space="preserve">3.5.1     </w:t>
      </w:r>
      <w:r>
        <w:rPr>
          <w:rFonts w:ascii="Times New Roman" w:hAnsi="Times New Roman" w:cs="Times New Roman"/>
          <w:sz w:val="24"/>
          <w:szCs w:val="24"/>
        </w:rPr>
        <w:t>Metode Analisis Data</w:t>
      </w:r>
      <w:r>
        <w:rPr>
          <w:rFonts w:ascii="Times New Roman" w:hAnsi="Times New Roman" w:cs="Times New Roman"/>
          <w:sz w:val="24"/>
          <w:szCs w:val="24"/>
        </w:rPr>
        <w:tab/>
        <w:t xml:space="preserve"> 111</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sidRPr="003E61CE">
        <w:rPr>
          <w:rFonts w:ascii="Times New Roman" w:hAnsi="Times New Roman" w:cs="Times New Roman"/>
          <w:sz w:val="24"/>
          <w:szCs w:val="24"/>
        </w:rPr>
        <w:t>3.5.2     Uji Validita</w:t>
      </w:r>
      <w:r>
        <w:rPr>
          <w:rFonts w:ascii="Times New Roman" w:hAnsi="Times New Roman" w:cs="Times New Roman"/>
          <w:sz w:val="24"/>
          <w:szCs w:val="24"/>
        </w:rPr>
        <w:t>s dan Reliabilitas Instrumen</w:t>
      </w:r>
      <w:r>
        <w:rPr>
          <w:rFonts w:ascii="Times New Roman" w:hAnsi="Times New Roman" w:cs="Times New Roman"/>
          <w:sz w:val="24"/>
          <w:szCs w:val="24"/>
        </w:rPr>
        <w:tab/>
        <w:t xml:space="preserve"> 117</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 3.5.2</w:t>
      </w:r>
      <w:r w:rsidRPr="003E61CE">
        <w:rPr>
          <w:rFonts w:ascii="Times New Roman" w:hAnsi="Times New Roman" w:cs="Times New Roman"/>
          <w:sz w:val="24"/>
          <w:szCs w:val="24"/>
        </w:rPr>
        <w:t xml:space="preserve">.1     </w:t>
      </w:r>
      <w:r>
        <w:rPr>
          <w:rFonts w:ascii="Times New Roman" w:hAnsi="Times New Roman" w:cs="Times New Roman"/>
          <w:sz w:val="24"/>
          <w:szCs w:val="24"/>
        </w:rPr>
        <w:t>Uji Validitas Instrumen</w:t>
      </w:r>
      <w:r>
        <w:rPr>
          <w:rFonts w:ascii="Times New Roman" w:hAnsi="Times New Roman" w:cs="Times New Roman"/>
          <w:sz w:val="24"/>
          <w:szCs w:val="24"/>
        </w:rPr>
        <w:tab/>
        <w:t xml:space="preserve"> 118</w:t>
      </w: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 3.5.2</w:t>
      </w:r>
      <w:r w:rsidRPr="003E61CE">
        <w:rPr>
          <w:rFonts w:ascii="Times New Roman" w:hAnsi="Times New Roman" w:cs="Times New Roman"/>
          <w:sz w:val="24"/>
          <w:szCs w:val="24"/>
        </w:rPr>
        <w:t xml:space="preserve">.2     </w:t>
      </w:r>
      <w:r>
        <w:rPr>
          <w:rFonts w:ascii="Times New Roman" w:hAnsi="Times New Roman" w:cs="Times New Roman"/>
          <w:sz w:val="24"/>
          <w:szCs w:val="24"/>
        </w:rPr>
        <w:t>Uji Reliabilitas Instrumen</w:t>
      </w:r>
      <w:r>
        <w:rPr>
          <w:rFonts w:ascii="Times New Roman" w:hAnsi="Times New Roman" w:cs="Times New Roman"/>
          <w:sz w:val="24"/>
          <w:szCs w:val="24"/>
        </w:rPr>
        <w:tab/>
        <w:t xml:space="preserve"> 129</w:t>
      </w:r>
    </w:p>
    <w:p w:rsidR="00EF2440" w:rsidRPr="004426D9"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3.5.3</w:t>
      </w:r>
      <w:r w:rsidRPr="003E61CE">
        <w:rPr>
          <w:rFonts w:ascii="Times New Roman" w:hAnsi="Times New Roman" w:cs="Times New Roman"/>
          <w:sz w:val="24"/>
          <w:szCs w:val="24"/>
        </w:rPr>
        <w:t xml:space="preserve">     Rancangan Analisis dan Uji Hipotesis</w:t>
      </w:r>
      <w:r>
        <w:rPr>
          <w:rFonts w:ascii="Times New Roman" w:hAnsi="Times New Roman" w:cs="Times New Roman"/>
          <w:sz w:val="24"/>
          <w:szCs w:val="24"/>
        </w:rPr>
        <w:tab/>
        <w:t xml:space="preserve"> 120</w:t>
      </w:r>
    </w:p>
    <w:p w:rsidR="00EF2440" w:rsidRDefault="00EF2440" w:rsidP="00EF2440">
      <w:pPr>
        <w:pStyle w:val="ListParagraph"/>
        <w:tabs>
          <w:tab w:val="right" w:leader="dot" w:pos="8222"/>
          <w:tab w:val="left" w:pos="8647"/>
        </w:tabs>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3.5.3.1      Rancangan Analisis Data</w:t>
      </w:r>
      <w:r>
        <w:rPr>
          <w:rFonts w:ascii="Times New Roman" w:hAnsi="Times New Roman" w:cs="Times New Roman"/>
          <w:sz w:val="24"/>
          <w:szCs w:val="24"/>
        </w:rPr>
        <w:tab/>
        <w:t xml:space="preserve"> 120</w:t>
      </w:r>
    </w:p>
    <w:p w:rsidR="00EF2440" w:rsidRDefault="00EF2440" w:rsidP="00EF2440">
      <w:pPr>
        <w:pStyle w:val="ListParagraph"/>
        <w:tabs>
          <w:tab w:val="right" w:leader="dot" w:pos="8222"/>
          <w:tab w:val="left" w:pos="8647"/>
        </w:tabs>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3.5.3.2      Pengujian Hipotesis</w:t>
      </w:r>
      <w:r>
        <w:rPr>
          <w:rFonts w:ascii="Times New Roman" w:hAnsi="Times New Roman" w:cs="Times New Roman"/>
          <w:sz w:val="24"/>
          <w:szCs w:val="24"/>
        </w:rPr>
        <w:tab/>
        <w:t>125</w:t>
      </w:r>
    </w:p>
    <w:p w:rsidR="00EF2440" w:rsidRPr="0059342E" w:rsidRDefault="00EF2440" w:rsidP="00EF2440">
      <w:pPr>
        <w:pStyle w:val="ListParagraph"/>
        <w:tabs>
          <w:tab w:val="right" w:leader="dot" w:pos="8222"/>
          <w:tab w:val="left" w:pos="8647"/>
        </w:tabs>
        <w:autoSpaceDE w:val="0"/>
        <w:autoSpaceDN w:val="0"/>
        <w:adjustRightInd w:val="0"/>
        <w:spacing w:after="0" w:line="480" w:lineRule="auto"/>
        <w:ind w:left="1620"/>
        <w:jc w:val="both"/>
        <w:rPr>
          <w:rFonts w:ascii="Times New Roman" w:hAnsi="Times New Roman" w:cs="Times New Roman"/>
          <w:sz w:val="24"/>
          <w:szCs w:val="24"/>
        </w:rPr>
      </w:pPr>
    </w:p>
    <w:p w:rsidR="00EF2440" w:rsidRPr="003E61CE" w:rsidRDefault="00EF2440" w:rsidP="00EF2440">
      <w:pPr>
        <w:pStyle w:val="ListParagraph"/>
        <w:tabs>
          <w:tab w:val="right" w:leader="dot" w:pos="8222"/>
          <w:tab w:val="left" w:pos="8647"/>
        </w:tabs>
        <w:autoSpaceDE w:val="0"/>
        <w:autoSpaceDN w:val="0"/>
        <w:adjustRightInd w:val="0"/>
        <w:spacing w:after="0" w:line="48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 xml:space="preserve"> 130</w:t>
      </w:r>
    </w:p>
    <w:p w:rsidR="00EF2440" w:rsidRDefault="00EF2440" w:rsidP="009D3AE0">
      <w:pPr>
        <w:pStyle w:val="ListParagraph"/>
        <w:numPr>
          <w:ilvl w:val="1"/>
          <w:numId w:val="197"/>
        </w:numPr>
        <w:tabs>
          <w:tab w:val="right" w:leader="dot" w:pos="8222"/>
          <w:tab w:val="left" w:pos="8647"/>
        </w:tabs>
        <w:autoSpaceDE w:val="0"/>
        <w:autoSpaceDN w:val="0"/>
        <w:adjustRightInd w:val="0"/>
        <w:spacing w:after="0" w:line="480" w:lineRule="auto"/>
        <w:ind w:left="851" w:hanging="851"/>
        <w:jc w:val="both"/>
        <w:rPr>
          <w:rFonts w:ascii="Times New Roman" w:hAnsi="Times New Roman" w:cs="Times New Roman"/>
          <w:sz w:val="24"/>
          <w:szCs w:val="24"/>
        </w:rPr>
      </w:pPr>
      <w:r w:rsidRPr="00F86B49">
        <w:rPr>
          <w:rFonts w:ascii="Times New Roman" w:hAnsi="Times New Roman" w:cs="Times New Roman"/>
          <w:sz w:val="24"/>
          <w:szCs w:val="24"/>
        </w:rPr>
        <w:t>Hasil Penelitian</w:t>
      </w:r>
      <w:r>
        <w:rPr>
          <w:rFonts w:ascii="Times New Roman" w:hAnsi="Times New Roman" w:cs="Times New Roman"/>
          <w:sz w:val="24"/>
          <w:szCs w:val="24"/>
        </w:rPr>
        <w:tab/>
        <w:t xml:space="preserve"> 130</w:t>
      </w:r>
    </w:p>
    <w:p w:rsidR="00EF2440" w:rsidRPr="00F86B49" w:rsidRDefault="00EF2440" w:rsidP="009D3AE0">
      <w:pPr>
        <w:pStyle w:val="ListParagraph"/>
        <w:numPr>
          <w:ilvl w:val="2"/>
          <w:numId w:val="197"/>
        </w:numPr>
        <w:tabs>
          <w:tab w:val="right" w:leader="dot" w:pos="8222"/>
          <w:tab w:val="left" w:pos="8647"/>
        </w:tabs>
        <w:autoSpaceDE w:val="0"/>
        <w:autoSpaceDN w:val="0"/>
        <w:adjustRightInd w:val="0"/>
        <w:spacing w:after="0" w:line="480" w:lineRule="auto"/>
        <w:ind w:left="1560"/>
        <w:jc w:val="both"/>
        <w:rPr>
          <w:rFonts w:ascii="Times New Roman" w:hAnsi="Times New Roman" w:cs="Times New Roman"/>
          <w:sz w:val="24"/>
          <w:szCs w:val="24"/>
        </w:rPr>
      </w:pPr>
      <w:r w:rsidRPr="00F86B49">
        <w:rPr>
          <w:rFonts w:ascii="Times New Roman" w:hAnsi="Times New Roman" w:cs="Times New Roman"/>
          <w:sz w:val="24"/>
          <w:szCs w:val="24"/>
          <w:lang w:val="es-ES"/>
        </w:rPr>
        <w:t xml:space="preserve">Gambaran Umum </w:t>
      </w:r>
      <w:r>
        <w:rPr>
          <w:rFonts w:ascii="Times New Roman" w:hAnsi="Times New Roman" w:cs="Times New Roman"/>
          <w:sz w:val="24"/>
          <w:szCs w:val="24"/>
          <w:lang w:val="es-ES"/>
        </w:rPr>
        <w:t>Dinas Kabupaten Bandung</w:t>
      </w:r>
      <w:r>
        <w:rPr>
          <w:rFonts w:ascii="Times New Roman" w:hAnsi="Times New Roman" w:cs="Times New Roman"/>
          <w:sz w:val="24"/>
          <w:szCs w:val="24"/>
        </w:rPr>
        <w:tab/>
        <w:t xml:space="preserve"> 130</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4.1.1.1 </w:t>
      </w:r>
      <w:r>
        <w:rPr>
          <w:rFonts w:ascii="Times New Roman" w:hAnsi="Times New Roman" w:cs="Times New Roman"/>
          <w:sz w:val="24"/>
          <w:szCs w:val="24"/>
        </w:rPr>
        <w:tab/>
        <w:t>Dinas Binamarga Kabupaten Bandung</w:t>
      </w:r>
      <w:r>
        <w:rPr>
          <w:rFonts w:ascii="Times New Roman" w:hAnsi="Times New Roman" w:cs="Times New Roman"/>
          <w:sz w:val="24"/>
          <w:szCs w:val="24"/>
        </w:rPr>
        <w:tab/>
        <w:t xml:space="preserve"> 132</w:t>
      </w:r>
    </w:p>
    <w:p w:rsidR="00EF2440" w:rsidRPr="00F86B49" w:rsidRDefault="00EF2440" w:rsidP="00EF2440">
      <w:pPr>
        <w:tabs>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lastRenderedPageBreak/>
        <w:t xml:space="preserve">4.1.1.2 </w:t>
      </w:r>
      <w:r>
        <w:rPr>
          <w:rFonts w:ascii="Times New Roman" w:hAnsi="Times New Roman" w:cs="Times New Roman"/>
          <w:sz w:val="24"/>
          <w:szCs w:val="24"/>
        </w:rPr>
        <w:tab/>
        <w:t>Dinas Kependudukan dan Catatan Sipil</w:t>
      </w:r>
      <w:r>
        <w:rPr>
          <w:rFonts w:ascii="Times New Roman" w:hAnsi="Times New Roman" w:cs="Times New Roman"/>
          <w:sz w:val="24"/>
          <w:szCs w:val="24"/>
        </w:rPr>
        <w:tab/>
        <w:t xml:space="preserve"> 133</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4.1.1.3 </w:t>
      </w:r>
      <w:r>
        <w:rPr>
          <w:rFonts w:ascii="Times New Roman" w:hAnsi="Times New Roman" w:cs="Times New Roman"/>
          <w:sz w:val="24"/>
          <w:szCs w:val="24"/>
        </w:rPr>
        <w:tab/>
        <w:t>Dinas Kesehatan Kabupaten Bandung</w:t>
      </w:r>
      <w:r>
        <w:rPr>
          <w:rFonts w:ascii="Times New Roman" w:hAnsi="Times New Roman" w:cs="Times New Roman"/>
          <w:sz w:val="24"/>
          <w:szCs w:val="24"/>
        </w:rPr>
        <w:tab/>
        <w:t xml:space="preserve"> 134</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4.1.1.4 </w:t>
      </w:r>
      <w:r>
        <w:rPr>
          <w:rFonts w:ascii="Times New Roman" w:hAnsi="Times New Roman" w:cs="Times New Roman"/>
          <w:sz w:val="24"/>
          <w:szCs w:val="24"/>
        </w:rPr>
        <w:tab/>
        <w:t>Dinas Koperasi UKM Perindustrian dan Perdagangan</w:t>
      </w:r>
      <w:r>
        <w:rPr>
          <w:rFonts w:ascii="Times New Roman" w:hAnsi="Times New Roman" w:cs="Times New Roman"/>
          <w:sz w:val="24"/>
          <w:szCs w:val="24"/>
        </w:rPr>
        <w:tab/>
        <w:t xml:space="preserve"> 135</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4.1.1.5 </w:t>
      </w:r>
      <w:r>
        <w:rPr>
          <w:rFonts w:ascii="Times New Roman" w:hAnsi="Times New Roman" w:cs="Times New Roman"/>
          <w:sz w:val="24"/>
          <w:szCs w:val="24"/>
        </w:rPr>
        <w:tab/>
        <w:t>Dinas Pemuda, Olahraga dan Pariwisata</w:t>
      </w:r>
      <w:r>
        <w:rPr>
          <w:rFonts w:ascii="Times New Roman" w:hAnsi="Times New Roman" w:cs="Times New Roman"/>
          <w:sz w:val="24"/>
          <w:szCs w:val="24"/>
        </w:rPr>
        <w:tab/>
        <w:t xml:space="preserve"> 137</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4.1.1.6 </w:t>
      </w:r>
      <w:r>
        <w:rPr>
          <w:rFonts w:ascii="Times New Roman" w:hAnsi="Times New Roman" w:cs="Times New Roman"/>
          <w:sz w:val="24"/>
          <w:szCs w:val="24"/>
        </w:rPr>
        <w:tab/>
        <w:t>Dinas Pendapatan dan Pengelolaan Keuangan</w:t>
      </w:r>
      <w:r>
        <w:rPr>
          <w:rFonts w:ascii="Times New Roman" w:hAnsi="Times New Roman" w:cs="Times New Roman"/>
          <w:sz w:val="24"/>
          <w:szCs w:val="24"/>
        </w:rPr>
        <w:tab/>
        <w:t>138</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4.1.1.7</w:t>
      </w:r>
      <w:r>
        <w:rPr>
          <w:rFonts w:ascii="Times New Roman" w:hAnsi="Times New Roman" w:cs="Times New Roman"/>
          <w:sz w:val="24"/>
          <w:szCs w:val="24"/>
        </w:rPr>
        <w:tab/>
        <w:t>Dinas Pendidikan dan Kebudayaan</w:t>
      </w:r>
      <w:r>
        <w:rPr>
          <w:rFonts w:ascii="Times New Roman" w:hAnsi="Times New Roman" w:cs="Times New Roman"/>
          <w:sz w:val="24"/>
          <w:szCs w:val="24"/>
        </w:rPr>
        <w:tab/>
        <w:t>139</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4.1.1.8</w:t>
      </w:r>
      <w:r>
        <w:rPr>
          <w:rFonts w:ascii="Times New Roman" w:hAnsi="Times New Roman" w:cs="Times New Roman"/>
          <w:sz w:val="24"/>
          <w:szCs w:val="24"/>
        </w:rPr>
        <w:tab/>
        <w:t>Dinas Perhubungan</w:t>
      </w:r>
      <w:r>
        <w:rPr>
          <w:rFonts w:ascii="Times New Roman" w:hAnsi="Times New Roman" w:cs="Times New Roman"/>
          <w:sz w:val="24"/>
          <w:szCs w:val="24"/>
        </w:rPr>
        <w:tab/>
        <w:t>140</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4.1.1.9</w:t>
      </w:r>
      <w:r>
        <w:rPr>
          <w:rFonts w:ascii="Times New Roman" w:hAnsi="Times New Roman" w:cs="Times New Roman"/>
          <w:sz w:val="24"/>
          <w:szCs w:val="24"/>
        </w:rPr>
        <w:tab/>
        <w:t>Dinas Pertanian, Perkebunan dan Perhutanan</w:t>
      </w:r>
      <w:r>
        <w:rPr>
          <w:rFonts w:ascii="Times New Roman" w:hAnsi="Times New Roman" w:cs="Times New Roman"/>
          <w:sz w:val="24"/>
          <w:szCs w:val="24"/>
        </w:rPr>
        <w:tab/>
        <w:t>141</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4.1.1.10</w:t>
      </w:r>
      <w:r>
        <w:rPr>
          <w:rFonts w:ascii="Times New Roman" w:hAnsi="Times New Roman" w:cs="Times New Roman"/>
          <w:sz w:val="24"/>
          <w:szCs w:val="24"/>
        </w:rPr>
        <w:tab/>
        <w:t>Dinas Perumahan, Penataan Ruang dan Kebersihan</w:t>
      </w:r>
      <w:r>
        <w:rPr>
          <w:rFonts w:ascii="Times New Roman" w:hAnsi="Times New Roman" w:cs="Times New Roman"/>
          <w:sz w:val="24"/>
          <w:szCs w:val="24"/>
        </w:rPr>
        <w:tab/>
        <w:t>142</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4.1.1.11</w:t>
      </w:r>
      <w:r>
        <w:rPr>
          <w:rFonts w:ascii="Times New Roman" w:hAnsi="Times New Roman" w:cs="Times New Roman"/>
          <w:sz w:val="24"/>
          <w:szCs w:val="24"/>
        </w:rPr>
        <w:tab/>
        <w:t>Dinas Peternakan dan Perikanan</w:t>
      </w:r>
      <w:r>
        <w:rPr>
          <w:rFonts w:ascii="Times New Roman" w:hAnsi="Times New Roman" w:cs="Times New Roman"/>
          <w:sz w:val="24"/>
          <w:szCs w:val="24"/>
        </w:rPr>
        <w:tab/>
        <w:t>143</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4.1.1.12</w:t>
      </w:r>
      <w:r>
        <w:rPr>
          <w:rFonts w:ascii="Times New Roman" w:hAnsi="Times New Roman" w:cs="Times New Roman"/>
          <w:sz w:val="24"/>
          <w:szCs w:val="24"/>
        </w:rPr>
        <w:tab/>
        <w:t>Dinas Sosial</w:t>
      </w:r>
      <w:r>
        <w:rPr>
          <w:rFonts w:ascii="Times New Roman" w:hAnsi="Times New Roman" w:cs="Times New Roman"/>
          <w:sz w:val="24"/>
          <w:szCs w:val="24"/>
        </w:rPr>
        <w:tab/>
        <w:t>144</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4.1.1.13</w:t>
      </w:r>
      <w:r>
        <w:rPr>
          <w:rFonts w:ascii="Times New Roman" w:hAnsi="Times New Roman" w:cs="Times New Roman"/>
          <w:sz w:val="24"/>
          <w:szCs w:val="24"/>
        </w:rPr>
        <w:tab/>
        <w:t>Dinas Tenaga Kerja</w:t>
      </w:r>
      <w:r>
        <w:rPr>
          <w:rFonts w:ascii="Times New Roman" w:hAnsi="Times New Roman" w:cs="Times New Roman"/>
          <w:sz w:val="24"/>
          <w:szCs w:val="24"/>
        </w:rPr>
        <w:tab/>
        <w:t>145</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4.1.1.14</w:t>
      </w:r>
      <w:r>
        <w:rPr>
          <w:rFonts w:ascii="Times New Roman" w:hAnsi="Times New Roman" w:cs="Times New Roman"/>
          <w:sz w:val="24"/>
          <w:szCs w:val="24"/>
        </w:rPr>
        <w:tab/>
        <w:t>Dinas Sumber Daya Air, Pertambangan dan Energi</w:t>
      </w:r>
      <w:r>
        <w:rPr>
          <w:rFonts w:ascii="Times New Roman" w:hAnsi="Times New Roman" w:cs="Times New Roman"/>
          <w:sz w:val="24"/>
          <w:szCs w:val="24"/>
        </w:rPr>
        <w:tab/>
        <w:t>146</w:t>
      </w:r>
    </w:p>
    <w:p w:rsidR="00EF2440" w:rsidRPr="00CE1F5F"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4.1.1.15</w:t>
      </w:r>
      <w:r>
        <w:rPr>
          <w:rFonts w:ascii="Times New Roman" w:hAnsi="Times New Roman" w:cs="Times New Roman"/>
          <w:sz w:val="24"/>
          <w:szCs w:val="24"/>
        </w:rPr>
        <w:tab/>
        <w:t>Deskripsi Responden</w:t>
      </w:r>
      <w:r>
        <w:rPr>
          <w:rFonts w:ascii="Times New Roman" w:hAnsi="Times New Roman" w:cs="Times New Roman"/>
          <w:sz w:val="24"/>
          <w:szCs w:val="24"/>
        </w:rPr>
        <w:tab/>
        <w:t xml:space="preserve"> 148</w:t>
      </w:r>
    </w:p>
    <w:p w:rsidR="00EF2440" w:rsidRDefault="00EF2440" w:rsidP="00EF2440">
      <w:pPr>
        <w:pStyle w:val="ListParagraph"/>
        <w:tabs>
          <w:tab w:val="right" w:leader="dot" w:pos="8222"/>
          <w:tab w:val="left" w:pos="8647"/>
        </w:tabs>
        <w:autoSpaceDE w:val="0"/>
        <w:autoSpaceDN w:val="0"/>
        <w:adjustRightInd w:val="0"/>
        <w:spacing w:after="0" w:line="480" w:lineRule="auto"/>
        <w:ind w:left="1560" w:right="424" w:hanging="709"/>
        <w:jc w:val="both"/>
        <w:rPr>
          <w:rFonts w:ascii="Times New Roman" w:hAnsi="Times New Roman" w:cs="Times New Roman"/>
          <w:sz w:val="24"/>
          <w:szCs w:val="24"/>
        </w:rPr>
      </w:pPr>
      <w:r>
        <w:rPr>
          <w:rFonts w:ascii="Times New Roman" w:hAnsi="Times New Roman" w:cs="Times New Roman"/>
          <w:sz w:val="24"/>
          <w:szCs w:val="24"/>
          <w:lang w:val="es-ES"/>
        </w:rPr>
        <w:t xml:space="preserve">4.1.2 </w:t>
      </w:r>
      <w:r>
        <w:rPr>
          <w:rFonts w:ascii="Times New Roman" w:hAnsi="Times New Roman" w:cs="Times New Roman"/>
          <w:sz w:val="24"/>
          <w:szCs w:val="24"/>
          <w:lang w:val="es-ES"/>
        </w:rPr>
        <w:tab/>
        <w:t>Implementasi Sistem Informasi Keuangan Daerah pada Dinas Kabupaten Bandung</w:t>
      </w:r>
      <w:r>
        <w:rPr>
          <w:rFonts w:ascii="Times New Roman" w:hAnsi="Times New Roman" w:cs="Times New Roman"/>
          <w:sz w:val="24"/>
          <w:szCs w:val="24"/>
        </w:rPr>
        <w:tab/>
        <w:t xml:space="preserve"> 150</w:t>
      </w:r>
    </w:p>
    <w:p w:rsidR="00EF2440" w:rsidRDefault="00EF2440" w:rsidP="00EF2440">
      <w:pPr>
        <w:pStyle w:val="ListParagraph"/>
        <w:tabs>
          <w:tab w:val="right" w:leader="dot" w:pos="8222"/>
          <w:tab w:val="left" w:pos="8647"/>
        </w:tabs>
        <w:autoSpaceDE w:val="0"/>
        <w:autoSpaceDN w:val="0"/>
        <w:adjustRightInd w:val="0"/>
        <w:spacing w:after="0" w:line="480" w:lineRule="auto"/>
        <w:ind w:left="1560" w:right="424" w:hanging="709"/>
        <w:jc w:val="both"/>
        <w:rPr>
          <w:rFonts w:ascii="Times New Roman" w:hAnsi="Times New Roman" w:cs="Times New Roman"/>
          <w:sz w:val="24"/>
          <w:szCs w:val="24"/>
        </w:rPr>
      </w:pPr>
      <w:r>
        <w:rPr>
          <w:rFonts w:ascii="Times New Roman" w:hAnsi="Times New Roman" w:cs="Times New Roman"/>
          <w:sz w:val="24"/>
          <w:szCs w:val="24"/>
          <w:lang w:val="es-ES"/>
        </w:rPr>
        <w:t xml:space="preserve">4.1.3 </w:t>
      </w:r>
      <w:r>
        <w:rPr>
          <w:rFonts w:ascii="Times New Roman" w:hAnsi="Times New Roman" w:cs="Times New Roman"/>
          <w:sz w:val="24"/>
          <w:szCs w:val="24"/>
          <w:lang w:val="es-ES"/>
        </w:rPr>
        <w:tab/>
        <w:t>Sistem Pengendalian Internal Pemerintah pada Dinas Kabupaten Bandung</w:t>
      </w:r>
      <w:r>
        <w:rPr>
          <w:rFonts w:ascii="Times New Roman" w:hAnsi="Times New Roman" w:cs="Times New Roman"/>
          <w:sz w:val="24"/>
          <w:szCs w:val="24"/>
        </w:rPr>
        <w:tab/>
        <w:t xml:space="preserve"> 157</w:t>
      </w:r>
    </w:p>
    <w:p w:rsidR="00EF2440" w:rsidRDefault="00EF2440" w:rsidP="00EF2440">
      <w:pPr>
        <w:pStyle w:val="ListParagraph"/>
        <w:tabs>
          <w:tab w:val="right" w:leader="dot" w:pos="8222"/>
          <w:tab w:val="left" w:pos="8647"/>
        </w:tabs>
        <w:autoSpaceDE w:val="0"/>
        <w:autoSpaceDN w:val="0"/>
        <w:adjustRightInd w:val="0"/>
        <w:spacing w:after="0" w:line="480" w:lineRule="auto"/>
        <w:ind w:left="1560" w:right="424" w:hanging="709"/>
        <w:jc w:val="both"/>
        <w:rPr>
          <w:rFonts w:ascii="Times New Roman" w:hAnsi="Times New Roman" w:cs="Times New Roman"/>
          <w:sz w:val="24"/>
          <w:szCs w:val="24"/>
        </w:rPr>
      </w:pPr>
      <w:r>
        <w:rPr>
          <w:rFonts w:ascii="Times New Roman" w:hAnsi="Times New Roman" w:cs="Times New Roman"/>
          <w:sz w:val="24"/>
          <w:szCs w:val="24"/>
          <w:lang w:val="es-ES"/>
        </w:rPr>
        <w:t xml:space="preserve">4.1.4 </w:t>
      </w:r>
      <w:r>
        <w:rPr>
          <w:rFonts w:ascii="Times New Roman" w:hAnsi="Times New Roman" w:cs="Times New Roman"/>
          <w:sz w:val="24"/>
          <w:szCs w:val="24"/>
          <w:lang w:val="es-ES"/>
        </w:rPr>
        <w:tab/>
        <w:t>Kualitas Laporan Keuangan Dinas Kabupaten Bandung</w:t>
      </w:r>
      <w:r>
        <w:rPr>
          <w:rFonts w:ascii="Times New Roman" w:hAnsi="Times New Roman" w:cs="Times New Roman"/>
          <w:sz w:val="24"/>
          <w:szCs w:val="24"/>
        </w:rPr>
        <w:tab/>
        <w:t xml:space="preserve"> 166</w:t>
      </w:r>
    </w:p>
    <w:p w:rsidR="00EF2440" w:rsidRPr="00CE1F5F" w:rsidRDefault="00EF2440" w:rsidP="00EF2440">
      <w:pPr>
        <w:pStyle w:val="ListParagraph"/>
        <w:tabs>
          <w:tab w:val="right" w:leader="dot" w:pos="8222"/>
          <w:tab w:val="left" w:pos="8647"/>
        </w:tabs>
        <w:autoSpaceDE w:val="0"/>
        <w:autoSpaceDN w:val="0"/>
        <w:adjustRightInd w:val="0"/>
        <w:spacing w:after="0" w:line="480" w:lineRule="auto"/>
        <w:ind w:left="1560" w:right="424" w:hanging="709"/>
        <w:jc w:val="both"/>
        <w:rPr>
          <w:rFonts w:ascii="Times New Roman" w:hAnsi="Times New Roman" w:cs="Times New Roman"/>
          <w:sz w:val="24"/>
          <w:szCs w:val="24"/>
        </w:rPr>
      </w:pPr>
      <w:r>
        <w:rPr>
          <w:rFonts w:ascii="Times New Roman" w:hAnsi="Times New Roman" w:cs="Times New Roman"/>
          <w:sz w:val="24"/>
          <w:szCs w:val="24"/>
          <w:lang w:val="es-ES"/>
        </w:rPr>
        <w:t xml:space="preserve">4.1.5 </w:t>
      </w:r>
      <w:r>
        <w:rPr>
          <w:rFonts w:ascii="Times New Roman" w:hAnsi="Times New Roman" w:cs="Times New Roman"/>
          <w:sz w:val="24"/>
          <w:szCs w:val="24"/>
          <w:lang w:val="es-ES"/>
        </w:rPr>
        <w:tab/>
        <w:t>Akuntabilitas Publik Dinas Kabupaten Bandung</w:t>
      </w:r>
      <w:r>
        <w:rPr>
          <w:rFonts w:ascii="Times New Roman" w:hAnsi="Times New Roman" w:cs="Times New Roman"/>
          <w:sz w:val="24"/>
          <w:szCs w:val="24"/>
        </w:rPr>
        <w:tab/>
        <w:t xml:space="preserve"> 172</w:t>
      </w:r>
    </w:p>
    <w:p w:rsidR="00EF2440" w:rsidRPr="003E61CE" w:rsidRDefault="00EF2440" w:rsidP="009D3AE0">
      <w:pPr>
        <w:pStyle w:val="ListParagraph"/>
        <w:numPr>
          <w:ilvl w:val="0"/>
          <w:numId w:val="192"/>
        </w:numPr>
        <w:tabs>
          <w:tab w:val="right" w:leader="dot" w:pos="8222"/>
          <w:tab w:val="left" w:pos="8647"/>
        </w:tabs>
        <w:autoSpaceDE w:val="0"/>
        <w:autoSpaceDN w:val="0"/>
        <w:adjustRightInd w:val="0"/>
        <w:spacing w:after="0"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 xml:space="preserve"> 177</w:t>
      </w:r>
    </w:p>
    <w:p w:rsidR="00EF2440" w:rsidRDefault="00EF2440" w:rsidP="009D3AE0">
      <w:pPr>
        <w:pStyle w:val="ListParagraph"/>
        <w:numPr>
          <w:ilvl w:val="2"/>
          <w:numId w:val="198"/>
        </w:numPr>
        <w:tabs>
          <w:tab w:val="left" w:pos="1560"/>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Uji Validitas</w:t>
      </w:r>
      <w:r>
        <w:rPr>
          <w:rFonts w:ascii="Times New Roman" w:hAnsi="Times New Roman" w:cs="Times New Roman"/>
          <w:sz w:val="24"/>
          <w:szCs w:val="24"/>
        </w:rPr>
        <w:tab/>
        <w:t xml:space="preserve"> 177</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lastRenderedPageBreak/>
        <w:t xml:space="preserve">4.2.1.1 </w:t>
      </w:r>
      <w:r>
        <w:rPr>
          <w:rFonts w:ascii="Times New Roman" w:hAnsi="Times New Roman" w:cs="Times New Roman"/>
          <w:sz w:val="24"/>
          <w:szCs w:val="24"/>
        </w:rPr>
        <w:tab/>
        <w:t xml:space="preserve">Uji Validitas </w:t>
      </w:r>
      <w:r>
        <w:rPr>
          <w:rFonts w:ascii="Times New Roman" w:hAnsi="Times New Roman" w:cs="Times New Roman"/>
          <w:sz w:val="24"/>
          <w:szCs w:val="24"/>
          <w:lang w:val="es-ES"/>
        </w:rPr>
        <w:t>Implementasi Sistem Informasi Keuangan Daerah</w:t>
      </w:r>
      <w:r>
        <w:rPr>
          <w:rFonts w:ascii="Times New Roman" w:hAnsi="Times New Roman" w:cs="Times New Roman"/>
          <w:sz w:val="24"/>
          <w:szCs w:val="24"/>
        </w:rPr>
        <w:t xml:space="preserve"> (X</w:t>
      </w:r>
      <w:r w:rsidRPr="00E52E0A">
        <w:rPr>
          <w:rFonts w:ascii="Times New Roman" w:hAnsi="Times New Roman" w:cs="Times New Roman"/>
          <w:sz w:val="16"/>
          <w:szCs w:val="16"/>
        </w:rPr>
        <w:t>1</w:t>
      </w:r>
      <w:r>
        <w:rPr>
          <w:rFonts w:ascii="Times New Roman" w:hAnsi="Times New Roman" w:cs="Times New Roman"/>
          <w:sz w:val="24"/>
          <w:szCs w:val="24"/>
        </w:rPr>
        <w:t>)</w:t>
      </w:r>
      <w:r>
        <w:rPr>
          <w:rFonts w:ascii="Times New Roman" w:hAnsi="Times New Roman" w:cs="Times New Roman"/>
          <w:sz w:val="24"/>
          <w:szCs w:val="24"/>
        </w:rPr>
        <w:tab/>
        <w:t xml:space="preserve"> 177</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4.2.1.2 </w:t>
      </w:r>
      <w:r>
        <w:rPr>
          <w:rFonts w:ascii="Times New Roman" w:hAnsi="Times New Roman" w:cs="Times New Roman"/>
          <w:sz w:val="24"/>
          <w:szCs w:val="24"/>
        </w:rPr>
        <w:tab/>
        <w:t xml:space="preserve">Uji Validitas </w:t>
      </w:r>
      <w:r>
        <w:rPr>
          <w:rFonts w:ascii="Times New Roman" w:hAnsi="Times New Roman" w:cs="Times New Roman"/>
          <w:sz w:val="24"/>
          <w:szCs w:val="24"/>
          <w:lang w:val="es-ES"/>
        </w:rPr>
        <w:t>Sistem Pengendalian Internal Pemerintah</w:t>
      </w:r>
      <w:r>
        <w:rPr>
          <w:rFonts w:ascii="Times New Roman" w:hAnsi="Times New Roman" w:cs="Times New Roman"/>
          <w:sz w:val="24"/>
          <w:szCs w:val="24"/>
        </w:rPr>
        <w:t xml:space="preserve"> (X</w:t>
      </w:r>
      <w:r>
        <w:rPr>
          <w:rFonts w:ascii="Times New Roman" w:hAnsi="Times New Roman" w:cs="Times New Roman"/>
          <w:sz w:val="16"/>
          <w:szCs w:val="16"/>
        </w:rPr>
        <w:t>2</w:t>
      </w:r>
      <w:r>
        <w:rPr>
          <w:rFonts w:ascii="Times New Roman" w:hAnsi="Times New Roman" w:cs="Times New Roman"/>
          <w:sz w:val="24"/>
          <w:szCs w:val="24"/>
        </w:rPr>
        <w:t>)</w:t>
      </w:r>
      <w:r>
        <w:rPr>
          <w:rFonts w:ascii="Times New Roman" w:hAnsi="Times New Roman" w:cs="Times New Roman"/>
          <w:sz w:val="24"/>
          <w:szCs w:val="24"/>
        </w:rPr>
        <w:tab/>
        <w:t xml:space="preserve"> 179</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4.2.1.3 </w:t>
      </w:r>
      <w:r>
        <w:rPr>
          <w:rFonts w:ascii="Times New Roman" w:hAnsi="Times New Roman" w:cs="Times New Roman"/>
          <w:sz w:val="24"/>
          <w:szCs w:val="24"/>
        </w:rPr>
        <w:tab/>
        <w:t xml:space="preserve">Uji Validitas </w:t>
      </w:r>
      <w:r>
        <w:rPr>
          <w:rFonts w:ascii="Times New Roman" w:hAnsi="Times New Roman" w:cs="Times New Roman"/>
          <w:sz w:val="24"/>
          <w:szCs w:val="24"/>
          <w:lang w:val="es-ES"/>
        </w:rPr>
        <w:t xml:space="preserve">Kualitas Laporan Keuangan </w:t>
      </w:r>
      <w:r>
        <w:rPr>
          <w:rFonts w:ascii="Times New Roman" w:hAnsi="Times New Roman" w:cs="Times New Roman"/>
          <w:sz w:val="24"/>
          <w:szCs w:val="24"/>
        </w:rPr>
        <w:t>(Y)</w:t>
      </w:r>
      <w:r>
        <w:rPr>
          <w:rFonts w:ascii="Times New Roman" w:hAnsi="Times New Roman" w:cs="Times New Roman"/>
          <w:sz w:val="24"/>
          <w:szCs w:val="24"/>
        </w:rPr>
        <w:tab/>
        <w:t xml:space="preserve"> 180</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4.2.1.4 </w:t>
      </w:r>
      <w:r>
        <w:rPr>
          <w:rFonts w:ascii="Times New Roman" w:hAnsi="Times New Roman" w:cs="Times New Roman"/>
          <w:sz w:val="24"/>
          <w:szCs w:val="24"/>
        </w:rPr>
        <w:tab/>
        <w:t xml:space="preserve">Uji Validitas </w:t>
      </w:r>
      <w:r>
        <w:rPr>
          <w:rFonts w:ascii="Times New Roman" w:hAnsi="Times New Roman" w:cs="Times New Roman"/>
          <w:sz w:val="24"/>
          <w:szCs w:val="24"/>
          <w:lang w:val="es-ES"/>
        </w:rPr>
        <w:t>Akuntabilitas Publik</w:t>
      </w:r>
      <w:r>
        <w:rPr>
          <w:rFonts w:ascii="Times New Roman" w:hAnsi="Times New Roman" w:cs="Times New Roman"/>
          <w:sz w:val="24"/>
          <w:szCs w:val="24"/>
        </w:rPr>
        <w:t xml:space="preserve"> (Z)</w:t>
      </w:r>
      <w:r>
        <w:rPr>
          <w:rFonts w:ascii="Times New Roman" w:hAnsi="Times New Roman" w:cs="Times New Roman"/>
          <w:sz w:val="24"/>
          <w:szCs w:val="24"/>
        </w:rPr>
        <w:tab/>
        <w:t xml:space="preserve"> 181</w:t>
      </w:r>
    </w:p>
    <w:p w:rsidR="00EF2440" w:rsidRDefault="00EF2440" w:rsidP="009D3AE0">
      <w:pPr>
        <w:pStyle w:val="ListParagraph"/>
        <w:numPr>
          <w:ilvl w:val="2"/>
          <w:numId w:val="198"/>
        </w:numPr>
        <w:tabs>
          <w:tab w:val="left" w:pos="1560"/>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w:t>
      </w:r>
      <w:r>
        <w:rPr>
          <w:rFonts w:ascii="Times New Roman" w:hAnsi="Times New Roman" w:cs="Times New Roman"/>
          <w:sz w:val="24"/>
          <w:szCs w:val="24"/>
        </w:rPr>
        <w:tab/>
        <w:t xml:space="preserve"> 182</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4.2.2.1 </w:t>
      </w:r>
      <w:r>
        <w:rPr>
          <w:rFonts w:ascii="Times New Roman" w:hAnsi="Times New Roman" w:cs="Times New Roman"/>
          <w:sz w:val="24"/>
          <w:szCs w:val="24"/>
        </w:rPr>
        <w:tab/>
        <w:t xml:space="preserve">Uji Reliabilitas </w:t>
      </w:r>
      <w:r>
        <w:rPr>
          <w:rFonts w:ascii="Times New Roman" w:hAnsi="Times New Roman" w:cs="Times New Roman"/>
          <w:sz w:val="24"/>
          <w:szCs w:val="24"/>
          <w:lang w:val="es-ES"/>
        </w:rPr>
        <w:t>Implementasi Sistem Informasi Keuangan Daerah</w:t>
      </w:r>
      <w:r>
        <w:rPr>
          <w:rFonts w:ascii="Times New Roman" w:hAnsi="Times New Roman" w:cs="Times New Roman"/>
          <w:sz w:val="24"/>
          <w:szCs w:val="24"/>
        </w:rPr>
        <w:t xml:space="preserve"> (X</w:t>
      </w:r>
      <w:r w:rsidRPr="00E52E0A">
        <w:rPr>
          <w:rFonts w:ascii="Times New Roman" w:hAnsi="Times New Roman" w:cs="Times New Roman"/>
          <w:sz w:val="16"/>
          <w:szCs w:val="16"/>
        </w:rPr>
        <w:t>1</w:t>
      </w:r>
      <w:r>
        <w:rPr>
          <w:rFonts w:ascii="Times New Roman" w:hAnsi="Times New Roman" w:cs="Times New Roman"/>
          <w:sz w:val="24"/>
          <w:szCs w:val="24"/>
        </w:rPr>
        <w:t>)</w:t>
      </w:r>
      <w:r>
        <w:rPr>
          <w:rFonts w:ascii="Times New Roman" w:hAnsi="Times New Roman" w:cs="Times New Roman"/>
          <w:sz w:val="24"/>
          <w:szCs w:val="24"/>
        </w:rPr>
        <w:tab/>
        <w:t xml:space="preserve"> 182</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4.2.2.2 </w:t>
      </w:r>
      <w:r>
        <w:rPr>
          <w:rFonts w:ascii="Times New Roman" w:hAnsi="Times New Roman" w:cs="Times New Roman"/>
          <w:sz w:val="24"/>
          <w:szCs w:val="24"/>
        </w:rPr>
        <w:tab/>
        <w:t xml:space="preserve">Uji Reliabilitas </w:t>
      </w:r>
      <w:r>
        <w:rPr>
          <w:rFonts w:ascii="Times New Roman" w:hAnsi="Times New Roman" w:cs="Times New Roman"/>
          <w:sz w:val="24"/>
          <w:szCs w:val="24"/>
          <w:lang w:val="es-ES"/>
        </w:rPr>
        <w:t>Sistem Pengendalian Internal Pemerintah</w:t>
      </w:r>
      <w:r w:rsidRPr="00E52E0A">
        <w:rPr>
          <w:rFonts w:ascii="Times New Roman" w:hAnsi="Times New Roman" w:cs="Times New Roman"/>
          <w:i/>
          <w:sz w:val="24"/>
          <w:szCs w:val="24"/>
        </w:rPr>
        <w:t xml:space="preserve"> </w:t>
      </w:r>
      <w:r>
        <w:rPr>
          <w:rFonts w:ascii="Times New Roman" w:hAnsi="Times New Roman" w:cs="Times New Roman"/>
          <w:sz w:val="24"/>
          <w:szCs w:val="24"/>
        </w:rPr>
        <w:t>(X</w:t>
      </w:r>
      <w:r>
        <w:rPr>
          <w:rFonts w:ascii="Times New Roman" w:hAnsi="Times New Roman" w:cs="Times New Roman"/>
          <w:sz w:val="16"/>
          <w:szCs w:val="16"/>
        </w:rPr>
        <w:t>2</w:t>
      </w:r>
      <w:r>
        <w:rPr>
          <w:rFonts w:ascii="Times New Roman" w:hAnsi="Times New Roman" w:cs="Times New Roman"/>
          <w:sz w:val="24"/>
          <w:szCs w:val="24"/>
        </w:rPr>
        <w:t>)</w:t>
      </w:r>
      <w:r>
        <w:rPr>
          <w:rFonts w:ascii="Times New Roman" w:hAnsi="Times New Roman" w:cs="Times New Roman"/>
          <w:sz w:val="24"/>
          <w:szCs w:val="24"/>
        </w:rPr>
        <w:tab/>
        <w:t xml:space="preserve"> 183</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4.2.2.3 </w:t>
      </w:r>
      <w:r>
        <w:rPr>
          <w:rFonts w:ascii="Times New Roman" w:hAnsi="Times New Roman" w:cs="Times New Roman"/>
          <w:sz w:val="24"/>
          <w:szCs w:val="24"/>
        </w:rPr>
        <w:tab/>
        <w:t xml:space="preserve">Uji Reliabilitas </w:t>
      </w:r>
      <w:r>
        <w:rPr>
          <w:rFonts w:ascii="Times New Roman" w:hAnsi="Times New Roman" w:cs="Times New Roman"/>
          <w:sz w:val="24"/>
          <w:szCs w:val="24"/>
          <w:lang w:val="es-ES"/>
        </w:rPr>
        <w:t xml:space="preserve">Kualitas Laporan Keuangan </w:t>
      </w:r>
      <w:r>
        <w:rPr>
          <w:rFonts w:ascii="Times New Roman" w:hAnsi="Times New Roman" w:cs="Times New Roman"/>
          <w:sz w:val="24"/>
          <w:szCs w:val="24"/>
        </w:rPr>
        <w:t>(Y)</w:t>
      </w:r>
      <w:r>
        <w:rPr>
          <w:rFonts w:ascii="Times New Roman" w:hAnsi="Times New Roman" w:cs="Times New Roman"/>
          <w:sz w:val="24"/>
          <w:szCs w:val="24"/>
        </w:rPr>
        <w:tab/>
        <w:t xml:space="preserve"> 184</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4.2.2.4 </w:t>
      </w:r>
      <w:r>
        <w:rPr>
          <w:rFonts w:ascii="Times New Roman" w:hAnsi="Times New Roman" w:cs="Times New Roman"/>
          <w:sz w:val="24"/>
          <w:szCs w:val="24"/>
        </w:rPr>
        <w:tab/>
        <w:t xml:space="preserve">Uji Reliabilitas </w:t>
      </w:r>
      <w:r>
        <w:rPr>
          <w:rFonts w:ascii="Times New Roman" w:hAnsi="Times New Roman" w:cs="Times New Roman"/>
          <w:sz w:val="24"/>
          <w:szCs w:val="24"/>
          <w:lang w:val="es-ES"/>
        </w:rPr>
        <w:t>Akuntabilitas Publik</w:t>
      </w:r>
      <w:r>
        <w:rPr>
          <w:rFonts w:ascii="Times New Roman" w:hAnsi="Times New Roman" w:cs="Times New Roman"/>
          <w:sz w:val="24"/>
          <w:szCs w:val="24"/>
        </w:rPr>
        <w:t xml:space="preserve"> (Z)</w:t>
      </w:r>
      <w:r>
        <w:rPr>
          <w:rFonts w:ascii="Times New Roman" w:hAnsi="Times New Roman" w:cs="Times New Roman"/>
          <w:sz w:val="24"/>
          <w:szCs w:val="24"/>
        </w:rPr>
        <w:tab/>
        <w:t xml:space="preserve"> 184</w:t>
      </w:r>
    </w:p>
    <w:p w:rsidR="00EF2440" w:rsidRDefault="00EF2440" w:rsidP="009D3AE0">
      <w:pPr>
        <w:pStyle w:val="ListParagraph"/>
        <w:numPr>
          <w:ilvl w:val="2"/>
          <w:numId w:val="198"/>
        </w:numPr>
        <w:tabs>
          <w:tab w:val="left" w:pos="1560"/>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data</w:t>
      </w:r>
      <w:r>
        <w:rPr>
          <w:rFonts w:ascii="Times New Roman" w:hAnsi="Times New Roman" w:cs="Times New Roman"/>
          <w:sz w:val="24"/>
          <w:szCs w:val="24"/>
        </w:rPr>
        <w:tab/>
        <w:t xml:space="preserve"> 186</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4.2.3.1 </w:t>
      </w:r>
      <w:r>
        <w:rPr>
          <w:rFonts w:ascii="Times New Roman" w:hAnsi="Times New Roman" w:cs="Times New Roman"/>
          <w:sz w:val="24"/>
          <w:szCs w:val="24"/>
        </w:rPr>
        <w:tab/>
        <w:t xml:space="preserve">Analisis </w:t>
      </w:r>
      <w:r>
        <w:rPr>
          <w:rFonts w:ascii="Times New Roman" w:hAnsi="Times New Roman" w:cs="Times New Roman"/>
          <w:sz w:val="24"/>
          <w:szCs w:val="24"/>
          <w:lang w:val="es-ES"/>
        </w:rPr>
        <w:t>Implementasi Sistem Informasi Keuangan Daerah</w:t>
      </w:r>
      <w:r>
        <w:rPr>
          <w:rFonts w:ascii="Times New Roman" w:hAnsi="Times New Roman" w:cs="Times New Roman"/>
          <w:sz w:val="24"/>
          <w:szCs w:val="24"/>
        </w:rPr>
        <w:t xml:space="preserve"> pada Dinas Kabupaten Bandung</w:t>
      </w:r>
      <w:r>
        <w:rPr>
          <w:rFonts w:ascii="Times New Roman" w:hAnsi="Times New Roman" w:cs="Times New Roman"/>
          <w:sz w:val="24"/>
          <w:szCs w:val="24"/>
        </w:rPr>
        <w:tab/>
        <w:t xml:space="preserve"> 186</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4.2.3.2 </w:t>
      </w:r>
      <w:r>
        <w:rPr>
          <w:rFonts w:ascii="Times New Roman" w:hAnsi="Times New Roman" w:cs="Times New Roman"/>
          <w:sz w:val="24"/>
          <w:szCs w:val="24"/>
        </w:rPr>
        <w:tab/>
        <w:t xml:space="preserve">Analisis </w:t>
      </w:r>
      <w:r>
        <w:rPr>
          <w:rFonts w:ascii="Times New Roman" w:hAnsi="Times New Roman" w:cs="Times New Roman"/>
          <w:sz w:val="24"/>
          <w:szCs w:val="24"/>
          <w:lang w:val="es-ES"/>
        </w:rPr>
        <w:t>Sistem Pengendalian Internal Pemerintah</w:t>
      </w:r>
      <w:r w:rsidRPr="00E52E0A">
        <w:rPr>
          <w:rFonts w:ascii="Times New Roman" w:hAnsi="Times New Roman" w:cs="Times New Roman"/>
          <w:i/>
          <w:sz w:val="24"/>
          <w:szCs w:val="24"/>
        </w:rPr>
        <w:t xml:space="preserve"> </w:t>
      </w:r>
      <w:r>
        <w:rPr>
          <w:rFonts w:ascii="Times New Roman" w:hAnsi="Times New Roman" w:cs="Times New Roman"/>
          <w:sz w:val="24"/>
          <w:szCs w:val="24"/>
        </w:rPr>
        <w:t>pada Dinas Kabupaten Bandung</w:t>
      </w:r>
      <w:r>
        <w:rPr>
          <w:rFonts w:ascii="Times New Roman" w:hAnsi="Times New Roman" w:cs="Times New Roman"/>
          <w:sz w:val="24"/>
          <w:szCs w:val="24"/>
        </w:rPr>
        <w:tab/>
        <w:t xml:space="preserve"> 190</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hanging="992"/>
        <w:jc w:val="both"/>
        <w:rPr>
          <w:rFonts w:ascii="Times New Roman" w:hAnsi="Times New Roman" w:cs="Times New Roman"/>
          <w:sz w:val="24"/>
          <w:szCs w:val="24"/>
        </w:rPr>
      </w:pPr>
      <w:r>
        <w:rPr>
          <w:rFonts w:ascii="Times New Roman" w:hAnsi="Times New Roman" w:cs="Times New Roman"/>
          <w:sz w:val="24"/>
          <w:szCs w:val="24"/>
        </w:rPr>
        <w:t xml:space="preserve">4.2.3.3 </w:t>
      </w:r>
      <w:r>
        <w:rPr>
          <w:rFonts w:ascii="Times New Roman" w:hAnsi="Times New Roman" w:cs="Times New Roman"/>
          <w:sz w:val="24"/>
          <w:szCs w:val="24"/>
        </w:rPr>
        <w:tab/>
        <w:t xml:space="preserve">Analisis </w:t>
      </w:r>
      <w:r>
        <w:rPr>
          <w:rFonts w:ascii="Times New Roman" w:hAnsi="Times New Roman" w:cs="Times New Roman"/>
          <w:sz w:val="24"/>
          <w:szCs w:val="24"/>
          <w:lang w:val="es-ES"/>
        </w:rPr>
        <w:t>Kualitas Laporan Keuangan</w:t>
      </w:r>
      <w:r>
        <w:rPr>
          <w:rFonts w:ascii="Times New Roman" w:hAnsi="Times New Roman" w:cs="Times New Roman"/>
          <w:sz w:val="24"/>
          <w:szCs w:val="24"/>
        </w:rPr>
        <w:t xml:space="preserve"> pada Dinas Kabupaten Bandung</w:t>
      </w:r>
      <w:r>
        <w:rPr>
          <w:rFonts w:ascii="Times New Roman" w:hAnsi="Times New Roman" w:cs="Times New Roman"/>
          <w:sz w:val="24"/>
          <w:szCs w:val="24"/>
        </w:rPr>
        <w:tab/>
        <w:t xml:space="preserve"> 194</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4.2.3.4 </w:t>
      </w:r>
      <w:r>
        <w:rPr>
          <w:rFonts w:ascii="Times New Roman" w:hAnsi="Times New Roman" w:cs="Times New Roman"/>
          <w:sz w:val="24"/>
          <w:szCs w:val="24"/>
        </w:rPr>
        <w:tab/>
        <w:t xml:space="preserve">Analisis </w:t>
      </w:r>
      <w:r>
        <w:rPr>
          <w:rFonts w:ascii="Times New Roman" w:hAnsi="Times New Roman" w:cs="Times New Roman"/>
          <w:sz w:val="24"/>
          <w:szCs w:val="24"/>
          <w:lang w:val="es-ES"/>
        </w:rPr>
        <w:t>Akuntabilitas Publik</w:t>
      </w:r>
      <w:r>
        <w:rPr>
          <w:rFonts w:ascii="Times New Roman" w:hAnsi="Times New Roman" w:cs="Times New Roman"/>
          <w:sz w:val="24"/>
          <w:szCs w:val="24"/>
        </w:rPr>
        <w:t xml:space="preserve"> pada Dinas Kabupaten Bandung</w:t>
      </w:r>
      <w:r>
        <w:rPr>
          <w:rFonts w:ascii="Times New Roman" w:hAnsi="Times New Roman" w:cs="Times New Roman"/>
          <w:sz w:val="24"/>
          <w:szCs w:val="24"/>
        </w:rPr>
        <w:tab/>
        <w:t xml:space="preserve"> 197</w:t>
      </w:r>
    </w:p>
    <w:p w:rsidR="00EF2440" w:rsidRPr="00E52E0A"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p>
    <w:p w:rsidR="00EF2440" w:rsidRPr="00B13447"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4.2.4    Uji Normalitas Data</w:t>
      </w:r>
      <w:r>
        <w:rPr>
          <w:rFonts w:ascii="Times New Roman" w:hAnsi="Times New Roman" w:cs="Times New Roman"/>
          <w:sz w:val="24"/>
          <w:szCs w:val="24"/>
        </w:rPr>
        <w:tab/>
        <w:t xml:space="preserve">199 </w:t>
      </w:r>
    </w:p>
    <w:p w:rsidR="00EF2440" w:rsidRDefault="00EF2440" w:rsidP="00EF2440">
      <w:pPr>
        <w:pStyle w:val="ListParagraph"/>
        <w:tabs>
          <w:tab w:val="right" w:leader="dot" w:pos="8222"/>
          <w:tab w:val="left" w:pos="8647"/>
        </w:tabs>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4.2.5    Pengujian Hipotesis</w:t>
      </w:r>
      <w:r>
        <w:rPr>
          <w:rFonts w:ascii="Times New Roman" w:hAnsi="Times New Roman" w:cs="Times New Roman"/>
          <w:sz w:val="24"/>
          <w:szCs w:val="24"/>
        </w:rPr>
        <w:tab/>
        <w:t xml:space="preserve"> 201</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4.2.5.1 </w:t>
      </w:r>
      <w:r>
        <w:rPr>
          <w:rFonts w:ascii="Times New Roman" w:hAnsi="Times New Roman" w:cs="Times New Roman"/>
          <w:sz w:val="24"/>
          <w:szCs w:val="24"/>
        </w:rPr>
        <w:tab/>
        <w:t xml:space="preserve">Analisis Pengaruh </w:t>
      </w:r>
      <w:r>
        <w:rPr>
          <w:rFonts w:ascii="Times New Roman" w:hAnsi="Times New Roman" w:cs="Times New Roman"/>
          <w:sz w:val="24"/>
          <w:szCs w:val="24"/>
          <w:lang w:val="es-ES"/>
        </w:rPr>
        <w:t>Implementasi Sistem Informasi Keuangan Daerah</w:t>
      </w:r>
      <w:r>
        <w:rPr>
          <w:rFonts w:ascii="Times New Roman" w:hAnsi="Times New Roman" w:cs="Times New Roman"/>
          <w:sz w:val="24"/>
          <w:szCs w:val="24"/>
        </w:rPr>
        <w:t xml:space="preserve"> dan Sistem </w:t>
      </w:r>
      <w:r>
        <w:rPr>
          <w:rFonts w:ascii="Times New Roman" w:hAnsi="Times New Roman" w:cs="Times New Roman"/>
          <w:sz w:val="24"/>
          <w:szCs w:val="24"/>
          <w:lang w:val="es-ES"/>
        </w:rPr>
        <w:t>Pengendalian Internal Pemerintah</w:t>
      </w:r>
      <w:r>
        <w:rPr>
          <w:rFonts w:ascii="Times New Roman" w:hAnsi="Times New Roman" w:cs="Times New Roman"/>
          <w:sz w:val="24"/>
          <w:szCs w:val="24"/>
        </w:rPr>
        <w:t xml:space="preserve"> Terhadap Kualitas Laporan Keuangan</w:t>
      </w:r>
      <w:r>
        <w:rPr>
          <w:rFonts w:ascii="Times New Roman" w:hAnsi="Times New Roman" w:cs="Times New Roman"/>
          <w:sz w:val="24"/>
          <w:szCs w:val="24"/>
        </w:rPr>
        <w:tab/>
        <w:t xml:space="preserve">201 </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 xml:space="preserve">4.2.5.2 </w:t>
      </w:r>
      <w:r>
        <w:rPr>
          <w:rFonts w:ascii="Times New Roman" w:hAnsi="Times New Roman" w:cs="Times New Roman"/>
          <w:sz w:val="24"/>
          <w:szCs w:val="24"/>
        </w:rPr>
        <w:tab/>
        <w:t>Analisis Pengaruh Akuntabilitas Publik Terhadap Kualitas Laporan Keuangan</w:t>
      </w:r>
      <w:r>
        <w:rPr>
          <w:rFonts w:ascii="Times New Roman" w:hAnsi="Times New Roman" w:cs="Times New Roman"/>
          <w:sz w:val="24"/>
          <w:szCs w:val="24"/>
        </w:rPr>
        <w:tab/>
        <w:t xml:space="preserve"> 209</w:t>
      </w:r>
    </w:p>
    <w:p w:rsidR="00EF2440" w:rsidRDefault="00EF2440" w:rsidP="00EF2440">
      <w:pPr>
        <w:pStyle w:val="ListParagraph"/>
        <w:tabs>
          <w:tab w:val="left" w:pos="2552"/>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4.2.5.3</w:t>
      </w:r>
      <w:r>
        <w:rPr>
          <w:rFonts w:ascii="Times New Roman" w:hAnsi="Times New Roman" w:cs="Times New Roman"/>
          <w:sz w:val="24"/>
          <w:szCs w:val="24"/>
        </w:rPr>
        <w:tab/>
        <w:t xml:space="preserve">Analisis Pengaruh </w:t>
      </w:r>
      <w:r>
        <w:rPr>
          <w:rFonts w:ascii="Times New Roman" w:hAnsi="Times New Roman" w:cs="Times New Roman"/>
          <w:sz w:val="24"/>
          <w:szCs w:val="24"/>
          <w:lang w:val="es-ES"/>
        </w:rPr>
        <w:t>Implementasi Sistem Informasi Keuangan Daerah</w:t>
      </w:r>
      <w:r>
        <w:rPr>
          <w:rFonts w:ascii="Times New Roman" w:hAnsi="Times New Roman" w:cs="Times New Roman"/>
          <w:sz w:val="24"/>
          <w:szCs w:val="24"/>
        </w:rPr>
        <w:t xml:space="preserve"> dan Sistem </w:t>
      </w:r>
      <w:r>
        <w:rPr>
          <w:rFonts w:ascii="Times New Roman" w:hAnsi="Times New Roman" w:cs="Times New Roman"/>
          <w:sz w:val="24"/>
          <w:szCs w:val="24"/>
          <w:lang w:val="es-ES"/>
        </w:rPr>
        <w:t>Pengendalian Internal Pemerintah</w:t>
      </w:r>
      <w:r>
        <w:rPr>
          <w:rFonts w:ascii="Times New Roman" w:hAnsi="Times New Roman" w:cs="Times New Roman"/>
          <w:sz w:val="24"/>
          <w:szCs w:val="24"/>
        </w:rPr>
        <w:t xml:space="preserve"> Terhadap Akuntabilitas Publik Melalui Kualitas Laporan Keuangan</w:t>
      </w:r>
      <w:r>
        <w:rPr>
          <w:rFonts w:ascii="Times New Roman" w:hAnsi="Times New Roman" w:cs="Times New Roman"/>
          <w:sz w:val="24"/>
          <w:szCs w:val="24"/>
        </w:rPr>
        <w:tab/>
        <w:t>211</w:t>
      </w:r>
    </w:p>
    <w:p w:rsidR="00EF2440" w:rsidRDefault="00EF2440" w:rsidP="00EF2440">
      <w:pPr>
        <w:pStyle w:val="ListParagraph"/>
        <w:tabs>
          <w:tab w:val="right" w:leader="dot" w:pos="8222"/>
          <w:tab w:val="left" w:pos="8647"/>
        </w:tabs>
        <w:autoSpaceDE w:val="0"/>
        <w:autoSpaceDN w:val="0"/>
        <w:adjustRightInd w:val="0"/>
        <w:spacing w:after="0" w:line="480" w:lineRule="auto"/>
        <w:ind w:left="2552" w:right="424" w:hanging="992"/>
        <w:jc w:val="both"/>
        <w:rPr>
          <w:rFonts w:ascii="Times New Roman" w:hAnsi="Times New Roman" w:cs="Times New Roman"/>
          <w:sz w:val="24"/>
          <w:szCs w:val="24"/>
        </w:rPr>
      </w:pPr>
      <w:r>
        <w:rPr>
          <w:rFonts w:ascii="Times New Roman" w:hAnsi="Times New Roman" w:cs="Times New Roman"/>
          <w:sz w:val="24"/>
          <w:szCs w:val="24"/>
        </w:rPr>
        <w:t>4.2.5.4 Analisis Pengaruh Langsung dan Tidak Langsung terhadap Variabel Akuntabilitas Publik</w:t>
      </w:r>
      <w:r>
        <w:rPr>
          <w:rFonts w:ascii="Times New Roman" w:hAnsi="Times New Roman" w:cs="Times New Roman"/>
          <w:sz w:val="24"/>
          <w:szCs w:val="24"/>
        </w:rPr>
        <w:tab/>
        <w:t>213</w:t>
      </w: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 xml:space="preserve"> 216</w:t>
      </w:r>
    </w:p>
    <w:p w:rsidR="00EF2440" w:rsidRPr="003E61CE" w:rsidRDefault="00EF2440" w:rsidP="009D3AE0">
      <w:pPr>
        <w:numPr>
          <w:ilvl w:val="1"/>
          <w:numId w:val="199"/>
        </w:numPr>
        <w:tabs>
          <w:tab w:val="clear" w:pos="720"/>
          <w:tab w:val="num" w:pos="851"/>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Kesimpulan</w:t>
      </w:r>
      <w:r>
        <w:rPr>
          <w:rFonts w:ascii="Times New Roman" w:hAnsi="Times New Roman" w:cs="Times New Roman"/>
          <w:bCs/>
          <w:sz w:val="24"/>
          <w:szCs w:val="24"/>
        </w:rPr>
        <w:tab/>
        <w:t xml:space="preserve"> 216</w:t>
      </w:r>
    </w:p>
    <w:p w:rsidR="00EF2440" w:rsidRPr="00083B38" w:rsidRDefault="00EF2440" w:rsidP="009D3AE0">
      <w:pPr>
        <w:numPr>
          <w:ilvl w:val="1"/>
          <w:numId w:val="199"/>
        </w:numPr>
        <w:tabs>
          <w:tab w:val="clear" w:pos="720"/>
          <w:tab w:val="num" w:pos="851"/>
          <w:tab w:val="right" w:leader="dot" w:pos="8222"/>
          <w:tab w:val="left" w:pos="8647"/>
        </w:tabs>
        <w:spacing w:after="0" w:line="480" w:lineRule="auto"/>
        <w:ind w:left="851" w:hanging="709"/>
        <w:jc w:val="both"/>
        <w:rPr>
          <w:rFonts w:ascii="Times New Roman" w:hAnsi="Times New Roman" w:cs="Times New Roman"/>
          <w:bCs/>
          <w:sz w:val="24"/>
          <w:szCs w:val="24"/>
        </w:rPr>
      </w:pPr>
      <w:r>
        <w:rPr>
          <w:rFonts w:ascii="Times New Roman" w:hAnsi="Times New Roman" w:cs="Times New Roman"/>
          <w:bCs/>
          <w:sz w:val="24"/>
          <w:szCs w:val="24"/>
        </w:rPr>
        <w:t>Saran</w:t>
      </w:r>
      <w:r>
        <w:rPr>
          <w:rFonts w:ascii="Times New Roman" w:hAnsi="Times New Roman" w:cs="Times New Roman"/>
          <w:bCs/>
          <w:sz w:val="24"/>
          <w:szCs w:val="24"/>
        </w:rPr>
        <w:tab/>
        <w:t xml:space="preserve"> 218</w:t>
      </w:r>
    </w:p>
    <w:p w:rsidR="00EF2440" w:rsidRPr="003E61CE"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sidRPr="003E61CE">
        <w:rPr>
          <w:rFonts w:ascii="Times New Roman" w:hAnsi="Times New Roman" w:cs="Times New Roman"/>
          <w:b/>
          <w:sz w:val="24"/>
          <w:szCs w:val="24"/>
        </w:rPr>
        <w:t>DAFTAR PUSTAKA</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r w:rsidRPr="003E61CE">
        <w:rPr>
          <w:rFonts w:ascii="Times New Roman" w:hAnsi="Times New Roman" w:cs="Times New Roman"/>
          <w:b/>
          <w:sz w:val="24"/>
          <w:szCs w:val="24"/>
        </w:rPr>
        <w:t>LAMPIRAN</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Pr="00B40062"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Pr="00A0239E" w:rsidRDefault="00EF2440" w:rsidP="00EF2440">
      <w:pPr>
        <w:spacing w:after="0" w:line="480" w:lineRule="auto"/>
        <w:jc w:val="center"/>
        <w:rPr>
          <w:rFonts w:ascii="Times New Roman" w:hAnsi="Times New Roman" w:cs="Times New Roman"/>
          <w:b/>
          <w:sz w:val="28"/>
          <w:szCs w:val="24"/>
        </w:rPr>
      </w:pPr>
      <w:r w:rsidRPr="00A0239E">
        <w:rPr>
          <w:rFonts w:ascii="Times New Roman" w:hAnsi="Times New Roman" w:cs="Times New Roman"/>
          <w:b/>
          <w:sz w:val="28"/>
          <w:szCs w:val="24"/>
        </w:rPr>
        <w:lastRenderedPageBreak/>
        <w:t>DAFTAR GAMBAR</w:t>
      </w:r>
    </w:p>
    <w:p w:rsidR="00EF2440" w:rsidRPr="00B40062" w:rsidRDefault="00EF2440" w:rsidP="00EF2440">
      <w:pPr>
        <w:spacing w:after="0" w:line="480" w:lineRule="auto"/>
        <w:jc w:val="center"/>
        <w:rPr>
          <w:rFonts w:ascii="Times New Roman" w:hAnsi="Times New Roman" w:cs="Times New Roman"/>
          <w:b/>
          <w:sz w:val="24"/>
          <w:szCs w:val="24"/>
        </w:rPr>
      </w:pP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sidRPr="00CF3318">
        <w:rPr>
          <w:rFonts w:ascii="Times New Roman" w:hAnsi="Times New Roman" w:cs="Times New Roman"/>
          <w:sz w:val="24"/>
          <w:szCs w:val="24"/>
        </w:rPr>
        <w:t xml:space="preserve">ambar 2.1 </w:t>
      </w:r>
      <w:r>
        <w:rPr>
          <w:rFonts w:ascii="Times New Roman" w:hAnsi="Times New Roman" w:cs="Times New Roman"/>
          <w:sz w:val="24"/>
          <w:szCs w:val="24"/>
        </w:rPr>
        <w:t>Bagan Kerangka Pemikiran</w:t>
      </w:r>
      <w:r>
        <w:rPr>
          <w:rFonts w:ascii="Times New Roman" w:hAnsi="Times New Roman" w:cs="Times New Roman"/>
          <w:sz w:val="24"/>
          <w:szCs w:val="24"/>
        </w:rPr>
        <w:tab/>
        <w:t>91</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3.1 Model Penelitian</w:t>
      </w:r>
      <w:r>
        <w:rPr>
          <w:rFonts w:ascii="Times New Roman" w:hAnsi="Times New Roman" w:cs="Times New Roman"/>
          <w:sz w:val="24"/>
          <w:szCs w:val="24"/>
        </w:rPr>
        <w:tab/>
        <w:t>95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3.2</w:t>
      </w:r>
      <w:r w:rsidRPr="00A877BD">
        <w:rPr>
          <w:rFonts w:ascii="Times New Roman" w:hAnsi="Times New Roman" w:cs="Times New Roman"/>
          <w:sz w:val="24"/>
          <w:szCs w:val="24"/>
        </w:rPr>
        <w:t xml:space="preserve"> </w:t>
      </w:r>
      <w:r>
        <w:rPr>
          <w:rFonts w:ascii="Times New Roman" w:hAnsi="Times New Roman" w:cs="Times New Roman"/>
          <w:sz w:val="24"/>
          <w:szCs w:val="24"/>
          <w:lang w:val="sv-SE"/>
        </w:rPr>
        <w:t>Model Jalur Penelitian</w:t>
      </w:r>
      <w:r>
        <w:rPr>
          <w:rFonts w:ascii="Times New Roman" w:hAnsi="Times New Roman" w:cs="Times New Roman"/>
          <w:sz w:val="24"/>
          <w:szCs w:val="24"/>
          <w:lang w:val="sv-SE"/>
        </w:rPr>
        <w:tab/>
        <w:t>122</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4.1 Grafik Normalitas</w:t>
      </w:r>
      <w:r>
        <w:rPr>
          <w:rFonts w:ascii="Times New Roman" w:hAnsi="Times New Roman" w:cs="Times New Roman"/>
          <w:sz w:val="24"/>
          <w:szCs w:val="24"/>
          <w:lang w:val="sv-SE"/>
        </w:rPr>
        <w:tab/>
        <w:t>200</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4.2 Diagram Jalur Persamaan I</w:t>
      </w:r>
      <w:r>
        <w:rPr>
          <w:rFonts w:ascii="Times New Roman" w:hAnsi="Times New Roman" w:cs="Times New Roman"/>
          <w:sz w:val="24"/>
          <w:szCs w:val="24"/>
          <w:lang w:val="sv-SE"/>
        </w:rPr>
        <w:tab/>
        <w:t>205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4.3 Model Diagram Jalur Persamaan II</w:t>
      </w:r>
      <w:r>
        <w:rPr>
          <w:rFonts w:ascii="Times New Roman" w:hAnsi="Times New Roman" w:cs="Times New Roman"/>
          <w:sz w:val="24"/>
          <w:szCs w:val="24"/>
          <w:lang w:val="sv-SE"/>
        </w:rPr>
        <w:tab/>
        <w:t>210</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4.4Model Diagram jalur Keseluruhan</w:t>
      </w:r>
      <w:r>
        <w:rPr>
          <w:rFonts w:ascii="Times New Roman" w:hAnsi="Times New Roman" w:cs="Times New Roman"/>
          <w:sz w:val="24"/>
          <w:szCs w:val="24"/>
          <w:lang w:val="sv-SE"/>
        </w:rPr>
        <w:tab/>
        <w:t>212</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4.5 Diagram Jalur Lengkap</w:t>
      </w:r>
      <w:r>
        <w:rPr>
          <w:rFonts w:ascii="Times New Roman" w:hAnsi="Times New Roman" w:cs="Times New Roman"/>
          <w:sz w:val="24"/>
          <w:szCs w:val="24"/>
          <w:lang w:val="sv-SE"/>
        </w:rPr>
        <w:tab/>
        <w:t>215</w:t>
      </w: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tabs>
          <w:tab w:val="right" w:leader="dot" w:pos="8222"/>
          <w:tab w:val="left" w:pos="8647"/>
        </w:tabs>
        <w:spacing w:after="0" w:line="480" w:lineRule="auto"/>
        <w:jc w:val="both"/>
        <w:rPr>
          <w:rFonts w:ascii="Times New Roman" w:hAnsi="Times New Roman" w:cs="Times New Roman"/>
          <w:b/>
          <w:sz w:val="24"/>
          <w:szCs w:val="24"/>
        </w:rPr>
      </w:pPr>
    </w:p>
    <w:p w:rsidR="00EF2440" w:rsidRDefault="00EF2440" w:rsidP="00EF2440">
      <w:pPr>
        <w:spacing w:after="0" w:line="480" w:lineRule="auto"/>
        <w:jc w:val="center"/>
        <w:rPr>
          <w:rFonts w:ascii="Times New Roman" w:hAnsi="Times New Roman" w:cs="Times New Roman"/>
          <w:b/>
          <w:sz w:val="28"/>
          <w:szCs w:val="24"/>
        </w:rPr>
      </w:pPr>
    </w:p>
    <w:p w:rsidR="00EF2440" w:rsidRPr="00A0239E" w:rsidRDefault="00EF2440" w:rsidP="00EF2440">
      <w:pPr>
        <w:spacing w:after="0" w:line="480" w:lineRule="auto"/>
        <w:jc w:val="center"/>
        <w:rPr>
          <w:rFonts w:ascii="Times New Roman" w:hAnsi="Times New Roman" w:cs="Times New Roman"/>
          <w:b/>
          <w:sz w:val="28"/>
          <w:szCs w:val="24"/>
        </w:rPr>
      </w:pPr>
      <w:r w:rsidRPr="00A0239E">
        <w:rPr>
          <w:rFonts w:ascii="Times New Roman" w:hAnsi="Times New Roman" w:cs="Times New Roman"/>
          <w:b/>
          <w:sz w:val="28"/>
          <w:szCs w:val="24"/>
        </w:rPr>
        <w:lastRenderedPageBreak/>
        <w:t>DAFTAR TABEL</w:t>
      </w:r>
    </w:p>
    <w:p w:rsidR="00EF2440" w:rsidRPr="00B40062" w:rsidRDefault="00EF2440" w:rsidP="00EF2440">
      <w:pPr>
        <w:spacing w:after="0" w:line="480" w:lineRule="auto"/>
        <w:rPr>
          <w:rFonts w:ascii="Times New Roman" w:hAnsi="Times New Roman" w:cs="Times New Roman"/>
          <w:b/>
          <w:sz w:val="24"/>
          <w:szCs w:val="24"/>
        </w:rPr>
      </w:pP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1.1</w:t>
      </w:r>
      <w:r>
        <w:t xml:space="preserve"> </w:t>
      </w:r>
      <w:r>
        <w:rPr>
          <w:rFonts w:ascii="Times New Roman" w:hAnsi="Times New Roman" w:cs="Times New Roman"/>
          <w:sz w:val="24"/>
          <w:szCs w:val="24"/>
        </w:rPr>
        <w:t>Hasil Pemeriksaan pada Pemerintah Daerah dan BUMD</w:t>
      </w:r>
      <w:r>
        <w:rPr>
          <w:rFonts w:ascii="Times New Roman" w:hAnsi="Times New Roman" w:cs="Times New Roman"/>
          <w:sz w:val="24"/>
          <w:szCs w:val="24"/>
        </w:rPr>
        <w:tab/>
        <w:t>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1.2 Opini LKPD Tahun 2010-2014 Berdasarkan Tingkat Pemerintah</w:t>
      </w:r>
      <w:r>
        <w:rPr>
          <w:rFonts w:ascii="Times New Roman" w:hAnsi="Times New Roman" w:cs="Times New Roman"/>
          <w:sz w:val="24"/>
          <w:szCs w:val="24"/>
        </w:rPr>
        <w:tab/>
        <w:t>6</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1.3 </w:t>
      </w:r>
      <w:r w:rsidRPr="00E565FA">
        <w:rPr>
          <w:rFonts w:ascii="Times New Roman" w:hAnsi="Times New Roman" w:cs="Times New Roman"/>
          <w:sz w:val="24"/>
          <w:szCs w:val="24"/>
        </w:rPr>
        <w:t xml:space="preserve">Faktor-faktor yang mempengaruhi kualitas laporan keuangan </w:t>
      </w:r>
      <w:r>
        <w:rPr>
          <w:rFonts w:ascii="Times New Roman" w:hAnsi="Times New Roman" w:cs="Times New Roman"/>
          <w:sz w:val="24"/>
          <w:szCs w:val="24"/>
        </w:rPr>
        <w:tab/>
        <w:t>14</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2.1</w:t>
      </w:r>
      <w:r>
        <w:t xml:space="preserve"> </w:t>
      </w:r>
      <w:r w:rsidRPr="00CF3318">
        <w:rPr>
          <w:rFonts w:ascii="Times New Roman" w:hAnsi="Times New Roman" w:cs="Times New Roman"/>
          <w:sz w:val="24"/>
          <w:szCs w:val="24"/>
        </w:rPr>
        <w:t>Penelitian Terdahulu</w:t>
      </w:r>
      <w:r>
        <w:rPr>
          <w:rFonts w:ascii="Times New Roman" w:hAnsi="Times New Roman" w:cs="Times New Roman"/>
          <w:sz w:val="24"/>
          <w:szCs w:val="24"/>
        </w:rPr>
        <w:tab/>
        <w:t>77</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CF3318">
        <w:rPr>
          <w:rFonts w:ascii="Times New Roman" w:hAnsi="Times New Roman" w:cs="Times New Roman"/>
          <w:sz w:val="24"/>
          <w:szCs w:val="24"/>
        </w:rPr>
        <w:t xml:space="preserve">abel 3.1 Operasionalisasi Variabel </w:t>
      </w:r>
      <w:r>
        <w:rPr>
          <w:rFonts w:ascii="Times New Roman" w:hAnsi="Times New Roman" w:cs="Times New Roman"/>
          <w:sz w:val="24"/>
          <w:szCs w:val="24"/>
        </w:rPr>
        <w:t>Implementasi SIKD</w:t>
      </w:r>
      <w:r w:rsidRPr="00CF3318">
        <w:rPr>
          <w:rFonts w:ascii="Times New Roman" w:hAnsi="Times New Roman" w:cs="Times New Roman"/>
          <w:sz w:val="24"/>
          <w:szCs w:val="24"/>
        </w:rPr>
        <w:t xml:space="preserve"> (X</w:t>
      </w:r>
      <w:r w:rsidRPr="00CF3318">
        <w:rPr>
          <w:rFonts w:ascii="Cambria Math" w:hAnsi="Cambria Math" w:cs="Cambria Math"/>
          <w:sz w:val="24"/>
          <w:szCs w:val="24"/>
        </w:rPr>
        <w:t>₁</w:t>
      </w:r>
      <w:r>
        <w:rPr>
          <w:rFonts w:ascii="Times New Roman" w:hAnsi="Times New Roman" w:cs="Times New Roman"/>
          <w:sz w:val="24"/>
          <w:szCs w:val="24"/>
        </w:rPr>
        <w:t>)</w:t>
      </w:r>
      <w:r>
        <w:rPr>
          <w:rFonts w:ascii="Times New Roman" w:hAnsi="Times New Roman" w:cs="Times New Roman"/>
          <w:sz w:val="24"/>
          <w:szCs w:val="24"/>
        </w:rPr>
        <w:tab/>
        <w:t>98</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CF3318">
        <w:rPr>
          <w:rFonts w:ascii="Times New Roman" w:hAnsi="Times New Roman" w:cs="Times New Roman"/>
          <w:sz w:val="24"/>
          <w:szCs w:val="24"/>
        </w:rPr>
        <w:t xml:space="preserve">abel 3.2 Operasionalisasi Variabel </w:t>
      </w:r>
      <w:r>
        <w:rPr>
          <w:rFonts w:ascii="Times New Roman" w:hAnsi="Times New Roman" w:cs="Times New Roman"/>
          <w:sz w:val="24"/>
          <w:szCs w:val="24"/>
        </w:rPr>
        <w:t>SPIP</w:t>
      </w:r>
      <w:r w:rsidRPr="00CF3318">
        <w:rPr>
          <w:rFonts w:ascii="Times New Roman" w:hAnsi="Times New Roman" w:cs="Times New Roman"/>
          <w:sz w:val="24"/>
          <w:szCs w:val="24"/>
        </w:rPr>
        <w:t xml:space="preserve"> (X</w:t>
      </w:r>
      <w:r w:rsidRPr="00CF3318">
        <w:rPr>
          <w:rFonts w:ascii="Cambria Math" w:hAnsi="Cambria Math" w:cs="Cambria Math"/>
          <w:sz w:val="24"/>
          <w:szCs w:val="24"/>
        </w:rPr>
        <w:t>₂</w:t>
      </w:r>
      <w:r>
        <w:rPr>
          <w:rFonts w:ascii="Times New Roman" w:hAnsi="Times New Roman" w:cs="Times New Roman"/>
          <w:sz w:val="24"/>
          <w:szCs w:val="24"/>
        </w:rPr>
        <w:t>)</w:t>
      </w:r>
      <w:r>
        <w:rPr>
          <w:rFonts w:ascii="Times New Roman" w:hAnsi="Times New Roman" w:cs="Times New Roman"/>
          <w:sz w:val="24"/>
          <w:szCs w:val="24"/>
        </w:rPr>
        <w:tab/>
        <w:t>99</w:t>
      </w:r>
    </w:p>
    <w:p w:rsidR="00EF2440" w:rsidRPr="00CF3318"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sidRPr="00CF3318">
        <w:rPr>
          <w:rFonts w:ascii="Times New Roman" w:hAnsi="Times New Roman" w:cs="Times New Roman"/>
          <w:sz w:val="24"/>
          <w:szCs w:val="24"/>
        </w:rPr>
        <w:t>Tabel 3.3 Operasionalisasi</w:t>
      </w:r>
      <w:r>
        <w:rPr>
          <w:rFonts w:ascii="Times New Roman" w:hAnsi="Times New Roman" w:cs="Times New Roman"/>
          <w:sz w:val="24"/>
          <w:szCs w:val="24"/>
        </w:rPr>
        <w:t xml:space="preserve"> Variabel Kualitas Laporan Keuangan (Z)</w:t>
      </w:r>
      <w:r>
        <w:rPr>
          <w:rFonts w:ascii="Times New Roman" w:hAnsi="Times New Roman" w:cs="Times New Roman"/>
          <w:sz w:val="24"/>
          <w:szCs w:val="24"/>
        </w:rPr>
        <w:tab/>
        <w:t>101</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Tabel </w:t>
      </w:r>
      <w:r w:rsidRPr="00B40062">
        <w:rPr>
          <w:rFonts w:ascii="Times New Roman" w:hAnsi="Times New Roman" w:cs="Times New Roman"/>
          <w:sz w:val="24"/>
          <w:szCs w:val="24"/>
        </w:rPr>
        <w:t>3.4 Operasionalis</w:t>
      </w:r>
      <w:r>
        <w:rPr>
          <w:rFonts w:ascii="Times New Roman" w:hAnsi="Times New Roman" w:cs="Times New Roman"/>
          <w:sz w:val="24"/>
          <w:szCs w:val="24"/>
        </w:rPr>
        <w:t>asi Variabel Akuntabilitas Publik</w:t>
      </w:r>
      <w:r w:rsidRPr="00B40062">
        <w:rPr>
          <w:rFonts w:ascii="Times New Roman" w:hAnsi="Times New Roman" w:cs="Times New Roman"/>
          <w:sz w:val="24"/>
          <w:szCs w:val="24"/>
        </w:rPr>
        <w:t xml:space="preserve"> (Y)</w:t>
      </w:r>
      <w:r>
        <w:rPr>
          <w:rFonts w:ascii="Times New Roman" w:hAnsi="Times New Roman" w:cs="Times New Roman"/>
          <w:sz w:val="24"/>
          <w:szCs w:val="24"/>
        </w:rPr>
        <w:tab/>
        <w:t>102</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sidRPr="00B40062">
        <w:rPr>
          <w:rFonts w:ascii="Times New Roman" w:hAnsi="Times New Roman" w:cs="Times New Roman"/>
          <w:sz w:val="24"/>
          <w:szCs w:val="24"/>
        </w:rPr>
        <w:t xml:space="preserve">Tabel 3.5 </w:t>
      </w:r>
      <w:r>
        <w:rPr>
          <w:rFonts w:ascii="Times New Roman" w:hAnsi="Times New Roman" w:cs="Times New Roman"/>
          <w:sz w:val="24"/>
          <w:szCs w:val="24"/>
        </w:rPr>
        <w:t>Populasi Penelitian</w:t>
      </w:r>
      <w:r>
        <w:rPr>
          <w:rFonts w:ascii="Times New Roman" w:hAnsi="Times New Roman" w:cs="Times New Roman"/>
          <w:sz w:val="24"/>
          <w:szCs w:val="24"/>
        </w:rPr>
        <w:tab/>
        <w:t>105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3.6 Penyebaran Sampel</w:t>
      </w:r>
      <w:r>
        <w:rPr>
          <w:rFonts w:ascii="Times New Roman" w:hAnsi="Times New Roman" w:cs="Times New Roman"/>
          <w:sz w:val="24"/>
          <w:szCs w:val="24"/>
        </w:rPr>
        <w:tab/>
        <w:t>108</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3.7</w:t>
      </w:r>
      <w:r>
        <w:t xml:space="preserve"> </w:t>
      </w:r>
      <w:r>
        <w:rPr>
          <w:rFonts w:ascii="Times New Roman" w:hAnsi="Times New Roman" w:cs="Times New Roman"/>
          <w:sz w:val="24"/>
          <w:szCs w:val="24"/>
        </w:rPr>
        <w:t>Interpretasi Nilai Koefisien Korelasi</w:t>
      </w:r>
      <w:r>
        <w:rPr>
          <w:rFonts w:ascii="Times New Roman" w:hAnsi="Times New Roman" w:cs="Times New Roman"/>
          <w:sz w:val="24"/>
          <w:szCs w:val="24"/>
        </w:rPr>
        <w:tab/>
        <w:t>126</w:t>
      </w:r>
    </w:p>
    <w:p w:rsidR="00EF2440" w:rsidRPr="00C6520C"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 Deskripsi Responden</w:t>
      </w:r>
      <w:r>
        <w:rPr>
          <w:rFonts w:ascii="Times New Roman" w:hAnsi="Times New Roman" w:cs="Times New Roman"/>
          <w:sz w:val="24"/>
          <w:szCs w:val="24"/>
        </w:rPr>
        <w:tab/>
        <w:t>148</w:t>
      </w:r>
    </w:p>
    <w:p w:rsidR="00EF2440" w:rsidRPr="00DF5357"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Tabel 4.2</w:t>
      </w:r>
      <w:r>
        <w:t xml:space="preserve"> </w:t>
      </w:r>
      <w:r>
        <w:rPr>
          <w:rFonts w:ascii="Times New Roman" w:hAnsi="Times New Roman" w:cs="Times New Roman"/>
          <w:sz w:val="24"/>
        </w:rPr>
        <w:t>Distribusi Tanggapan Respondan Mengenai Perangkat Keras</w:t>
      </w:r>
      <w:r>
        <w:rPr>
          <w:rFonts w:ascii="Times New Roman" w:hAnsi="Times New Roman" w:cs="Times New Roman"/>
          <w:sz w:val="24"/>
        </w:rPr>
        <w:tab/>
        <w:t>151</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4.3 </w:t>
      </w:r>
      <w:r>
        <w:t xml:space="preserve"> </w:t>
      </w:r>
      <w:r>
        <w:rPr>
          <w:rFonts w:ascii="Times New Roman" w:hAnsi="Times New Roman" w:cs="Times New Roman"/>
          <w:sz w:val="24"/>
        </w:rPr>
        <w:t>Distribusi Tanggapan Respondan Mengenai Perangkat Lunak</w:t>
      </w:r>
      <w:r>
        <w:rPr>
          <w:rFonts w:ascii="Times New Roman" w:hAnsi="Times New Roman" w:cs="Times New Roman"/>
          <w:sz w:val="24"/>
        </w:rPr>
        <w:tab/>
        <w:t>152</w:t>
      </w:r>
    </w:p>
    <w:p w:rsidR="00EF2440" w:rsidRPr="004A6FCA"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4.4</w:t>
      </w:r>
      <w:r>
        <w:t xml:space="preserve"> </w:t>
      </w:r>
      <w:r>
        <w:rPr>
          <w:rFonts w:ascii="Times New Roman" w:hAnsi="Times New Roman" w:cs="Times New Roman"/>
          <w:sz w:val="24"/>
        </w:rPr>
        <w:t xml:space="preserve">Distribusi Tanggapan Respondan Mengenai </w:t>
      </w:r>
      <w:r>
        <w:rPr>
          <w:rFonts w:ascii="Times New Roman" w:hAnsi="Times New Roman" w:cs="Times New Roman"/>
          <w:i/>
          <w:sz w:val="24"/>
        </w:rPr>
        <w:t>Brainware</w:t>
      </w:r>
      <w:r>
        <w:rPr>
          <w:rFonts w:ascii="Times New Roman" w:hAnsi="Times New Roman" w:cs="Times New Roman"/>
          <w:i/>
          <w:sz w:val="24"/>
        </w:rPr>
        <w:tab/>
      </w:r>
      <w:r>
        <w:rPr>
          <w:rFonts w:ascii="Times New Roman" w:hAnsi="Times New Roman" w:cs="Times New Roman"/>
          <w:sz w:val="24"/>
        </w:rPr>
        <w:t>153</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4.5</w:t>
      </w:r>
      <w:r>
        <w:t xml:space="preserve"> </w:t>
      </w:r>
      <w:r>
        <w:rPr>
          <w:rFonts w:ascii="Times New Roman" w:hAnsi="Times New Roman" w:cs="Times New Roman"/>
          <w:sz w:val="24"/>
        </w:rPr>
        <w:t>Distribusi Tanggapan Respondan Mengenai prosedur</w:t>
      </w:r>
      <w:r>
        <w:rPr>
          <w:rFonts w:ascii="Times New Roman" w:hAnsi="Times New Roman" w:cs="Times New Roman"/>
          <w:sz w:val="24"/>
        </w:rPr>
        <w:tab/>
        <w:t>154</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4.6</w:t>
      </w:r>
      <w:r>
        <w:t xml:space="preserve"> </w:t>
      </w:r>
      <w:r>
        <w:rPr>
          <w:rFonts w:ascii="Times New Roman" w:hAnsi="Times New Roman" w:cs="Times New Roman"/>
          <w:sz w:val="24"/>
        </w:rPr>
        <w:t>Distribusi Tanggapan Respondan Mengenai Basis Data</w:t>
      </w:r>
      <w:r>
        <w:rPr>
          <w:rFonts w:ascii="Times New Roman" w:hAnsi="Times New Roman" w:cs="Times New Roman"/>
          <w:sz w:val="24"/>
        </w:rPr>
        <w:tab/>
        <w:t>155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4.7</w:t>
      </w:r>
      <w:r>
        <w:t xml:space="preserve"> </w:t>
      </w:r>
      <w:r>
        <w:rPr>
          <w:rFonts w:ascii="Times New Roman" w:hAnsi="Times New Roman" w:cs="Times New Roman"/>
          <w:sz w:val="24"/>
        </w:rPr>
        <w:t>Distribusi Tanggapan Respondan Mengenai Jaringan Komunikasi</w:t>
      </w:r>
      <w:r>
        <w:rPr>
          <w:rFonts w:ascii="Times New Roman" w:hAnsi="Times New Roman" w:cs="Times New Roman"/>
          <w:sz w:val="24"/>
        </w:rPr>
        <w:tab/>
        <w:t>146</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4.8</w:t>
      </w:r>
      <w:r>
        <w:t xml:space="preserve"> </w:t>
      </w:r>
      <w:r>
        <w:rPr>
          <w:rFonts w:ascii="Times New Roman" w:hAnsi="Times New Roman" w:cs="Times New Roman"/>
          <w:sz w:val="24"/>
        </w:rPr>
        <w:t>Distribusi Tanggapan Respondan Mengenai Lingkungan Pengendalian</w:t>
      </w:r>
      <w:r>
        <w:rPr>
          <w:rFonts w:ascii="Times New Roman" w:hAnsi="Times New Roman" w:cs="Times New Roman"/>
          <w:sz w:val="24"/>
        </w:rPr>
        <w:tab/>
        <w:t>158</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4.9</w:t>
      </w:r>
      <w:r>
        <w:t xml:space="preserve"> </w:t>
      </w:r>
      <w:r>
        <w:rPr>
          <w:rFonts w:ascii="Times New Roman" w:hAnsi="Times New Roman" w:cs="Times New Roman"/>
          <w:sz w:val="24"/>
        </w:rPr>
        <w:t>Distribusi Tanggapan Respondan Mengenai Penilaian Risiko</w:t>
      </w:r>
      <w:r>
        <w:rPr>
          <w:rFonts w:ascii="Times New Roman" w:hAnsi="Times New Roman" w:cs="Times New Roman"/>
          <w:sz w:val="24"/>
        </w:rPr>
        <w:tab/>
        <w:t>161</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4.10</w:t>
      </w:r>
      <w:r>
        <w:t xml:space="preserve"> </w:t>
      </w:r>
      <w:r>
        <w:rPr>
          <w:rFonts w:ascii="Times New Roman" w:hAnsi="Times New Roman" w:cs="Times New Roman"/>
          <w:sz w:val="24"/>
        </w:rPr>
        <w:t>Distribusi Tanggapan Respondan Mengenai Aktivitas Pengendalian</w:t>
      </w:r>
      <w:r>
        <w:rPr>
          <w:rFonts w:ascii="Times New Roman" w:hAnsi="Times New Roman" w:cs="Times New Roman"/>
          <w:sz w:val="24"/>
        </w:rPr>
        <w:tab/>
        <w:t>162</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4.11</w:t>
      </w:r>
      <w:r w:rsidRPr="00DF5357">
        <w:rPr>
          <w:rFonts w:ascii="Times New Roman" w:hAnsi="Times New Roman" w:cs="Times New Roman"/>
          <w:sz w:val="24"/>
        </w:rPr>
        <w:t xml:space="preserve"> </w:t>
      </w:r>
      <w:r>
        <w:rPr>
          <w:rFonts w:ascii="Times New Roman" w:hAnsi="Times New Roman" w:cs="Times New Roman"/>
          <w:sz w:val="24"/>
        </w:rPr>
        <w:t>Distribusi Tanggapan Respondan Mengenai Informasi dan komunikasi</w:t>
      </w:r>
      <w:r>
        <w:rPr>
          <w:rFonts w:ascii="Times New Roman" w:hAnsi="Times New Roman" w:cs="Times New Roman"/>
          <w:sz w:val="24"/>
        </w:rPr>
        <w:tab/>
        <w:t>164</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4.12 </w:t>
      </w:r>
      <w:r>
        <w:rPr>
          <w:rFonts w:ascii="Times New Roman" w:hAnsi="Times New Roman" w:cs="Times New Roman"/>
          <w:sz w:val="24"/>
        </w:rPr>
        <w:t>Distribusi Tanggapan Respondan Mengenai Pemantauan</w:t>
      </w:r>
      <w:r>
        <w:rPr>
          <w:rFonts w:ascii="Times New Roman" w:hAnsi="Times New Roman" w:cs="Times New Roman"/>
          <w:sz w:val="24"/>
        </w:rPr>
        <w:tab/>
        <w:t>165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4.13</w:t>
      </w:r>
      <w:r>
        <w:t xml:space="preserve"> </w:t>
      </w:r>
      <w:r>
        <w:rPr>
          <w:rFonts w:ascii="Times New Roman" w:hAnsi="Times New Roman" w:cs="Times New Roman"/>
          <w:sz w:val="24"/>
        </w:rPr>
        <w:t>Distribusi Tanggapan Respondan Mengenai Dimensi Relevan</w:t>
      </w:r>
      <w:r>
        <w:rPr>
          <w:rFonts w:ascii="Times New Roman" w:hAnsi="Times New Roman" w:cs="Times New Roman"/>
          <w:sz w:val="24"/>
        </w:rPr>
        <w:tab/>
        <w:t>167</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szCs w:val="24"/>
        </w:rPr>
        <w:t>Tabel 4.14</w:t>
      </w:r>
      <w:r>
        <w:t xml:space="preserve"> </w:t>
      </w:r>
      <w:r>
        <w:rPr>
          <w:rFonts w:ascii="Times New Roman" w:hAnsi="Times New Roman" w:cs="Times New Roman"/>
          <w:sz w:val="24"/>
        </w:rPr>
        <w:t>Distribusi Tanggapan Respondan Mengenai Keandalan</w:t>
      </w:r>
      <w:r>
        <w:rPr>
          <w:rFonts w:ascii="Times New Roman" w:hAnsi="Times New Roman" w:cs="Times New Roman"/>
          <w:sz w:val="24"/>
        </w:rPr>
        <w:tab/>
        <w:t>168</w:t>
      </w:r>
    </w:p>
    <w:p w:rsidR="00EF2440" w:rsidRDefault="00EF2440" w:rsidP="00EF2440">
      <w:pPr>
        <w:tabs>
          <w:tab w:val="right" w:leader="dot" w:pos="8222"/>
          <w:tab w:val="left" w:pos="8647"/>
        </w:tabs>
        <w:autoSpaceDE w:val="0"/>
        <w:autoSpaceDN w:val="0"/>
        <w:adjustRightInd w:val="0"/>
        <w:spacing w:after="0"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4.15</w:t>
      </w:r>
      <w:r>
        <w:t xml:space="preserve"> </w:t>
      </w:r>
      <w:r>
        <w:rPr>
          <w:rFonts w:ascii="Times New Roman" w:hAnsi="Times New Roman" w:cs="Times New Roman"/>
          <w:sz w:val="24"/>
        </w:rPr>
        <w:t>Distribusi Tanggapan Respondan Mengenai Dimensi dapat dibandingkan</w:t>
      </w:r>
      <w:r>
        <w:rPr>
          <w:rFonts w:ascii="Times New Roman" w:hAnsi="Times New Roman" w:cs="Times New Roman"/>
          <w:sz w:val="24"/>
        </w:rPr>
        <w:tab/>
        <w:t>170</w:t>
      </w:r>
    </w:p>
    <w:p w:rsidR="00EF2440" w:rsidRDefault="00EF2440" w:rsidP="00EF2440">
      <w:pPr>
        <w:tabs>
          <w:tab w:val="right" w:leader="dot" w:pos="8222"/>
          <w:tab w:val="left" w:pos="8647"/>
        </w:tabs>
        <w:autoSpaceDE w:val="0"/>
        <w:autoSpaceDN w:val="0"/>
        <w:adjustRightInd w:val="0"/>
        <w:spacing w:after="0"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4.16</w:t>
      </w:r>
      <w:r>
        <w:t xml:space="preserve"> </w:t>
      </w:r>
      <w:r>
        <w:rPr>
          <w:rFonts w:ascii="Times New Roman" w:hAnsi="Times New Roman" w:cs="Times New Roman"/>
          <w:sz w:val="24"/>
        </w:rPr>
        <w:t>Distribusi Tanggapan Respondan Mengenai Dimensi dapat dipahami</w:t>
      </w:r>
      <w:r>
        <w:rPr>
          <w:rFonts w:ascii="Times New Roman" w:hAnsi="Times New Roman" w:cs="Times New Roman"/>
          <w:sz w:val="24"/>
        </w:rPr>
        <w:tab/>
        <w:t>171</w:t>
      </w:r>
    </w:p>
    <w:p w:rsidR="00EF2440" w:rsidRDefault="00EF2440" w:rsidP="00EF2440">
      <w:pPr>
        <w:tabs>
          <w:tab w:val="right" w:leader="dot" w:pos="8222"/>
          <w:tab w:val="left" w:pos="8647"/>
        </w:tabs>
        <w:autoSpaceDE w:val="0"/>
        <w:autoSpaceDN w:val="0"/>
        <w:adjustRightInd w:val="0"/>
        <w:spacing w:after="0" w:line="480" w:lineRule="auto"/>
        <w:ind w:left="1170" w:hanging="1170"/>
        <w:jc w:val="both"/>
        <w:rPr>
          <w:rFonts w:ascii="Times New Roman" w:hAnsi="Times New Roman" w:cs="Times New Roman"/>
          <w:sz w:val="24"/>
          <w:szCs w:val="24"/>
        </w:rPr>
      </w:pPr>
      <w:r>
        <w:rPr>
          <w:rFonts w:ascii="Times New Roman" w:hAnsi="Times New Roman" w:cs="Times New Roman"/>
          <w:sz w:val="24"/>
          <w:szCs w:val="24"/>
        </w:rPr>
        <w:t>Tabel 4.17</w:t>
      </w:r>
      <w:r>
        <w:t xml:space="preserve"> </w:t>
      </w:r>
      <w:r>
        <w:rPr>
          <w:rFonts w:ascii="Times New Roman" w:hAnsi="Times New Roman" w:cs="Times New Roman"/>
          <w:sz w:val="24"/>
        </w:rPr>
        <w:t>Distribusi Tanggapan Respondan Mengenai Akuntabilitas Hukum dan Kejujuran</w:t>
      </w:r>
      <w:r>
        <w:rPr>
          <w:rFonts w:ascii="Times New Roman" w:hAnsi="Times New Roman" w:cs="Times New Roman"/>
          <w:sz w:val="24"/>
        </w:rPr>
        <w:tab/>
        <w:t>173</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4.18</w:t>
      </w:r>
      <w:r>
        <w:t xml:space="preserve"> </w:t>
      </w:r>
      <w:r>
        <w:rPr>
          <w:rFonts w:ascii="Times New Roman" w:hAnsi="Times New Roman" w:cs="Times New Roman"/>
          <w:sz w:val="24"/>
        </w:rPr>
        <w:t>Distribusi Tanggapan Respondan Mengenai Akuntabilitas Manajerial</w:t>
      </w:r>
      <w:r>
        <w:rPr>
          <w:rFonts w:ascii="Times New Roman" w:hAnsi="Times New Roman" w:cs="Times New Roman"/>
          <w:sz w:val="24"/>
        </w:rPr>
        <w:tab/>
        <w:t>174</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4.19</w:t>
      </w:r>
      <w:r>
        <w:t xml:space="preserve"> </w:t>
      </w:r>
      <w:r>
        <w:rPr>
          <w:rFonts w:ascii="Times New Roman" w:hAnsi="Times New Roman" w:cs="Times New Roman"/>
          <w:sz w:val="24"/>
        </w:rPr>
        <w:t>Distribusi Tanggapan Respondan Mengenai Akuntabilitas Program</w:t>
      </w:r>
      <w:r>
        <w:rPr>
          <w:rFonts w:ascii="Times New Roman" w:hAnsi="Times New Roman" w:cs="Times New Roman"/>
          <w:sz w:val="24"/>
        </w:rPr>
        <w:tab/>
        <w:t>175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4.20</w:t>
      </w:r>
      <w:r w:rsidRPr="0076607E">
        <w:rPr>
          <w:rFonts w:ascii="Times New Roman" w:hAnsi="Times New Roman" w:cs="Times New Roman"/>
          <w:sz w:val="24"/>
        </w:rPr>
        <w:t xml:space="preserve"> </w:t>
      </w:r>
      <w:r>
        <w:rPr>
          <w:rFonts w:ascii="Times New Roman" w:hAnsi="Times New Roman" w:cs="Times New Roman"/>
          <w:sz w:val="24"/>
        </w:rPr>
        <w:t>Distribusi Tanggapan Respondan Mengenai Akuntabilitas Kebijakan</w:t>
      </w:r>
      <w:r>
        <w:rPr>
          <w:rFonts w:ascii="Times New Roman" w:hAnsi="Times New Roman" w:cs="Times New Roman"/>
          <w:sz w:val="24"/>
        </w:rPr>
        <w:tab/>
        <w:t>176</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4.21 Hasil Uji Validitas Implementasi SIKD</w:t>
      </w:r>
      <w:r>
        <w:rPr>
          <w:rFonts w:ascii="Times New Roman" w:hAnsi="Times New Roman" w:cs="Times New Roman"/>
          <w:sz w:val="24"/>
          <w:szCs w:val="24"/>
        </w:rPr>
        <w:tab/>
        <w:t>178</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4.22</w:t>
      </w:r>
      <w:r>
        <w:t xml:space="preserve"> </w:t>
      </w:r>
      <w:r>
        <w:rPr>
          <w:rFonts w:ascii="Times New Roman" w:hAnsi="Times New Roman" w:cs="Times New Roman"/>
          <w:sz w:val="24"/>
          <w:szCs w:val="24"/>
        </w:rPr>
        <w:t>Hasil Uji Validitas SPIP</w:t>
      </w:r>
      <w:r>
        <w:rPr>
          <w:rFonts w:ascii="Times New Roman" w:hAnsi="Times New Roman" w:cs="Times New Roman"/>
          <w:sz w:val="24"/>
          <w:szCs w:val="24"/>
        </w:rPr>
        <w:tab/>
        <w:t>180</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4.23</w:t>
      </w:r>
      <w:r>
        <w:t xml:space="preserve"> </w:t>
      </w:r>
      <w:r>
        <w:rPr>
          <w:rFonts w:ascii="Times New Roman" w:hAnsi="Times New Roman" w:cs="Times New Roman"/>
          <w:sz w:val="24"/>
          <w:szCs w:val="24"/>
        </w:rPr>
        <w:t>Hasil Uji Validitas Kualitas Laporan Keuangan</w:t>
      </w:r>
      <w:r>
        <w:rPr>
          <w:rFonts w:ascii="Times New Roman" w:hAnsi="Times New Roman" w:cs="Times New Roman"/>
          <w:sz w:val="24"/>
          <w:szCs w:val="24"/>
        </w:rPr>
        <w:tab/>
        <w:t>181</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4.24</w:t>
      </w:r>
      <w:r>
        <w:t xml:space="preserve"> </w:t>
      </w:r>
      <w:r>
        <w:rPr>
          <w:rFonts w:ascii="Times New Roman" w:hAnsi="Times New Roman" w:cs="Times New Roman"/>
          <w:sz w:val="24"/>
          <w:szCs w:val="24"/>
        </w:rPr>
        <w:t>Hasil Uji Validitas Akuntabilitas Publik</w:t>
      </w:r>
      <w:r>
        <w:rPr>
          <w:rFonts w:ascii="Times New Roman" w:hAnsi="Times New Roman" w:cs="Times New Roman"/>
          <w:sz w:val="24"/>
          <w:szCs w:val="24"/>
        </w:rPr>
        <w:tab/>
        <w:t>183</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4.25</w:t>
      </w:r>
      <w:r>
        <w:t xml:space="preserve"> </w:t>
      </w:r>
      <w:r>
        <w:rPr>
          <w:rFonts w:ascii="Times New Roman" w:hAnsi="Times New Roman" w:cs="Times New Roman"/>
          <w:sz w:val="24"/>
          <w:szCs w:val="24"/>
        </w:rPr>
        <w:t>Hasil Uji Reliabilitas Implementasi SIKD</w:t>
      </w:r>
      <w:r>
        <w:rPr>
          <w:rFonts w:ascii="Times New Roman" w:hAnsi="Times New Roman" w:cs="Times New Roman"/>
          <w:sz w:val="24"/>
          <w:szCs w:val="24"/>
        </w:rPr>
        <w:tab/>
        <w:t>183</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4.26</w:t>
      </w:r>
      <w:r>
        <w:t xml:space="preserve"> </w:t>
      </w:r>
      <w:r>
        <w:rPr>
          <w:rFonts w:ascii="Times New Roman" w:hAnsi="Times New Roman" w:cs="Times New Roman"/>
          <w:sz w:val="24"/>
          <w:szCs w:val="24"/>
        </w:rPr>
        <w:t>Hasil Uji Reliabilitas SPIP</w:t>
      </w:r>
      <w:r>
        <w:rPr>
          <w:rFonts w:ascii="Times New Roman" w:hAnsi="Times New Roman" w:cs="Times New Roman"/>
          <w:sz w:val="24"/>
          <w:szCs w:val="24"/>
        </w:rPr>
        <w:tab/>
        <w:t>184</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4.27</w:t>
      </w:r>
      <w:r>
        <w:t xml:space="preserve"> </w:t>
      </w:r>
      <w:r>
        <w:rPr>
          <w:rFonts w:ascii="Times New Roman" w:hAnsi="Times New Roman" w:cs="Times New Roman"/>
          <w:sz w:val="24"/>
          <w:szCs w:val="24"/>
        </w:rPr>
        <w:t>Hasil Uji Reliabilitas Kualitas Laporan Keuangan</w:t>
      </w:r>
      <w:r>
        <w:rPr>
          <w:rFonts w:ascii="Times New Roman" w:hAnsi="Times New Roman" w:cs="Times New Roman"/>
          <w:sz w:val="24"/>
          <w:szCs w:val="24"/>
        </w:rPr>
        <w:tab/>
        <w:t>185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4.28</w:t>
      </w:r>
      <w:r>
        <w:t xml:space="preserve"> </w:t>
      </w:r>
      <w:r>
        <w:rPr>
          <w:rFonts w:ascii="Times New Roman" w:hAnsi="Times New Roman" w:cs="Times New Roman"/>
          <w:sz w:val="24"/>
          <w:szCs w:val="24"/>
        </w:rPr>
        <w:t>Hasil Uji Reliabilitas Akuntabilitas Publik</w:t>
      </w:r>
      <w:r>
        <w:rPr>
          <w:rFonts w:ascii="Times New Roman" w:hAnsi="Times New Roman" w:cs="Times New Roman"/>
          <w:sz w:val="24"/>
          <w:szCs w:val="24"/>
        </w:rPr>
        <w:tab/>
        <w:t>185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4.29</w:t>
      </w:r>
      <w:r>
        <w:t xml:space="preserve"> </w:t>
      </w:r>
      <w:r>
        <w:rPr>
          <w:rFonts w:ascii="Times New Roman" w:hAnsi="Times New Roman" w:cs="Times New Roman"/>
          <w:sz w:val="24"/>
          <w:szCs w:val="24"/>
        </w:rPr>
        <w:t>Hasil Uji Reliabilitas Kuesioner Penelitian</w:t>
      </w:r>
      <w:r>
        <w:rPr>
          <w:rFonts w:ascii="Times New Roman" w:hAnsi="Times New Roman" w:cs="Times New Roman"/>
          <w:sz w:val="24"/>
          <w:szCs w:val="24"/>
        </w:rPr>
        <w:tab/>
        <w:t>185</w:t>
      </w:r>
    </w:p>
    <w:p w:rsidR="00EF2440" w:rsidRDefault="00EF2440" w:rsidP="00EF2440">
      <w:pPr>
        <w:tabs>
          <w:tab w:val="right" w:leader="dot" w:pos="8222"/>
          <w:tab w:val="left" w:pos="864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4.30 Tabulasi Jawaban Responden mengenai Implementasi SIKD</w:t>
      </w:r>
      <w:r>
        <w:rPr>
          <w:rFonts w:ascii="Times New Roman" w:hAnsi="Times New Roman" w:cs="Times New Roman"/>
          <w:sz w:val="24"/>
          <w:szCs w:val="24"/>
        </w:rPr>
        <w:tab/>
        <w:t>186</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4.31 Tabulasi Jawaban Responden mengenai SPIP</w:t>
      </w:r>
      <w:r>
        <w:rPr>
          <w:rFonts w:ascii="Times New Roman" w:hAnsi="Times New Roman" w:cs="Times New Roman"/>
          <w:sz w:val="24"/>
          <w:szCs w:val="24"/>
        </w:rPr>
        <w:tab/>
        <w:t>191</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Tabel 4.32 Tabulasi Jawaban Responden mengenai Kualitas Laporan Keuangan</w:t>
      </w:r>
      <w:r>
        <w:rPr>
          <w:rFonts w:ascii="Times New Roman" w:hAnsi="Times New Roman" w:cs="Times New Roman"/>
          <w:sz w:val="24"/>
          <w:szCs w:val="24"/>
        </w:rPr>
        <w:tab/>
        <w:t>194</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4.33 Tabulasi Jawaban Responden mengenai Akuntabilitas Publik</w:t>
      </w:r>
      <w:r>
        <w:rPr>
          <w:rFonts w:ascii="Times New Roman" w:hAnsi="Times New Roman" w:cs="Times New Roman"/>
          <w:sz w:val="24"/>
          <w:szCs w:val="24"/>
        </w:rPr>
        <w:tab/>
        <w:t>197</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4.34 Hasil Pengujian Asumsi Normalitas</w:t>
      </w:r>
      <w:r>
        <w:rPr>
          <w:rFonts w:ascii="Times New Roman" w:hAnsi="Times New Roman" w:cs="Times New Roman"/>
          <w:sz w:val="24"/>
          <w:szCs w:val="24"/>
        </w:rPr>
        <w:tab/>
        <w:t>200</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4.35 Koefisien Jalur Persamaan I</w:t>
      </w:r>
      <w:r>
        <w:rPr>
          <w:rFonts w:ascii="Times New Roman" w:hAnsi="Times New Roman" w:cs="Times New Roman"/>
          <w:sz w:val="24"/>
          <w:szCs w:val="24"/>
        </w:rPr>
        <w:tab/>
        <w:t>202</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4.36 Hasil Uji Parsial Persamaan I</w:t>
      </w:r>
      <w:r>
        <w:rPr>
          <w:rFonts w:ascii="Times New Roman" w:hAnsi="Times New Roman" w:cs="Times New Roman"/>
          <w:sz w:val="24"/>
          <w:szCs w:val="24"/>
        </w:rPr>
        <w:tab/>
        <w:t>202</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4.37 Koefisien Determinasi Persamaan I</w:t>
      </w:r>
      <w:r>
        <w:rPr>
          <w:rFonts w:ascii="Times New Roman" w:hAnsi="Times New Roman" w:cs="Times New Roman"/>
          <w:sz w:val="24"/>
          <w:szCs w:val="24"/>
        </w:rPr>
        <w:tab/>
        <w:t>206</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4.38</w:t>
      </w:r>
      <w:r w:rsidRPr="00DC5D22">
        <w:rPr>
          <w:rFonts w:ascii="Times New Roman" w:hAnsi="Times New Roman" w:cs="Times New Roman"/>
          <w:sz w:val="24"/>
          <w:szCs w:val="24"/>
        </w:rPr>
        <w:t xml:space="preserve"> </w:t>
      </w:r>
      <w:r>
        <w:rPr>
          <w:rFonts w:ascii="Times New Roman" w:hAnsi="Times New Roman" w:cs="Times New Roman"/>
          <w:sz w:val="24"/>
          <w:szCs w:val="24"/>
        </w:rPr>
        <w:t xml:space="preserve">Hasil Uji Simultan </w:t>
      </w:r>
      <w:r>
        <w:rPr>
          <w:rFonts w:ascii="Times New Roman" w:hAnsi="Times New Roman" w:cs="Times New Roman"/>
          <w:sz w:val="24"/>
          <w:szCs w:val="24"/>
        </w:rPr>
        <w:tab/>
        <w:t>207</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4.39</w:t>
      </w:r>
      <w:r w:rsidRPr="00DC5D22">
        <w:rPr>
          <w:rFonts w:ascii="Times New Roman" w:hAnsi="Times New Roman" w:cs="Times New Roman"/>
          <w:sz w:val="24"/>
          <w:szCs w:val="24"/>
        </w:rPr>
        <w:t xml:space="preserve"> </w:t>
      </w:r>
      <w:r>
        <w:rPr>
          <w:rFonts w:ascii="Times New Roman" w:hAnsi="Times New Roman" w:cs="Times New Roman"/>
          <w:sz w:val="24"/>
          <w:szCs w:val="24"/>
        </w:rPr>
        <w:t>Koefisien Jalur Persamaan II</w:t>
      </w:r>
      <w:r>
        <w:rPr>
          <w:rFonts w:ascii="Times New Roman" w:hAnsi="Times New Roman" w:cs="Times New Roman"/>
          <w:sz w:val="24"/>
          <w:szCs w:val="24"/>
        </w:rPr>
        <w:tab/>
        <w:t>209</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4.40 Koefisien Determinasi Persamaan II</w:t>
      </w:r>
      <w:r>
        <w:rPr>
          <w:rFonts w:ascii="Times New Roman" w:hAnsi="Times New Roman" w:cs="Times New Roman"/>
          <w:sz w:val="24"/>
          <w:szCs w:val="24"/>
        </w:rPr>
        <w:tab/>
        <w:t>209</w:t>
      </w:r>
    </w:p>
    <w:p w:rsidR="00EF2440" w:rsidRDefault="00EF2440" w:rsidP="00EF2440">
      <w:pPr>
        <w:tabs>
          <w:tab w:val="right" w:leader="dot" w:pos="8222"/>
          <w:tab w:val="left" w:pos="8647"/>
        </w:tabs>
        <w:autoSpaceDE w:val="0"/>
        <w:autoSpaceDN w:val="0"/>
        <w:adjustRightInd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Tabel 4.41 Hasil Uji t Persamaan II</w:t>
      </w:r>
      <w:r>
        <w:rPr>
          <w:rFonts w:ascii="Times New Roman" w:hAnsi="Times New Roman" w:cs="Times New Roman"/>
          <w:sz w:val="24"/>
          <w:szCs w:val="24"/>
        </w:rPr>
        <w:tab/>
        <w:t>211</w:t>
      </w:r>
    </w:p>
    <w:p w:rsidR="00EF2440" w:rsidRDefault="00EF2440" w:rsidP="00EF2440">
      <w:pPr>
        <w:tabs>
          <w:tab w:val="right" w:leader="dot" w:pos="8222"/>
          <w:tab w:val="left" w:pos="8647"/>
        </w:tabs>
        <w:autoSpaceDE w:val="0"/>
        <w:autoSpaceDN w:val="0"/>
        <w:adjustRightInd w:val="0"/>
        <w:spacing w:after="0" w:line="480" w:lineRule="auto"/>
        <w:ind w:left="1170" w:right="-1" w:hanging="1170"/>
        <w:jc w:val="both"/>
        <w:rPr>
          <w:rFonts w:ascii="Times New Roman" w:hAnsi="Times New Roman" w:cs="Times New Roman"/>
          <w:sz w:val="24"/>
          <w:szCs w:val="24"/>
        </w:rPr>
      </w:pPr>
      <w:r>
        <w:rPr>
          <w:rFonts w:ascii="Times New Roman" w:hAnsi="Times New Roman" w:cs="Times New Roman"/>
          <w:sz w:val="24"/>
          <w:szCs w:val="24"/>
        </w:rPr>
        <w:t>Tabel 4.42 Pengaruh Langsung dan Tidak Langsung Terhadap Akuntabilitas Publik</w:t>
      </w:r>
      <w:r>
        <w:rPr>
          <w:rFonts w:ascii="Times New Roman" w:hAnsi="Times New Roman" w:cs="Times New Roman"/>
          <w:sz w:val="24"/>
          <w:szCs w:val="24"/>
        </w:rPr>
        <w:tab/>
        <w:t>214</w:t>
      </w:r>
    </w:p>
    <w:p w:rsidR="00EF2440" w:rsidRDefault="00EF2440" w:rsidP="00EF2440">
      <w:pPr>
        <w:tabs>
          <w:tab w:val="right" w:leader="dot" w:pos="8222"/>
          <w:tab w:val="left" w:pos="8647"/>
        </w:tabs>
        <w:spacing w:after="0" w:line="360" w:lineRule="auto"/>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right" w:leader="dot" w:pos="8222"/>
          <w:tab w:val="left" w:pos="8647"/>
        </w:tabs>
        <w:spacing w:after="0" w:line="360" w:lineRule="auto"/>
        <w:jc w:val="center"/>
        <w:rPr>
          <w:rFonts w:ascii="Times New Roman" w:hAnsi="Times New Roman" w:cs="Times New Roman"/>
          <w:sz w:val="24"/>
          <w:szCs w:val="24"/>
        </w:rPr>
      </w:pPr>
    </w:p>
    <w:p w:rsidR="00EF2440" w:rsidRDefault="00EF2440" w:rsidP="00EF2440">
      <w:pPr>
        <w:tabs>
          <w:tab w:val="left" w:pos="1134"/>
          <w:tab w:val="left" w:pos="1418"/>
        </w:tabs>
        <w:spacing w:after="0" w:line="480" w:lineRule="auto"/>
        <w:jc w:val="both"/>
        <w:rPr>
          <w:rFonts w:ascii="Times New Roman" w:hAnsi="Times New Roman" w:cs="Times New Roman"/>
          <w:sz w:val="24"/>
          <w:szCs w:val="24"/>
        </w:rPr>
      </w:pPr>
    </w:p>
    <w:p w:rsidR="00EF2440" w:rsidRDefault="00EF2440" w:rsidP="00EF2440">
      <w:pPr>
        <w:tabs>
          <w:tab w:val="left" w:pos="1134"/>
          <w:tab w:val="left" w:pos="1418"/>
        </w:tabs>
        <w:spacing w:after="0" w:line="480" w:lineRule="auto"/>
        <w:jc w:val="both"/>
        <w:rPr>
          <w:rFonts w:ascii="Times New Roman" w:hAnsi="Times New Roman" w:cs="Times New Roman"/>
          <w:sz w:val="24"/>
          <w:szCs w:val="24"/>
        </w:rPr>
      </w:pPr>
    </w:p>
    <w:p w:rsidR="00EF2440" w:rsidRDefault="00EF2440" w:rsidP="00EF2440">
      <w:pPr>
        <w:tabs>
          <w:tab w:val="left" w:pos="1134"/>
          <w:tab w:val="left" w:pos="1418"/>
        </w:tabs>
        <w:spacing w:after="0" w:line="480" w:lineRule="auto"/>
        <w:jc w:val="both"/>
        <w:rPr>
          <w:rFonts w:ascii="Times New Roman" w:hAnsi="Times New Roman" w:cs="Times New Roman"/>
          <w:sz w:val="24"/>
          <w:szCs w:val="24"/>
        </w:rPr>
      </w:pPr>
    </w:p>
    <w:p w:rsidR="00EF2440" w:rsidRDefault="00EF2440" w:rsidP="00EF2440">
      <w:pPr>
        <w:tabs>
          <w:tab w:val="left" w:pos="1134"/>
          <w:tab w:val="left" w:pos="1418"/>
        </w:tabs>
        <w:spacing w:after="0" w:line="480" w:lineRule="auto"/>
        <w:jc w:val="both"/>
        <w:rPr>
          <w:rFonts w:ascii="Times New Roman" w:hAnsi="Times New Roman" w:cs="Times New Roman"/>
          <w:sz w:val="24"/>
          <w:szCs w:val="24"/>
        </w:rPr>
      </w:pPr>
    </w:p>
    <w:p w:rsidR="00EF2440" w:rsidRDefault="00EF2440" w:rsidP="00EF2440">
      <w:pPr>
        <w:tabs>
          <w:tab w:val="left" w:pos="1134"/>
          <w:tab w:val="left" w:pos="1418"/>
        </w:tabs>
        <w:spacing w:after="0" w:line="480" w:lineRule="auto"/>
        <w:jc w:val="center"/>
        <w:rPr>
          <w:rFonts w:ascii="Times New Roman" w:hAnsi="Times New Roman" w:cs="Times New Roman"/>
          <w:b/>
          <w:sz w:val="28"/>
          <w:szCs w:val="24"/>
        </w:rPr>
      </w:pPr>
      <w:r w:rsidRPr="00A0239E">
        <w:rPr>
          <w:rFonts w:ascii="Times New Roman" w:hAnsi="Times New Roman" w:cs="Times New Roman"/>
          <w:b/>
          <w:sz w:val="28"/>
          <w:szCs w:val="24"/>
        </w:rPr>
        <w:lastRenderedPageBreak/>
        <w:t>DAFTAR LAMPIRAN</w:t>
      </w:r>
    </w:p>
    <w:p w:rsidR="00EF2440" w:rsidRPr="004119FD" w:rsidRDefault="00EF2440" w:rsidP="00EF2440">
      <w:pPr>
        <w:spacing w:after="0" w:line="480" w:lineRule="auto"/>
        <w:jc w:val="both"/>
        <w:rPr>
          <w:rFonts w:ascii="Times New Roman" w:hAnsi="Times New Roman" w:cs="Times New Roman"/>
          <w:sz w:val="24"/>
          <w:szCs w:val="24"/>
        </w:rPr>
      </w:pPr>
      <w:r w:rsidRPr="005E5692">
        <w:rPr>
          <w:rFonts w:ascii="Times New Roman" w:hAnsi="Times New Roman" w:cs="Times New Roman"/>
          <w:sz w:val="24"/>
          <w:szCs w:val="24"/>
        </w:rPr>
        <w:t>Lampiran 1</w:t>
      </w:r>
      <w:r w:rsidRPr="005E5692">
        <w:rPr>
          <w:rFonts w:ascii="Times New Roman" w:hAnsi="Times New Roman" w:cs="Times New Roman"/>
          <w:sz w:val="24"/>
          <w:szCs w:val="24"/>
        </w:rPr>
        <w:tab/>
      </w:r>
      <w:r w:rsidRPr="004119FD">
        <w:rPr>
          <w:rFonts w:ascii="Times New Roman" w:hAnsi="Times New Roman" w:cs="Times New Roman"/>
          <w:i/>
          <w:sz w:val="24"/>
          <w:szCs w:val="24"/>
        </w:rPr>
        <w:t>Curriculum Vitae</w:t>
      </w:r>
    </w:p>
    <w:p w:rsidR="00EF2440" w:rsidRPr="005E5692"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2</w:t>
      </w:r>
      <w:r w:rsidRPr="005E5692">
        <w:rPr>
          <w:rFonts w:ascii="Times New Roman" w:hAnsi="Times New Roman" w:cs="Times New Roman"/>
          <w:sz w:val="24"/>
          <w:szCs w:val="24"/>
        </w:rPr>
        <w:tab/>
        <w:t>Surat Keterangan Tugas Membimbing Skripsi</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3</w:t>
      </w:r>
      <w:r w:rsidRPr="005E5692">
        <w:rPr>
          <w:rFonts w:ascii="Times New Roman" w:hAnsi="Times New Roman" w:cs="Times New Roman"/>
          <w:sz w:val="24"/>
          <w:szCs w:val="24"/>
        </w:rPr>
        <w:tab/>
        <w:t>Kartu Perkembangan Bimbingan Skripsi</w:t>
      </w:r>
      <w:r>
        <w:rPr>
          <w:rFonts w:ascii="Times New Roman" w:hAnsi="Times New Roman" w:cs="Times New Roman"/>
          <w:sz w:val="24"/>
          <w:szCs w:val="24"/>
        </w:rPr>
        <w:t xml:space="preserve"> </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Surat Keterangan Telah Mengikuti Seminar Usulan Penelitian</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5 `</w:t>
      </w:r>
      <w:r>
        <w:rPr>
          <w:rFonts w:ascii="Times New Roman" w:hAnsi="Times New Roman" w:cs="Times New Roman"/>
          <w:sz w:val="24"/>
          <w:szCs w:val="24"/>
        </w:rPr>
        <w:tab/>
        <w:t>Lembar Persetujuan Perbaikan Seminar Usulan Penelitian</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Surat Keterangan Penelitian di Dinas Kabupaten Bandung</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Stuktur Organisasi 14 Dinas Kabupaten Bandung</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r>
      <w:r w:rsidRPr="005E5692">
        <w:rPr>
          <w:rFonts w:ascii="Times New Roman" w:hAnsi="Times New Roman" w:cs="Times New Roman"/>
          <w:sz w:val="24"/>
          <w:szCs w:val="24"/>
        </w:rPr>
        <w:t>Kuesioner</w:t>
      </w:r>
      <w:r>
        <w:rPr>
          <w:rFonts w:ascii="Times New Roman" w:hAnsi="Times New Roman" w:cs="Times New Roman"/>
          <w:sz w:val="24"/>
          <w:szCs w:val="24"/>
        </w:rPr>
        <w:t xml:space="preserve"> </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t>Data Ordinal Implementasi SIKD</w:t>
      </w:r>
    </w:p>
    <w:p w:rsidR="00EF2440" w:rsidRPr="00E565FA"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t>Data Ordinal</w:t>
      </w:r>
      <w:r w:rsidRPr="00D1049F">
        <w:rPr>
          <w:rFonts w:ascii="Times New Roman" w:hAnsi="Times New Roman" w:cs="Times New Roman"/>
          <w:i/>
          <w:sz w:val="24"/>
          <w:szCs w:val="24"/>
        </w:rPr>
        <w:t xml:space="preserve"> </w:t>
      </w:r>
      <w:r>
        <w:rPr>
          <w:rFonts w:ascii="Times New Roman" w:hAnsi="Times New Roman" w:cs="Times New Roman"/>
          <w:sz w:val="24"/>
          <w:szCs w:val="24"/>
        </w:rPr>
        <w:t>SPIP</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t>Data Ordinal Kualitas Laporan Keuangan</w:t>
      </w:r>
    </w:p>
    <w:p w:rsidR="00EF2440" w:rsidRPr="00A11F22"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t xml:space="preserve">Data Ordinal Akuntabilitas Publik </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t>Data Interval Implementasi SIKD</w:t>
      </w:r>
    </w:p>
    <w:p w:rsidR="00EF2440" w:rsidRPr="00E565FA"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t>Data Interval</w:t>
      </w:r>
      <w:r w:rsidRPr="00D1049F">
        <w:rPr>
          <w:rFonts w:ascii="Times New Roman" w:hAnsi="Times New Roman" w:cs="Times New Roman"/>
          <w:i/>
          <w:sz w:val="24"/>
          <w:szCs w:val="24"/>
        </w:rPr>
        <w:t xml:space="preserve"> </w:t>
      </w:r>
      <w:r>
        <w:rPr>
          <w:rFonts w:ascii="Times New Roman" w:hAnsi="Times New Roman" w:cs="Times New Roman"/>
          <w:sz w:val="24"/>
          <w:szCs w:val="24"/>
        </w:rPr>
        <w:t>SPIP</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t xml:space="preserve">Data Interval Kualitas Laporan Keuangan </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16</w:t>
      </w:r>
      <w:r>
        <w:rPr>
          <w:rFonts w:ascii="Times New Roman" w:hAnsi="Times New Roman" w:cs="Times New Roman"/>
          <w:sz w:val="24"/>
          <w:szCs w:val="24"/>
        </w:rPr>
        <w:tab/>
        <w:t>Data Interval Akuntabilitas Publik</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17</w:t>
      </w:r>
      <w:r>
        <w:rPr>
          <w:rFonts w:ascii="Times New Roman" w:hAnsi="Times New Roman" w:cs="Times New Roman"/>
          <w:sz w:val="24"/>
          <w:szCs w:val="24"/>
        </w:rPr>
        <w:tab/>
        <w:t>Uji Validitas dan Reliabilitas</w:t>
      </w:r>
      <w:r w:rsidRPr="00A11F22">
        <w:rPr>
          <w:rFonts w:ascii="Times New Roman" w:hAnsi="Times New Roman" w:cs="Times New Roman"/>
          <w:sz w:val="24"/>
          <w:szCs w:val="24"/>
        </w:rPr>
        <w:t xml:space="preserve"> </w:t>
      </w:r>
      <w:r>
        <w:rPr>
          <w:rFonts w:ascii="Times New Roman" w:hAnsi="Times New Roman" w:cs="Times New Roman"/>
          <w:sz w:val="24"/>
          <w:szCs w:val="24"/>
        </w:rPr>
        <w:t>Implementasi SIKD</w:t>
      </w:r>
    </w:p>
    <w:p w:rsidR="00EF2440" w:rsidRPr="00E565FA"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18</w:t>
      </w:r>
      <w:r>
        <w:rPr>
          <w:rFonts w:ascii="Times New Roman" w:hAnsi="Times New Roman" w:cs="Times New Roman"/>
          <w:sz w:val="24"/>
          <w:szCs w:val="24"/>
        </w:rPr>
        <w:tab/>
        <w:t>Uji Validitas dan Reliabilitas</w:t>
      </w:r>
      <w:r w:rsidRPr="00D1049F">
        <w:rPr>
          <w:rFonts w:ascii="Times New Roman" w:hAnsi="Times New Roman" w:cs="Times New Roman"/>
          <w:i/>
          <w:sz w:val="24"/>
          <w:szCs w:val="24"/>
        </w:rPr>
        <w:t xml:space="preserve"> </w:t>
      </w:r>
      <w:r>
        <w:rPr>
          <w:rFonts w:ascii="Times New Roman" w:hAnsi="Times New Roman" w:cs="Times New Roman"/>
          <w:sz w:val="24"/>
          <w:szCs w:val="24"/>
        </w:rPr>
        <w:t>SPIP</w:t>
      </w:r>
    </w:p>
    <w:p w:rsidR="00EF2440"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19</w:t>
      </w:r>
      <w:r>
        <w:rPr>
          <w:rFonts w:ascii="Times New Roman" w:hAnsi="Times New Roman" w:cs="Times New Roman"/>
          <w:sz w:val="24"/>
          <w:szCs w:val="24"/>
        </w:rPr>
        <w:tab/>
        <w:t>Uji Validitas dan Reliabilitas</w:t>
      </w:r>
      <w:r w:rsidRPr="00A11F22">
        <w:rPr>
          <w:rFonts w:ascii="Times New Roman" w:hAnsi="Times New Roman" w:cs="Times New Roman"/>
          <w:sz w:val="24"/>
          <w:szCs w:val="24"/>
        </w:rPr>
        <w:t xml:space="preserve"> </w:t>
      </w:r>
      <w:r>
        <w:rPr>
          <w:rFonts w:ascii="Times New Roman" w:hAnsi="Times New Roman" w:cs="Times New Roman"/>
          <w:sz w:val="24"/>
          <w:szCs w:val="24"/>
        </w:rPr>
        <w:t>Kualitas Laporan Keuangan</w:t>
      </w:r>
    </w:p>
    <w:p w:rsidR="00EF2440" w:rsidRDefault="00EF2440" w:rsidP="00EF2440">
      <w:pPr>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Lampiran 20 </w:t>
      </w:r>
      <w:r>
        <w:rPr>
          <w:rFonts w:ascii="Times New Roman" w:hAnsi="Times New Roman" w:cs="Times New Roman"/>
          <w:sz w:val="24"/>
          <w:szCs w:val="24"/>
        </w:rPr>
        <w:tab/>
        <w:t>Uji Validitas dan Reliabilitas</w:t>
      </w:r>
      <w:r w:rsidRPr="00A11F22">
        <w:rPr>
          <w:rFonts w:ascii="Times New Roman" w:hAnsi="Times New Roman" w:cs="Times New Roman"/>
          <w:sz w:val="24"/>
          <w:szCs w:val="24"/>
        </w:rPr>
        <w:t xml:space="preserve"> </w:t>
      </w:r>
      <w:r>
        <w:rPr>
          <w:rFonts w:ascii="Times New Roman" w:hAnsi="Times New Roman" w:cs="Times New Roman"/>
          <w:sz w:val="24"/>
          <w:szCs w:val="24"/>
        </w:rPr>
        <w:t xml:space="preserve">Akuntabilitas Publik </w:t>
      </w:r>
    </w:p>
    <w:p w:rsidR="00EF2440" w:rsidRPr="005E5692" w:rsidRDefault="00EF2440" w:rsidP="00EF24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21 </w:t>
      </w:r>
      <w:r>
        <w:rPr>
          <w:rFonts w:ascii="Times New Roman" w:hAnsi="Times New Roman" w:cs="Times New Roman"/>
          <w:sz w:val="24"/>
          <w:szCs w:val="24"/>
        </w:rPr>
        <w:tab/>
        <w:t>Jalur  dan Uji Normalitas</w:t>
      </w:r>
    </w:p>
    <w:p w:rsidR="00EF2440" w:rsidRPr="00F43D51" w:rsidRDefault="00EF2440" w:rsidP="00EF2440">
      <w:pPr>
        <w:widowControl w:val="0"/>
        <w:spacing w:after="0" w:line="240" w:lineRule="auto"/>
        <w:contextualSpacing/>
        <w:rPr>
          <w:rFonts w:ascii="Times New Roman" w:hAnsi="Times New Roman" w:cs="Times New Roman"/>
          <w:sz w:val="24"/>
          <w:szCs w:val="24"/>
        </w:rPr>
      </w:pPr>
    </w:p>
    <w:p w:rsidR="004D63DA" w:rsidRPr="003E5C7E" w:rsidRDefault="004E159A" w:rsidP="0071361E">
      <w:pPr>
        <w:spacing w:after="0" w:line="480" w:lineRule="auto"/>
        <w:jc w:val="center"/>
        <w:rPr>
          <w:rFonts w:ascii="Times New Roman" w:hAnsi="Times New Roman" w:cs="Times New Roman"/>
          <w:b/>
          <w:sz w:val="28"/>
          <w:szCs w:val="24"/>
        </w:rPr>
      </w:pPr>
      <w:r w:rsidRPr="003E5C7E">
        <w:rPr>
          <w:rFonts w:ascii="Times New Roman" w:hAnsi="Times New Roman" w:cs="Times New Roman"/>
          <w:b/>
          <w:sz w:val="28"/>
          <w:szCs w:val="24"/>
          <w:lang w:val="id-ID"/>
        </w:rPr>
        <w:t xml:space="preserve">BAB </w:t>
      </w:r>
      <w:r w:rsidRPr="003E5C7E">
        <w:rPr>
          <w:rFonts w:ascii="Times New Roman" w:hAnsi="Times New Roman" w:cs="Times New Roman"/>
          <w:b/>
          <w:sz w:val="28"/>
          <w:szCs w:val="24"/>
        </w:rPr>
        <w:t>I</w:t>
      </w:r>
    </w:p>
    <w:p w:rsidR="004D63DA" w:rsidRPr="003E5C7E" w:rsidRDefault="004D63DA" w:rsidP="0071361E">
      <w:pPr>
        <w:spacing w:after="0" w:line="480" w:lineRule="auto"/>
        <w:jc w:val="center"/>
        <w:rPr>
          <w:rFonts w:ascii="Times New Roman" w:hAnsi="Times New Roman" w:cs="Times New Roman"/>
          <w:b/>
          <w:sz w:val="28"/>
          <w:szCs w:val="24"/>
          <w:lang w:val="id-ID"/>
        </w:rPr>
      </w:pPr>
      <w:r w:rsidRPr="003E5C7E">
        <w:rPr>
          <w:rFonts w:ascii="Times New Roman" w:hAnsi="Times New Roman" w:cs="Times New Roman"/>
          <w:b/>
          <w:sz w:val="28"/>
          <w:szCs w:val="24"/>
          <w:lang w:val="id-ID"/>
        </w:rPr>
        <w:lastRenderedPageBreak/>
        <w:t>PENDAHULUAN</w:t>
      </w:r>
    </w:p>
    <w:p w:rsidR="004D63DA" w:rsidRPr="003E5C7E" w:rsidRDefault="004D63DA" w:rsidP="0071361E">
      <w:pPr>
        <w:spacing w:after="0" w:line="480" w:lineRule="auto"/>
        <w:jc w:val="center"/>
        <w:rPr>
          <w:rFonts w:ascii="Times New Roman" w:hAnsi="Times New Roman" w:cs="Times New Roman"/>
          <w:b/>
          <w:sz w:val="24"/>
          <w:szCs w:val="24"/>
        </w:rPr>
      </w:pPr>
    </w:p>
    <w:p w:rsidR="002E6D94" w:rsidRPr="003E5C7E" w:rsidRDefault="002E6D94" w:rsidP="0071361E">
      <w:pPr>
        <w:spacing w:after="0" w:line="480" w:lineRule="auto"/>
        <w:jc w:val="center"/>
        <w:rPr>
          <w:rFonts w:ascii="Times New Roman" w:hAnsi="Times New Roman" w:cs="Times New Roman"/>
          <w:b/>
          <w:sz w:val="24"/>
          <w:szCs w:val="24"/>
        </w:rPr>
      </w:pPr>
    </w:p>
    <w:p w:rsidR="004D63DA" w:rsidRPr="003E5C7E" w:rsidRDefault="004D63DA" w:rsidP="0071361E">
      <w:pPr>
        <w:pStyle w:val="ListParagraph"/>
        <w:numPr>
          <w:ilvl w:val="1"/>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t>Latar Belakang Penelitian</w:t>
      </w:r>
    </w:p>
    <w:p w:rsidR="00031369" w:rsidRPr="003E5C7E" w:rsidRDefault="00E717D8"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Dalam era globalisasi, reformasi, dan tuntutan transparansi yang semakin meningkat, peran akuntansi semakin dibutuhkan, tidak saja untuk kebutuhan pihak manajemen suatu entitas tetapi juga untuk kebutuhan pertanggungjawaban (</w:t>
      </w:r>
      <w:r w:rsidRPr="003E5C7E">
        <w:rPr>
          <w:rFonts w:ascii="Times New Roman" w:hAnsi="Times New Roman" w:cs="Times New Roman"/>
          <w:i/>
          <w:sz w:val="24"/>
          <w:szCs w:val="24"/>
        </w:rPr>
        <w:t>accountability)</w:t>
      </w:r>
      <w:r w:rsidRPr="003E5C7E">
        <w:rPr>
          <w:rFonts w:ascii="Times New Roman" w:hAnsi="Times New Roman" w:cs="Times New Roman"/>
          <w:sz w:val="24"/>
          <w:szCs w:val="24"/>
        </w:rPr>
        <w:t xml:space="preserve"> kepad</w:t>
      </w:r>
      <w:r w:rsidR="002B2592" w:rsidRPr="003E5C7E">
        <w:rPr>
          <w:rFonts w:ascii="Times New Roman" w:hAnsi="Times New Roman" w:cs="Times New Roman"/>
          <w:sz w:val="24"/>
          <w:szCs w:val="24"/>
        </w:rPr>
        <w:t xml:space="preserve">a banyak pihak yang memerlukan, salah satu diantaranya adalah pemerintah. </w:t>
      </w:r>
      <w:r w:rsidRPr="003E5C7E">
        <w:rPr>
          <w:rFonts w:ascii="Times New Roman" w:hAnsi="Times New Roman" w:cs="Times New Roman"/>
          <w:sz w:val="24"/>
          <w:szCs w:val="24"/>
        </w:rPr>
        <w:t xml:space="preserve">Instansi pemerintah wajib melakukan pengelolaan keuangan serta mempertanggungjawabkan pelaksanaan keuangan sesuai tugas pokok dan fungsinya yang didasarkan pada perencanaan strategis yang telah ditetapkan. Dalam rangka pertanggungjawaban </w:t>
      </w:r>
      <w:r w:rsidR="00BC7019" w:rsidRPr="003E5C7E">
        <w:rPr>
          <w:rFonts w:ascii="Times New Roman" w:hAnsi="Times New Roman" w:cs="Times New Roman"/>
          <w:sz w:val="24"/>
          <w:szCs w:val="24"/>
        </w:rPr>
        <w:t>tersebut diperlukan penerapan si</w:t>
      </w:r>
      <w:r w:rsidRPr="003E5C7E">
        <w:rPr>
          <w:rFonts w:ascii="Times New Roman" w:hAnsi="Times New Roman" w:cs="Times New Roman"/>
          <w:sz w:val="24"/>
          <w:szCs w:val="24"/>
        </w:rPr>
        <w:t>stem pelaporan keuangan yang tepat, jelas dan terukur sesuai dengan prinsip transparansi dan akuntabilitas. Upaya reformasi dan pengembangannya, khususnya di bidang akuntansi kepemerintahan yang berkesinambungan sangat diperl</w:t>
      </w:r>
      <w:r w:rsidR="0082665C" w:rsidRPr="003E5C7E">
        <w:rPr>
          <w:rFonts w:ascii="Times New Roman" w:hAnsi="Times New Roman" w:cs="Times New Roman"/>
          <w:sz w:val="24"/>
          <w:szCs w:val="24"/>
        </w:rPr>
        <w:t>ukan sehingga terbentuk suatu si</w:t>
      </w:r>
      <w:r w:rsidR="00BC7019" w:rsidRPr="003E5C7E">
        <w:rPr>
          <w:rFonts w:ascii="Times New Roman" w:hAnsi="Times New Roman" w:cs="Times New Roman"/>
          <w:sz w:val="24"/>
          <w:szCs w:val="24"/>
        </w:rPr>
        <w:t>stem yang tepat. (M</w:t>
      </w:r>
      <w:r w:rsidRPr="003E5C7E">
        <w:rPr>
          <w:rFonts w:ascii="Times New Roman" w:hAnsi="Times New Roman" w:cs="Times New Roman"/>
          <w:sz w:val="24"/>
          <w:szCs w:val="24"/>
        </w:rPr>
        <w:t>ardismo, 2004</w:t>
      </w:r>
      <w:r w:rsidR="005F7F87" w:rsidRPr="003E5C7E">
        <w:rPr>
          <w:rFonts w:ascii="Times New Roman" w:hAnsi="Times New Roman" w:cs="Times New Roman"/>
          <w:sz w:val="24"/>
          <w:szCs w:val="24"/>
        </w:rPr>
        <w:t>: 35</w:t>
      </w:r>
      <w:r w:rsidRPr="003E5C7E">
        <w:rPr>
          <w:rFonts w:ascii="Times New Roman" w:hAnsi="Times New Roman" w:cs="Times New Roman"/>
          <w:sz w:val="24"/>
          <w:szCs w:val="24"/>
        </w:rPr>
        <w:t>)</w:t>
      </w:r>
    </w:p>
    <w:p w:rsidR="00031369" w:rsidRPr="003E5C7E" w:rsidRDefault="00E87663"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Proses akuntansi atau tata keuangan telah mengalami perkembangan seiring dengan kemajuan sistem keuangan modern. Institusi-institusi pemerintahan saat ini, harus semakin memperbaiki kualitas kinerja keuangan agar mampu mengikuti perkembangan akuntansi karena pengguna informasi terutama masyarakat umum menuntut peningkatan akuntabilitas dan transparansi di institusi-institusi pemerintahan. Pemerintah daerah mempunyai kewajiban mempublikasikan informasi melalui laporan keuangan yang digunakan sebagai </w:t>
      </w:r>
      <w:r w:rsidRPr="003E5C7E">
        <w:rPr>
          <w:rFonts w:ascii="Times New Roman" w:hAnsi="Times New Roman" w:cs="Times New Roman"/>
          <w:sz w:val="24"/>
          <w:szCs w:val="24"/>
        </w:rPr>
        <w:lastRenderedPageBreak/>
        <w:t>dasar pengambilan keputusan. Dengan demikian, publikasi informasi tersebut dapat digunakan untuk kepentingan-kepentingan para pemakai informasi. Informasi dikatakan bermanfaat jika informasi tersebut mampu dipahami, dapat dipercaya dan digunakan oleh pemakai informasi. (Andriani, 2010).</w:t>
      </w:r>
    </w:p>
    <w:p w:rsidR="00AD190E" w:rsidRPr="003E5C7E" w:rsidRDefault="00AD190E" w:rsidP="0071361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Laporan keuangan adalah suatu cerminan untuk dapat mengetahui apakah suatu pemerintahan telah berjalan dengan baik, sehingga pemerintah diharuskan untuk dapat menghasilkan laoran keuangan yang berkualitas. Dimana laporan yang dihasilkan telah memenuhi karakteristik kualitatif laporan keuangan yang terdiri dari relevan, andal, dapat dibandingkan,dan dapat dipahami (Herawati, 2014).</w:t>
      </w:r>
    </w:p>
    <w:p w:rsidR="00AD190E" w:rsidRPr="003E5C7E" w:rsidRDefault="00AD190E" w:rsidP="0071361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Tuntutan masyarakat kepada pemerintah adalah dihasilkannya laporan keuangan yang memenuhi keempat karakteristik kualitatif laporan keuangan tersebut. Laporan keuangan adalah suatu alat pertanggungjawaban atas kinerja keuangan manajemen suatu pemerintahan kepada publik yang dipercayakan kepadanya (Prasetyo, 2005). Informasi dalam laporan keuangan banyak dimanfaatkan oleh pihak-pihak yang berkepentingan. Dimana pihak-pihak yang berkepentingan tersebut menggunakan informasi yang terdapat dalam laporan  keuangan untuk mengambil suatu keputusan. Keputusan yang dihasilkan diharapkan dapat membawa pemerintahan ke arah yang lebih baik.</w:t>
      </w:r>
    </w:p>
    <w:p w:rsidR="00AD190E" w:rsidRPr="003E5C7E" w:rsidRDefault="00AD190E" w:rsidP="0071361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Apabila informasi yang terdapat di dalam laporan keuangan pemerintah daerah memenuhi kriteria karakteristik kualitatif laporan keuangan daerah seperti yang disyaratkan dalam Peraturan Pemerintah Nomor 71 Tahun 2010, berarti pemerintah daerah mampu mewujudkan akuntabilitas dan transparansi dalam </w:t>
      </w:r>
      <w:r w:rsidRPr="003E5C7E">
        <w:rPr>
          <w:rFonts w:ascii="Times New Roman" w:hAnsi="Times New Roman" w:cs="Times New Roman"/>
          <w:sz w:val="24"/>
          <w:szCs w:val="24"/>
        </w:rPr>
        <w:lastRenderedPageBreak/>
        <w:t>pengelolaan keuangan daerah. Informasi yang terkandung didalam laporan keuangan yang dihasilkan oleh pemerintah daerah harus sesuai dengan kriteria nilai informasi yang diisyaratkan oleh peraturan perundang-undangan. Apabila tidak sesuai dengan peraturan perundang-undangan, maka akan mengakibatkan kerugian daerah, kekurangan penerimaan, kelemahan administrasi, ketidakekonomisan, ketidakefisiensian, dan ketidakefektifan (Sukmaningrum, 2009).</w:t>
      </w:r>
    </w:p>
    <w:p w:rsidR="00C75605" w:rsidRPr="003E5C7E" w:rsidRDefault="002B0278" w:rsidP="0071361E">
      <w:pPr>
        <w:spacing w:after="0" w:line="480" w:lineRule="auto"/>
        <w:ind w:firstLine="720"/>
        <w:jc w:val="both"/>
        <w:rPr>
          <w:rFonts w:ascii="Times New Roman" w:eastAsia="Times New Roman" w:hAnsi="Times New Roman" w:cs="Times New Roman"/>
          <w:sz w:val="24"/>
          <w:szCs w:val="24"/>
          <w:lang w:eastAsia="id-ID"/>
        </w:rPr>
      </w:pPr>
      <w:r w:rsidRPr="003E5C7E">
        <w:rPr>
          <w:rFonts w:ascii="Times New Roman" w:hAnsi="Times New Roman" w:cs="Times New Roman"/>
          <w:sz w:val="24"/>
          <w:szCs w:val="24"/>
        </w:rPr>
        <w:t>Salah satu fenomena yang terjadi berkaitan dengan laporan keuangan</w:t>
      </w:r>
      <w:r w:rsidR="001C3563" w:rsidRPr="003E5C7E">
        <w:rPr>
          <w:rFonts w:ascii="Times New Roman" w:hAnsi="Times New Roman" w:cs="Times New Roman"/>
          <w:sz w:val="24"/>
          <w:szCs w:val="24"/>
        </w:rPr>
        <w:t xml:space="preserve"> pemerintahan adalah keterlambataan penyampaian laporan keuangan oleh pemerintah daerah.</w:t>
      </w:r>
      <w:r w:rsidR="00C75605" w:rsidRPr="003E5C7E">
        <w:rPr>
          <w:rFonts w:ascii="Times New Roman" w:hAnsi="Times New Roman" w:cs="Times New Roman"/>
          <w:sz w:val="24"/>
          <w:szCs w:val="24"/>
        </w:rPr>
        <w:t xml:space="preserve"> Dikutip dari </w:t>
      </w:r>
      <w:hyperlink r:id="rId11" w:history="1">
        <w:r w:rsidR="00FF5290" w:rsidRPr="003E5C7E">
          <w:rPr>
            <w:rStyle w:val="Hyperlink"/>
            <w:rFonts w:ascii="Times New Roman" w:hAnsi="Times New Roman" w:cs="Times New Roman"/>
            <w:color w:val="auto"/>
            <w:sz w:val="24"/>
            <w:szCs w:val="24"/>
            <w:u w:val="none"/>
          </w:rPr>
          <w:t>www.pikiran-rakyat.com</w:t>
        </w:r>
      </w:hyperlink>
      <w:r w:rsidR="00C75605" w:rsidRPr="003E5C7E">
        <w:rPr>
          <w:rFonts w:ascii="Times New Roman" w:hAnsi="Times New Roman" w:cs="Times New Roman"/>
          <w:sz w:val="24"/>
          <w:szCs w:val="24"/>
        </w:rPr>
        <w:t xml:space="preserve">, </w:t>
      </w:r>
      <w:r w:rsidR="00FF5290" w:rsidRPr="003E5C7E">
        <w:rPr>
          <w:rFonts w:ascii="Times New Roman" w:eastAsia="Times New Roman" w:hAnsi="Times New Roman" w:cs="Times New Roman"/>
          <w:iCs/>
          <w:sz w:val="24"/>
          <w:szCs w:val="24"/>
          <w:lang w:eastAsia="id-ID"/>
        </w:rPr>
        <w:t>9 April, 2015-02:50</w:t>
      </w:r>
      <w:r w:rsidR="00FF5290" w:rsidRPr="003E5C7E">
        <w:rPr>
          <w:rFonts w:ascii="Times New Roman" w:eastAsia="Times New Roman" w:hAnsi="Times New Roman" w:cs="Times New Roman"/>
          <w:i/>
          <w:iCs/>
          <w:sz w:val="24"/>
          <w:szCs w:val="24"/>
          <w:lang w:eastAsia="id-ID"/>
        </w:rPr>
        <w:t xml:space="preserve"> </w:t>
      </w:r>
      <w:r w:rsidR="001C3563" w:rsidRPr="003E5C7E">
        <w:rPr>
          <w:rFonts w:ascii="Times New Roman" w:hAnsi="Times New Roman" w:cs="Times New Roman"/>
          <w:sz w:val="24"/>
          <w:szCs w:val="24"/>
        </w:rPr>
        <w:t xml:space="preserve"> </w:t>
      </w:r>
      <w:r w:rsidR="001C3563" w:rsidRPr="003E5C7E">
        <w:rPr>
          <w:rFonts w:ascii="Times New Roman" w:eastAsia="Times New Roman" w:hAnsi="Times New Roman" w:cs="Times New Roman"/>
          <w:sz w:val="24"/>
          <w:szCs w:val="24"/>
          <w:lang w:eastAsia="id-ID"/>
        </w:rPr>
        <w:t>menyampaikan laporan ke Badan Pemeriksa Keuangan (BPK) RI.</w:t>
      </w:r>
    </w:p>
    <w:p w:rsidR="00C75605" w:rsidRPr="003E5C7E" w:rsidRDefault="001C3563" w:rsidP="0071361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Dari 542 pemerintah daerah (Pemda) yang baru diterima laporannya pada Semester II 2014, baru 68 </w:t>
      </w:r>
      <w:r w:rsidR="00A7089E" w:rsidRPr="003E5C7E">
        <w:rPr>
          <w:rFonts w:ascii="Times New Roman" w:eastAsia="Times New Roman" w:hAnsi="Times New Roman" w:cs="Times New Roman"/>
          <w:sz w:val="24"/>
          <w:szCs w:val="24"/>
          <w:lang w:eastAsia="id-ID"/>
        </w:rPr>
        <w:t>Laporan Keuangan Pemerintahan Daerah (</w:t>
      </w:r>
      <w:r w:rsidRPr="003E5C7E">
        <w:rPr>
          <w:rFonts w:ascii="Times New Roman" w:eastAsia="Times New Roman" w:hAnsi="Times New Roman" w:cs="Times New Roman"/>
          <w:sz w:val="24"/>
          <w:szCs w:val="24"/>
          <w:lang w:eastAsia="id-ID"/>
        </w:rPr>
        <w:t>LKPD</w:t>
      </w:r>
      <w:r w:rsidR="00A7089E" w:rsidRPr="003E5C7E">
        <w:rPr>
          <w:rFonts w:ascii="Times New Roman" w:eastAsia="Times New Roman" w:hAnsi="Times New Roman" w:cs="Times New Roman"/>
          <w:sz w:val="24"/>
          <w:szCs w:val="24"/>
          <w:lang w:eastAsia="id-ID"/>
        </w:rPr>
        <w:t>)</w:t>
      </w:r>
      <w:r w:rsidRPr="003E5C7E">
        <w:rPr>
          <w:rFonts w:ascii="Times New Roman" w:eastAsia="Times New Roman" w:hAnsi="Times New Roman" w:cs="Times New Roman"/>
          <w:sz w:val="24"/>
          <w:szCs w:val="24"/>
          <w:lang w:eastAsia="id-ID"/>
        </w:rPr>
        <w:t>. Padahal berdasarkan pasal 56 ayat 3 UU No.1/2004 tentang Perbendaharaan Negara, laporan keuangan harus sudah disampaikan kepada BPK paling lambat tiga bulan setelah tahun anggaran berakhir, atau paling lambat pada akhir Maret.</w:t>
      </w:r>
    </w:p>
    <w:p w:rsidR="00C75605" w:rsidRPr="003E5C7E" w:rsidRDefault="001C3563" w:rsidP="0071361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Penegasan itu disampaikan Harry Azhar Azis dalam sambutannya pada penyerahan Ikhtisar Hasil Pemeriksaan Semester II Tahun 2014 kepada DPD RI di Jakarta, Rabu (8/4/2015).</w:t>
      </w:r>
    </w:p>
    <w:p w:rsidR="00C75605" w:rsidRPr="003E5C7E" w:rsidRDefault="00D36654" w:rsidP="00A7089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Harry</w:t>
      </w:r>
      <w:r w:rsidR="00A7089E" w:rsidRPr="003E5C7E">
        <w:rPr>
          <w:rFonts w:ascii="Times New Roman" w:eastAsia="Times New Roman" w:hAnsi="Times New Roman" w:cs="Times New Roman"/>
          <w:sz w:val="24"/>
          <w:szCs w:val="24"/>
          <w:lang w:eastAsia="id-ID"/>
        </w:rPr>
        <w:t xml:space="preserve"> </w:t>
      </w:r>
      <w:r w:rsidRPr="003E5C7E">
        <w:rPr>
          <w:rFonts w:ascii="Times New Roman" w:eastAsia="Times New Roman" w:hAnsi="Times New Roman" w:cs="Times New Roman"/>
          <w:sz w:val="24"/>
          <w:szCs w:val="24"/>
          <w:lang w:eastAsia="id-ID"/>
        </w:rPr>
        <w:t>mengatakan bahwa a</w:t>
      </w:r>
      <w:r w:rsidR="001C3563" w:rsidRPr="003E5C7E">
        <w:rPr>
          <w:rFonts w:ascii="Times New Roman" w:eastAsia="Times New Roman" w:hAnsi="Times New Roman" w:cs="Times New Roman"/>
          <w:sz w:val="24"/>
          <w:szCs w:val="24"/>
          <w:lang w:eastAsia="id-ID"/>
        </w:rPr>
        <w:t>tas masih adanya keterlambatan penyampaian laporan keuangan tersebut, BPK akan terus mendorong kepada pemerintah daerah untuk bisa menyelesaikan laporan keuanga</w:t>
      </w:r>
      <w:r w:rsidRPr="003E5C7E">
        <w:rPr>
          <w:rFonts w:ascii="Times New Roman" w:eastAsia="Times New Roman" w:hAnsi="Times New Roman" w:cs="Times New Roman"/>
          <w:sz w:val="24"/>
          <w:szCs w:val="24"/>
          <w:lang w:eastAsia="id-ID"/>
        </w:rPr>
        <w:t>n tersebut secara tepat waktu</w:t>
      </w:r>
      <w:r w:rsidR="00BC7019" w:rsidRPr="003E5C7E">
        <w:rPr>
          <w:rFonts w:ascii="Times New Roman" w:eastAsia="Times New Roman" w:hAnsi="Times New Roman" w:cs="Times New Roman"/>
          <w:sz w:val="24"/>
          <w:szCs w:val="24"/>
          <w:lang w:eastAsia="id-ID"/>
        </w:rPr>
        <w:t xml:space="preserve">, </w:t>
      </w:r>
      <w:r w:rsidR="001C3563" w:rsidRPr="003E5C7E">
        <w:rPr>
          <w:rFonts w:ascii="Times New Roman" w:eastAsia="Times New Roman" w:hAnsi="Times New Roman" w:cs="Times New Roman"/>
          <w:sz w:val="24"/>
          <w:szCs w:val="24"/>
          <w:lang w:eastAsia="id-ID"/>
        </w:rPr>
        <w:t xml:space="preserve">berdasarkan catatan BPK jumlah Pemda sampai dengan Semester II Tahun 2014 </w:t>
      </w:r>
      <w:r w:rsidR="001C3563" w:rsidRPr="003E5C7E">
        <w:rPr>
          <w:rFonts w:ascii="Times New Roman" w:eastAsia="Times New Roman" w:hAnsi="Times New Roman" w:cs="Times New Roman"/>
          <w:sz w:val="24"/>
          <w:szCs w:val="24"/>
          <w:lang w:eastAsia="id-ID"/>
        </w:rPr>
        <w:lastRenderedPageBreak/>
        <w:t>adalah 542, namun yang telah menyusun Laporan Keuangan Pemerintahan Daerah (LKPD) Tahun 2013 hanya 524 pemerintah daerah</w:t>
      </w:r>
      <w:r w:rsidR="00BC7019" w:rsidRPr="003E5C7E">
        <w:rPr>
          <w:rFonts w:ascii="Times New Roman" w:eastAsia="Times New Roman" w:hAnsi="Times New Roman" w:cs="Times New Roman"/>
          <w:sz w:val="24"/>
          <w:szCs w:val="24"/>
          <w:lang w:eastAsia="id-ID"/>
        </w:rPr>
        <w:t>. T</w:t>
      </w:r>
      <w:r w:rsidR="001C3563" w:rsidRPr="003E5C7E">
        <w:rPr>
          <w:rFonts w:ascii="Times New Roman" w:eastAsia="Times New Roman" w:hAnsi="Times New Roman" w:cs="Times New Roman"/>
          <w:sz w:val="24"/>
          <w:szCs w:val="24"/>
          <w:lang w:eastAsia="id-ID"/>
        </w:rPr>
        <w:t>otal asset 524 LKPD pada akhir Tahun 2013 senilai Rp 2.006,6 triliun, total kewajiban senilai Rp 21,4 triliun dan total ekuitas senilai Rp 1.990,75 triliun. Sedangkan total pendapatan dan belanja selama 2013 adalah senilai Rp 726,56 triliun</w:t>
      </w:r>
      <w:r w:rsidRPr="003E5C7E">
        <w:rPr>
          <w:rFonts w:ascii="Times New Roman" w:eastAsia="Times New Roman" w:hAnsi="Times New Roman" w:cs="Times New Roman"/>
          <w:sz w:val="24"/>
          <w:szCs w:val="24"/>
          <w:lang w:eastAsia="id-ID"/>
        </w:rPr>
        <w:t>, dan senilai Rp 709,77 triliun.</w:t>
      </w:r>
      <w:r w:rsidR="001C3563" w:rsidRPr="003E5C7E">
        <w:rPr>
          <w:rFonts w:ascii="Times New Roman" w:eastAsia="Times New Roman" w:hAnsi="Times New Roman" w:cs="Times New Roman"/>
          <w:sz w:val="24"/>
          <w:szCs w:val="24"/>
          <w:lang w:eastAsia="id-ID"/>
        </w:rPr>
        <w:t xml:space="preserve"> </w:t>
      </w:r>
    </w:p>
    <w:p w:rsidR="001C3563" w:rsidRPr="003E5C7E" w:rsidRDefault="00A7089E"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eastAsia="Times New Roman" w:hAnsi="Times New Roman" w:cs="Times New Roman"/>
          <w:sz w:val="24"/>
          <w:szCs w:val="24"/>
          <w:lang w:eastAsia="id-ID"/>
        </w:rPr>
        <w:t>Dengan jumlah aset, ekuitas</w:t>
      </w:r>
      <w:r w:rsidR="001C3563" w:rsidRPr="003E5C7E">
        <w:rPr>
          <w:rFonts w:ascii="Times New Roman" w:eastAsia="Times New Roman" w:hAnsi="Times New Roman" w:cs="Times New Roman"/>
          <w:sz w:val="24"/>
          <w:szCs w:val="24"/>
          <w:lang w:eastAsia="id-ID"/>
        </w:rPr>
        <w:t>, pendapatan dan belanja yang besar tersebut, lanjutnya, pemerintah daerah memiliki peran yang besar dalam pembangunan daerah. Sehingga sudah seharusnya pemda dapat mengelola dan mengadministrasikan keuangannya dengan baik dan benar yang diukur dengan indikator perolehan opini WTP dan penggunaan keuanganan negara yang ekonomis, efisien dan efektif.</w:t>
      </w:r>
    </w:p>
    <w:p w:rsidR="00C75605" w:rsidRPr="003E5C7E" w:rsidRDefault="002F396A"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Fakta </w:t>
      </w:r>
      <w:r w:rsidR="00A7089E" w:rsidRPr="003E5C7E">
        <w:rPr>
          <w:rFonts w:ascii="Times New Roman" w:hAnsi="Times New Roman" w:cs="Times New Roman"/>
          <w:sz w:val="24"/>
          <w:szCs w:val="24"/>
        </w:rPr>
        <w:t xml:space="preserve">lain </w:t>
      </w:r>
      <w:r w:rsidRPr="003E5C7E">
        <w:rPr>
          <w:rFonts w:ascii="Times New Roman" w:hAnsi="Times New Roman" w:cs="Times New Roman"/>
          <w:sz w:val="24"/>
          <w:szCs w:val="24"/>
        </w:rPr>
        <w:t xml:space="preserve">yang terjadi di lapangan menunjukkan bahwa dari hasil pemeriksaan Badan Pemeriksa Keuangan (BPK) atas 504 laporan keuangan pemerintah daerah (LKPD) Tahun 2014 yang dilaporkan dalam IHPS I Tahun 2015 menemukan 6.034 kasus kelemahan Sistem Pengendalian Intern (SPI) yang meliputi kelemahan sistem pengendalian akuntansi dan pelaporan, kelemahan sistem pengendalian pelaksanaan anggaran pendapatan dan belanja, dan kelemahan struktur pengendalian intern. BPK juga menemukan dan mencatat ketidakpatuhan terhadap ketentuan perundang-undangan sebanyak 6.136 kasus yang meliputi belanja fiktif, kekurangan volume belanja pekerjaan atau barang, kelebihan pembiayaan, belanja tidak sesuai ketentuan, pembayaran melebihi </w:t>
      </w:r>
      <w:r w:rsidRPr="003E5C7E">
        <w:rPr>
          <w:rFonts w:ascii="Times New Roman" w:hAnsi="Times New Roman" w:cs="Times New Roman"/>
          <w:sz w:val="24"/>
          <w:szCs w:val="24"/>
        </w:rPr>
        <w:lastRenderedPageBreak/>
        <w:t xml:space="preserve">standar, dengan total kerugian sebanyak Rp. 11,90 triliun. Hasil pemeriksaan pada pemda dan BUMD disajikan pada </w:t>
      </w:r>
      <w:r w:rsidRPr="003E5C7E">
        <w:rPr>
          <w:rFonts w:ascii="Times New Roman" w:hAnsi="Times New Roman" w:cs="Times New Roman"/>
          <w:iCs/>
          <w:sz w:val="24"/>
          <w:szCs w:val="24"/>
        </w:rPr>
        <w:t>Tabel 1.1</w:t>
      </w:r>
      <w:r w:rsidRPr="003E5C7E">
        <w:rPr>
          <w:rFonts w:ascii="Times New Roman" w:hAnsi="Times New Roman" w:cs="Times New Roman"/>
          <w:sz w:val="24"/>
          <w:szCs w:val="24"/>
        </w:rPr>
        <w:t>.</w:t>
      </w:r>
    </w:p>
    <w:p w:rsidR="0011367B" w:rsidRPr="003E5C7E" w:rsidRDefault="002F396A" w:rsidP="0071361E">
      <w:pPr>
        <w:autoSpaceDE w:val="0"/>
        <w:autoSpaceDN w:val="0"/>
        <w:adjustRightInd w:val="0"/>
        <w:spacing w:after="0" w:line="480" w:lineRule="auto"/>
        <w:ind w:left="360" w:firstLine="720"/>
        <w:jc w:val="center"/>
        <w:rPr>
          <w:rFonts w:ascii="Times New Roman" w:hAnsi="Times New Roman" w:cs="Times New Roman"/>
          <w:sz w:val="24"/>
          <w:szCs w:val="24"/>
        </w:rPr>
      </w:pPr>
      <w:r w:rsidRPr="003E5C7E">
        <w:rPr>
          <w:rFonts w:ascii="Times New Roman" w:hAnsi="Times New Roman" w:cs="Times New Roman"/>
          <w:sz w:val="24"/>
          <w:szCs w:val="24"/>
        </w:rPr>
        <w:t xml:space="preserve">Tabel 1.1 </w:t>
      </w:r>
    </w:p>
    <w:p w:rsidR="002F396A" w:rsidRPr="003E5C7E" w:rsidRDefault="002F396A" w:rsidP="0071361E">
      <w:pPr>
        <w:autoSpaceDE w:val="0"/>
        <w:autoSpaceDN w:val="0"/>
        <w:adjustRightInd w:val="0"/>
        <w:spacing w:after="0" w:line="480" w:lineRule="auto"/>
        <w:ind w:left="360" w:firstLine="720"/>
        <w:jc w:val="center"/>
        <w:rPr>
          <w:rFonts w:ascii="Times New Roman" w:hAnsi="Times New Roman" w:cs="Times New Roman"/>
          <w:sz w:val="24"/>
          <w:szCs w:val="24"/>
        </w:rPr>
      </w:pPr>
      <w:r w:rsidRPr="003E5C7E">
        <w:rPr>
          <w:rFonts w:ascii="Times New Roman" w:hAnsi="Times New Roman" w:cs="Times New Roman"/>
          <w:sz w:val="24"/>
          <w:szCs w:val="24"/>
        </w:rPr>
        <w:t>Hasil Pemeriksaan pada Pemerintah Daerah dan BUMD</w:t>
      </w:r>
    </w:p>
    <w:p w:rsidR="002F396A" w:rsidRPr="003E5C7E" w:rsidRDefault="002F396A" w:rsidP="0071361E">
      <w:pPr>
        <w:autoSpaceDE w:val="0"/>
        <w:autoSpaceDN w:val="0"/>
        <w:adjustRightInd w:val="0"/>
        <w:spacing w:after="0" w:line="480" w:lineRule="auto"/>
        <w:ind w:left="360" w:firstLine="720"/>
        <w:jc w:val="both"/>
        <w:rPr>
          <w:rFonts w:ascii="Times New Roman" w:hAnsi="Times New Roman" w:cs="Times New Roman"/>
          <w:sz w:val="24"/>
          <w:szCs w:val="24"/>
        </w:rPr>
      </w:pPr>
      <w:r w:rsidRPr="003E5C7E">
        <w:rPr>
          <w:rFonts w:ascii="Times New Roman" w:hAnsi="Times New Roman" w:cs="Times New Roman"/>
          <w:noProof/>
          <w:sz w:val="24"/>
          <w:szCs w:val="24"/>
        </w:rPr>
        <w:drawing>
          <wp:anchor distT="0" distB="0" distL="114300" distR="114300" simplePos="0" relativeHeight="251659264" behindDoc="1" locked="0" layoutInCell="1" allowOverlap="1" wp14:anchorId="66925050" wp14:editId="161FF5BD">
            <wp:simplePos x="0" y="0"/>
            <wp:positionH relativeFrom="column">
              <wp:posOffset>635635</wp:posOffset>
            </wp:positionH>
            <wp:positionV relativeFrom="paragraph">
              <wp:posOffset>42545</wp:posOffset>
            </wp:positionV>
            <wp:extent cx="4255770" cy="4252595"/>
            <wp:effectExtent l="0" t="0" r="0" b="0"/>
            <wp:wrapTight wrapText="bothSides">
              <wp:wrapPolygon edited="0">
                <wp:start x="0" y="0"/>
                <wp:lineTo x="0" y="21481"/>
                <wp:lineTo x="21465" y="21481"/>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846" t="20240" r="26282"/>
                    <a:stretch/>
                  </pic:blipFill>
                  <pic:spPr bwMode="auto">
                    <a:xfrm>
                      <a:off x="0" y="0"/>
                      <a:ext cx="4255770" cy="425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396A" w:rsidRPr="003E5C7E" w:rsidRDefault="002F396A" w:rsidP="0071361E">
      <w:pPr>
        <w:autoSpaceDE w:val="0"/>
        <w:autoSpaceDN w:val="0"/>
        <w:adjustRightInd w:val="0"/>
        <w:spacing w:after="0" w:line="480" w:lineRule="auto"/>
        <w:ind w:left="360" w:firstLine="720"/>
        <w:jc w:val="both"/>
        <w:rPr>
          <w:rFonts w:ascii="Times New Roman" w:hAnsi="Times New Roman" w:cs="Times New Roman"/>
          <w:noProof/>
          <w:sz w:val="24"/>
          <w:szCs w:val="24"/>
        </w:rPr>
      </w:pPr>
    </w:p>
    <w:p w:rsidR="002F396A" w:rsidRPr="003E5C7E" w:rsidRDefault="002F396A" w:rsidP="0071361E">
      <w:pPr>
        <w:autoSpaceDE w:val="0"/>
        <w:autoSpaceDN w:val="0"/>
        <w:adjustRightInd w:val="0"/>
        <w:spacing w:after="0" w:line="480" w:lineRule="auto"/>
        <w:ind w:left="360" w:firstLine="720"/>
        <w:jc w:val="both"/>
        <w:rPr>
          <w:rFonts w:ascii="Times New Roman" w:hAnsi="Times New Roman" w:cs="Times New Roman"/>
          <w:noProof/>
          <w:sz w:val="24"/>
          <w:szCs w:val="24"/>
        </w:rPr>
      </w:pPr>
    </w:p>
    <w:p w:rsidR="002F396A" w:rsidRPr="003E5C7E" w:rsidRDefault="002F396A" w:rsidP="0071361E">
      <w:pPr>
        <w:autoSpaceDE w:val="0"/>
        <w:autoSpaceDN w:val="0"/>
        <w:adjustRightInd w:val="0"/>
        <w:spacing w:after="0" w:line="480" w:lineRule="auto"/>
        <w:ind w:left="360" w:firstLine="720"/>
        <w:jc w:val="both"/>
        <w:rPr>
          <w:rFonts w:ascii="Times New Roman" w:hAnsi="Times New Roman" w:cs="Times New Roman"/>
          <w:sz w:val="24"/>
          <w:szCs w:val="24"/>
        </w:rPr>
      </w:pPr>
    </w:p>
    <w:p w:rsidR="002F396A" w:rsidRPr="003E5C7E" w:rsidRDefault="002F396A" w:rsidP="0071361E">
      <w:pPr>
        <w:spacing w:after="0"/>
        <w:rPr>
          <w:rFonts w:ascii="Times New Roman" w:hAnsi="Times New Roman" w:cs="Times New Roman"/>
          <w:sz w:val="24"/>
          <w:szCs w:val="24"/>
        </w:rPr>
      </w:pPr>
    </w:p>
    <w:p w:rsidR="002F396A" w:rsidRPr="003E5C7E" w:rsidRDefault="002F396A" w:rsidP="0071361E">
      <w:pPr>
        <w:spacing w:after="0"/>
        <w:rPr>
          <w:rFonts w:ascii="Times New Roman" w:hAnsi="Times New Roman" w:cs="Times New Roman"/>
          <w:sz w:val="24"/>
          <w:szCs w:val="24"/>
        </w:rPr>
      </w:pPr>
    </w:p>
    <w:p w:rsidR="002F396A" w:rsidRPr="003E5C7E" w:rsidRDefault="002F396A" w:rsidP="0071361E">
      <w:pPr>
        <w:spacing w:after="0"/>
        <w:rPr>
          <w:rFonts w:ascii="Times New Roman" w:hAnsi="Times New Roman" w:cs="Times New Roman"/>
          <w:sz w:val="24"/>
          <w:szCs w:val="24"/>
        </w:rPr>
      </w:pPr>
    </w:p>
    <w:p w:rsidR="002F396A" w:rsidRPr="003E5C7E" w:rsidRDefault="002F396A" w:rsidP="0071361E">
      <w:pPr>
        <w:spacing w:after="0"/>
        <w:rPr>
          <w:rFonts w:ascii="Times New Roman" w:hAnsi="Times New Roman" w:cs="Times New Roman"/>
          <w:sz w:val="24"/>
          <w:szCs w:val="24"/>
        </w:rPr>
      </w:pPr>
    </w:p>
    <w:p w:rsidR="002F396A" w:rsidRPr="003E5C7E" w:rsidRDefault="002F396A" w:rsidP="0071361E">
      <w:pPr>
        <w:spacing w:after="0"/>
        <w:rPr>
          <w:rFonts w:ascii="Times New Roman" w:hAnsi="Times New Roman" w:cs="Times New Roman"/>
          <w:sz w:val="24"/>
          <w:szCs w:val="24"/>
        </w:rPr>
      </w:pPr>
    </w:p>
    <w:p w:rsidR="002F396A" w:rsidRPr="003E5C7E" w:rsidRDefault="002F396A" w:rsidP="0071361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Dilihat dari tingkat pemerintahan, LKPD yang diperiksa pada Semester I Tahun 2015 terdiri atas 504 LKPD, yang terdiri dari LKPD provinsi, LKPD kabupaten dan LKPD kota. Daftar opini LKPD berdasar tingkat pemerintahan (Kabupaten dan Kota) sekaligus menunjukkan opini WTP baik dalam pemerintahan kabupaten maupun kota jumlahnya terus meningkat dari 3 tahun terakhir. Kabupaten Bandung termasuk salah satu kabupaten yang masih b</w:t>
      </w:r>
      <w:r w:rsidR="00A7089E" w:rsidRPr="003E5C7E">
        <w:rPr>
          <w:rFonts w:ascii="Times New Roman" w:hAnsi="Times New Roman" w:cs="Times New Roman"/>
          <w:sz w:val="24"/>
          <w:szCs w:val="24"/>
        </w:rPr>
        <w:t>e</w:t>
      </w:r>
      <w:r w:rsidRPr="003E5C7E">
        <w:rPr>
          <w:rFonts w:ascii="Times New Roman" w:hAnsi="Times New Roman" w:cs="Times New Roman"/>
          <w:sz w:val="24"/>
          <w:szCs w:val="24"/>
        </w:rPr>
        <w:t xml:space="preserve">rada pada opini WDP, opini WDP ini diterima pemerintah daerah kabupaten Bandung </w:t>
      </w:r>
      <w:r w:rsidRPr="003E5C7E">
        <w:rPr>
          <w:rFonts w:ascii="Times New Roman" w:hAnsi="Times New Roman" w:cs="Times New Roman"/>
          <w:sz w:val="24"/>
          <w:szCs w:val="24"/>
        </w:rPr>
        <w:lastRenderedPageBreak/>
        <w:t>3 tahun berturut-turut. Opini LKPD Tahun 2014 untuk tiap-tiap tingkat pemerintahan disajikan dalam table berikut.</w:t>
      </w:r>
    </w:p>
    <w:p w:rsidR="0011367B" w:rsidRPr="003E5C7E" w:rsidRDefault="002F396A" w:rsidP="0071361E">
      <w:pPr>
        <w:autoSpaceDE w:val="0"/>
        <w:autoSpaceDN w:val="0"/>
        <w:adjustRightInd w:val="0"/>
        <w:spacing w:after="0" w:line="480" w:lineRule="auto"/>
        <w:ind w:left="360" w:firstLine="720"/>
        <w:jc w:val="center"/>
        <w:rPr>
          <w:rFonts w:ascii="Times New Roman" w:hAnsi="Times New Roman" w:cs="Times New Roman"/>
          <w:sz w:val="24"/>
          <w:szCs w:val="24"/>
        </w:rPr>
      </w:pPr>
      <w:r w:rsidRPr="003E5C7E">
        <w:rPr>
          <w:rFonts w:ascii="Times New Roman" w:hAnsi="Times New Roman" w:cs="Times New Roman"/>
          <w:sz w:val="24"/>
          <w:szCs w:val="24"/>
        </w:rPr>
        <w:t>Tabel 1.2.</w:t>
      </w:r>
    </w:p>
    <w:p w:rsidR="00FF4CA5" w:rsidRPr="003E5C7E" w:rsidRDefault="0011367B" w:rsidP="0071361E">
      <w:pPr>
        <w:autoSpaceDE w:val="0"/>
        <w:autoSpaceDN w:val="0"/>
        <w:adjustRightInd w:val="0"/>
        <w:spacing w:after="0" w:line="480" w:lineRule="auto"/>
        <w:ind w:left="360" w:firstLine="720"/>
        <w:jc w:val="center"/>
        <w:rPr>
          <w:rFonts w:ascii="Times New Roman" w:hAnsi="Times New Roman" w:cs="Times New Roman"/>
          <w:sz w:val="24"/>
          <w:szCs w:val="24"/>
        </w:rPr>
      </w:pPr>
      <w:r w:rsidRPr="003E5C7E">
        <w:rPr>
          <w:rFonts w:ascii="Times New Roman" w:hAnsi="Times New Roman" w:cs="Times New Roman"/>
          <w:noProof/>
          <w:sz w:val="24"/>
          <w:szCs w:val="24"/>
        </w:rPr>
        <w:drawing>
          <wp:anchor distT="0" distB="0" distL="114300" distR="114300" simplePos="0" relativeHeight="251660288" behindDoc="1" locked="0" layoutInCell="1" allowOverlap="1" wp14:anchorId="632323FB" wp14:editId="56284998">
            <wp:simplePos x="0" y="0"/>
            <wp:positionH relativeFrom="column">
              <wp:posOffset>370840</wp:posOffset>
            </wp:positionH>
            <wp:positionV relativeFrom="paragraph">
              <wp:posOffset>278765</wp:posOffset>
            </wp:positionV>
            <wp:extent cx="4898390" cy="2157730"/>
            <wp:effectExtent l="0" t="0" r="0" b="0"/>
            <wp:wrapTight wrapText="bothSides">
              <wp:wrapPolygon edited="0">
                <wp:start x="0" y="0"/>
                <wp:lineTo x="0" y="21358"/>
                <wp:lineTo x="21505" y="21358"/>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4744" t="37058" r="12500" b="5929"/>
                    <a:stretch/>
                  </pic:blipFill>
                  <pic:spPr bwMode="auto">
                    <a:xfrm>
                      <a:off x="0" y="0"/>
                      <a:ext cx="4898390" cy="215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96A" w:rsidRPr="003E5C7E">
        <w:rPr>
          <w:rFonts w:ascii="Times New Roman" w:hAnsi="Times New Roman" w:cs="Times New Roman"/>
          <w:sz w:val="24"/>
          <w:szCs w:val="24"/>
        </w:rPr>
        <w:t xml:space="preserve"> Opini LKPD Tahun 2010-2014 Berdasarkan Tingkat Pemerintahan</w:t>
      </w:r>
    </w:p>
    <w:p w:rsidR="00D8031B" w:rsidRPr="003E5C7E" w:rsidRDefault="00D8031B" w:rsidP="0071361E">
      <w:pPr>
        <w:autoSpaceDE w:val="0"/>
        <w:autoSpaceDN w:val="0"/>
        <w:adjustRightInd w:val="0"/>
        <w:spacing w:after="0" w:line="480" w:lineRule="auto"/>
        <w:ind w:left="360" w:firstLine="720"/>
        <w:jc w:val="center"/>
        <w:rPr>
          <w:rFonts w:ascii="Times New Roman" w:hAnsi="Times New Roman" w:cs="Times New Roman"/>
          <w:sz w:val="24"/>
          <w:szCs w:val="24"/>
        </w:rPr>
      </w:pPr>
    </w:p>
    <w:p w:rsidR="00D8031B" w:rsidRPr="003E5C7E" w:rsidRDefault="00D8031B" w:rsidP="0071361E">
      <w:pPr>
        <w:autoSpaceDE w:val="0"/>
        <w:autoSpaceDN w:val="0"/>
        <w:adjustRightInd w:val="0"/>
        <w:spacing w:after="0" w:line="480" w:lineRule="auto"/>
        <w:ind w:left="360" w:firstLine="720"/>
        <w:jc w:val="center"/>
        <w:rPr>
          <w:rFonts w:ascii="Times New Roman" w:hAnsi="Times New Roman" w:cs="Times New Roman"/>
          <w:sz w:val="24"/>
          <w:szCs w:val="24"/>
        </w:rPr>
      </w:pPr>
    </w:p>
    <w:p w:rsidR="00D8031B" w:rsidRPr="003E5C7E" w:rsidRDefault="00D8031B" w:rsidP="0071361E">
      <w:pPr>
        <w:pStyle w:val="ListParagraph"/>
        <w:spacing w:after="0" w:line="480" w:lineRule="auto"/>
        <w:ind w:left="0" w:firstLine="720"/>
        <w:jc w:val="both"/>
        <w:rPr>
          <w:rFonts w:ascii="Times New Roman" w:hAnsi="Times New Roman" w:cs="Times New Roman"/>
          <w:sz w:val="24"/>
          <w:szCs w:val="24"/>
        </w:rPr>
      </w:pPr>
    </w:p>
    <w:p w:rsidR="00D8031B" w:rsidRPr="003E5C7E" w:rsidRDefault="00D8031B" w:rsidP="0071361E">
      <w:pPr>
        <w:pStyle w:val="ListParagraph"/>
        <w:spacing w:after="0" w:line="480" w:lineRule="auto"/>
        <w:ind w:left="0" w:firstLine="720"/>
        <w:jc w:val="both"/>
        <w:rPr>
          <w:rFonts w:ascii="Times New Roman" w:hAnsi="Times New Roman" w:cs="Times New Roman"/>
          <w:sz w:val="24"/>
          <w:szCs w:val="24"/>
        </w:rPr>
      </w:pPr>
    </w:p>
    <w:p w:rsidR="00D8031B" w:rsidRPr="003E5C7E" w:rsidRDefault="00D8031B" w:rsidP="0071361E">
      <w:pPr>
        <w:pStyle w:val="ListParagraph"/>
        <w:spacing w:after="0" w:line="480" w:lineRule="auto"/>
        <w:ind w:left="0" w:firstLine="720"/>
        <w:jc w:val="both"/>
        <w:rPr>
          <w:rFonts w:ascii="Times New Roman" w:hAnsi="Times New Roman" w:cs="Times New Roman"/>
          <w:sz w:val="24"/>
          <w:szCs w:val="24"/>
        </w:rPr>
      </w:pPr>
    </w:p>
    <w:p w:rsidR="00D8031B" w:rsidRPr="003E5C7E" w:rsidRDefault="00D8031B" w:rsidP="0071361E">
      <w:pPr>
        <w:pStyle w:val="ListParagraph"/>
        <w:spacing w:after="0" w:line="480" w:lineRule="auto"/>
        <w:ind w:left="0" w:firstLine="720"/>
        <w:jc w:val="both"/>
        <w:rPr>
          <w:rFonts w:ascii="Times New Roman" w:hAnsi="Times New Roman" w:cs="Times New Roman"/>
          <w:sz w:val="24"/>
          <w:szCs w:val="24"/>
        </w:rPr>
      </w:pPr>
    </w:p>
    <w:p w:rsidR="00D8031B" w:rsidRPr="003E5C7E" w:rsidRDefault="00D8031B"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  </w:t>
      </w:r>
    </w:p>
    <w:p w:rsidR="00436BA1" w:rsidRPr="003E5C7E" w:rsidRDefault="00E717D8"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Pada tahun </w:t>
      </w:r>
      <w:r w:rsidR="00D045FA" w:rsidRPr="003E5C7E">
        <w:rPr>
          <w:rFonts w:ascii="Times New Roman" w:hAnsi="Times New Roman" w:cs="Times New Roman"/>
          <w:sz w:val="24"/>
          <w:szCs w:val="24"/>
        </w:rPr>
        <w:t>buku 2009 hingga tahun buku 2014</w:t>
      </w:r>
      <w:r w:rsidRPr="003E5C7E">
        <w:rPr>
          <w:rFonts w:ascii="Times New Roman" w:hAnsi="Times New Roman" w:cs="Times New Roman"/>
          <w:sz w:val="24"/>
          <w:szCs w:val="24"/>
        </w:rPr>
        <w:t xml:space="preserve"> laporan keuangan pemerintah daerah jawa barat mengalami peningkatan. Terbukti de</w:t>
      </w:r>
      <w:r w:rsidR="00D045FA" w:rsidRPr="003E5C7E">
        <w:rPr>
          <w:rFonts w:ascii="Times New Roman" w:hAnsi="Times New Roman" w:cs="Times New Roman"/>
          <w:sz w:val="24"/>
          <w:szCs w:val="24"/>
        </w:rPr>
        <w:t xml:space="preserve">ngan penyerahan </w:t>
      </w:r>
      <w:r w:rsidR="00A7089E" w:rsidRPr="003E5C7E">
        <w:rPr>
          <w:rFonts w:ascii="Times New Roman" w:hAnsi="Times New Roman" w:cs="Times New Roman"/>
          <w:sz w:val="24"/>
          <w:szCs w:val="24"/>
        </w:rPr>
        <w:t xml:space="preserve">Laporan </w:t>
      </w:r>
      <w:r w:rsidR="0072475D" w:rsidRPr="003E5C7E">
        <w:rPr>
          <w:rFonts w:ascii="Times New Roman" w:hAnsi="Times New Roman" w:cs="Times New Roman"/>
          <w:sz w:val="24"/>
          <w:szCs w:val="24"/>
        </w:rPr>
        <w:t>Hasil Pemeriksaan (</w:t>
      </w:r>
      <w:r w:rsidR="00D045FA" w:rsidRPr="003E5C7E">
        <w:rPr>
          <w:rFonts w:ascii="Times New Roman" w:hAnsi="Times New Roman" w:cs="Times New Roman"/>
          <w:sz w:val="24"/>
          <w:szCs w:val="24"/>
        </w:rPr>
        <w:t>LHP</w:t>
      </w:r>
      <w:r w:rsidR="0072475D" w:rsidRPr="003E5C7E">
        <w:rPr>
          <w:rFonts w:ascii="Times New Roman" w:hAnsi="Times New Roman" w:cs="Times New Roman"/>
          <w:sz w:val="24"/>
          <w:szCs w:val="24"/>
        </w:rPr>
        <w:t>)</w:t>
      </w:r>
      <w:r w:rsidR="00D045FA" w:rsidRPr="003E5C7E">
        <w:rPr>
          <w:rFonts w:ascii="Times New Roman" w:hAnsi="Times New Roman" w:cs="Times New Roman"/>
          <w:sz w:val="24"/>
          <w:szCs w:val="24"/>
        </w:rPr>
        <w:t xml:space="preserve"> LKPD </w:t>
      </w:r>
      <w:r w:rsidR="0072475D" w:rsidRPr="003E5C7E">
        <w:rPr>
          <w:rFonts w:ascii="Times New Roman" w:hAnsi="Times New Roman" w:cs="Times New Roman"/>
          <w:sz w:val="24"/>
          <w:szCs w:val="24"/>
        </w:rPr>
        <w:t>Tahun Anggaran (</w:t>
      </w:r>
      <w:r w:rsidR="00D045FA" w:rsidRPr="003E5C7E">
        <w:rPr>
          <w:rFonts w:ascii="Times New Roman" w:hAnsi="Times New Roman" w:cs="Times New Roman"/>
          <w:sz w:val="24"/>
          <w:szCs w:val="24"/>
        </w:rPr>
        <w:t>TA</w:t>
      </w:r>
      <w:r w:rsidR="0072475D" w:rsidRPr="003E5C7E">
        <w:rPr>
          <w:rFonts w:ascii="Times New Roman" w:hAnsi="Times New Roman" w:cs="Times New Roman"/>
          <w:sz w:val="24"/>
          <w:szCs w:val="24"/>
        </w:rPr>
        <w:t>)</w:t>
      </w:r>
      <w:r w:rsidR="00D045FA" w:rsidRPr="003E5C7E">
        <w:rPr>
          <w:rFonts w:ascii="Times New Roman" w:hAnsi="Times New Roman" w:cs="Times New Roman"/>
          <w:sz w:val="24"/>
          <w:szCs w:val="24"/>
        </w:rPr>
        <w:t xml:space="preserve"> 2014</w:t>
      </w:r>
      <w:r w:rsidRPr="003E5C7E">
        <w:rPr>
          <w:rFonts w:ascii="Times New Roman" w:hAnsi="Times New Roman" w:cs="Times New Roman"/>
          <w:sz w:val="24"/>
          <w:szCs w:val="24"/>
        </w:rPr>
        <w:t xml:space="preserve"> oleh BPK yang menyatakan bahwa </w:t>
      </w:r>
      <w:r w:rsidR="00D045FA" w:rsidRPr="003E5C7E">
        <w:rPr>
          <w:rFonts w:ascii="Times New Roman" w:hAnsi="Times New Roman" w:cs="Times New Roman"/>
          <w:sz w:val="24"/>
          <w:szCs w:val="24"/>
        </w:rPr>
        <w:t>12 pemda di Provinsi Jawa Barat mendapat opini W</w:t>
      </w:r>
      <w:r w:rsidR="0072475D" w:rsidRPr="003E5C7E">
        <w:rPr>
          <w:rFonts w:ascii="Times New Roman" w:hAnsi="Times New Roman" w:cs="Times New Roman"/>
          <w:sz w:val="24"/>
          <w:szCs w:val="24"/>
        </w:rPr>
        <w:t>a</w:t>
      </w:r>
      <w:r w:rsidR="00D045FA" w:rsidRPr="003E5C7E">
        <w:rPr>
          <w:rFonts w:ascii="Times New Roman" w:hAnsi="Times New Roman" w:cs="Times New Roman"/>
          <w:sz w:val="24"/>
          <w:szCs w:val="24"/>
        </w:rPr>
        <w:t>jar Tanpa Pengecualian (WTP) atas</w:t>
      </w:r>
      <w:r w:rsidR="0072475D" w:rsidRPr="003E5C7E">
        <w:rPr>
          <w:rFonts w:ascii="Times New Roman" w:hAnsi="Times New Roman" w:cs="Times New Roman"/>
          <w:sz w:val="24"/>
          <w:szCs w:val="24"/>
        </w:rPr>
        <w:t xml:space="preserve"> </w:t>
      </w:r>
      <w:r w:rsidR="009623B4" w:rsidRPr="003E5C7E">
        <w:rPr>
          <w:rFonts w:ascii="Times New Roman" w:hAnsi="Times New Roman" w:cs="Times New Roman"/>
          <w:sz w:val="24"/>
          <w:szCs w:val="24"/>
        </w:rPr>
        <w:t>LKPD</w:t>
      </w:r>
      <w:r w:rsidR="0072475D" w:rsidRPr="003E5C7E">
        <w:rPr>
          <w:rFonts w:ascii="Times New Roman" w:hAnsi="Times New Roman" w:cs="Times New Roman"/>
          <w:sz w:val="24"/>
          <w:szCs w:val="24"/>
        </w:rPr>
        <w:t xml:space="preserve"> </w:t>
      </w:r>
      <w:r w:rsidR="009623B4" w:rsidRPr="003E5C7E">
        <w:rPr>
          <w:rFonts w:ascii="Times New Roman" w:hAnsi="Times New Roman" w:cs="Times New Roman"/>
          <w:sz w:val="24"/>
          <w:szCs w:val="24"/>
        </w:rPr>
        <w:t>tahun Anggaran (TA) 2014</w:t>
      </w:r>
      <w:r w:rsidR="00D045FA" w:rsidRPr="003E5C7E">
        <w:rPr>
          <w:rFonts w:ascii="Times New Roman" w:hAnsi="Times New Roman" w:cs="Times New Roman"/>
          <w:sz w:val="24"/>
          <w:szCs w:val="24"/>
        </w:rPr>
        <w:t xml:space="preserve"> dari BPK RI perwakilan Provinsi Jawa Barat</w:t>
      </w:r>
      <w:r w:rsidRPr="003E5C7E">
        <w:rPr>
          <w:rFonts w:ascii="Times New Roman" w:hAnsi="Times New Roman" w:cs="Times New Roman"/>
          <w:sz w:val="24"/>
          <w:szCs w:val="24"/>
        </w:rPr>
        <w:t>. Dalam kesempatan tersebut diser</w:t>
      </w:r>
      <w:r w:rsidR="009623B4" w:rsidRPr="003E5C7E">
        <w:rPr>
          <w:rFonts w:ascii="Times New Roman" w:hAnsi="Times New Roman" w:cs="Times New Roman"/>
          <w:sz w:val="24"/>
          <w:szCs w:val="24"/>
        </w:rPr>
        <w:t>ahkan pula LHP atas LKPD TA 2014 kepada 15</w:t>
      </w:r>
      <w:r w:rsidRPr="003E5C7E">
        <w:rPr>
          <w:rFonts w:ascii="Times New Roman" w:hAnsi="Times New Roman" w:cs="Times New Roman"/>
          <w:sz w:val="24"/>
          <w:szCs w:val="24"/>
        </w:rPr>
        <w:t xml:space="preserve"> pemda lain di Jawa Barat yaitu </w:t>
      </w:r>
      <w:r w:rsidR="009623B4" w:rsidRPr="003E5C7E">
        <w:rPr>
          <w:rFonts w:ascii="Times New Roman" w:hAnsi="Times New Roman" w:cs="Times New Roman"/>
          <w:sz w:val="24"/>
          <w:szCs w:val="24"/>
        </w:rPr>
        <w:t xml:space="preserve">Kabupaten Bandung, Kabupaten Bogor, Kabupaten Cirebon, Kabupaten Garut, Kabupaten Indramayu, Kabupaten Karawang, Kabupaten Pangandaran, Kabupaten Purwakarta, </w:t>
      </w:r>
      <w:r w:rsidRPr="003E5C7E">
        <w:rPr>
          <w:rFonts w:ascii="Times New Roman" w:hAnsi="Times New Roman" w:cs="Times New Roman"/>
          <w:sz w:val="24"/>
          <w:szCs w:val="24"/>
        </w:rPr>
        <w:t xml:space="preserve">Kota Bandung, </w:t>
      </w:r>
      <w:r w:rsidR="009623B4" w:rsidRPr="003E5C7E">
        <w:rPr>
          <w:rFonts w:ascii="Times New Roman" w:hAnsi="Times New Roman" w:cs="Times New Roman"/>
          <w:sz w:val="24"/>
          <w:szCs w:val="24"/>
        </w:rPr>
        <w:t xml:space="preserve">Kota Bekasi, Kota Bogor, Kota Cirebon, Kota </w:t>
      </w:r>
      <w:r w:rsidRPr="003E5C7E">
        <w:rPr>
          <w:rFonts w:ascii="Times New Roman" w:hAnsi="Times New Roman" w:cs="Times New Roman"/>
          <w:sz w:val="24"/>
          <w:szCs w:val="24"/>
        </w:rPr>
        <w:t>Tasikmalaya, Kota Cirebon</w:t>
      </w:r>
      <w:r w:rsidR="009623B4" w:rsidRPr="003E5C7E">
        <w:rPr>
          <w:rFonts w:ascii="Times New Roman" w:hAnsi="Times New Roman" w:cs="Times New Roman"/>
          <w:sz w:val="24"/>
          <w:szCs w:val="24"/>
        </w:rPr>
        <w:t>, dan Kabupaten Subang. Dari 15</w:t>
      </w:r>
      <w:r w:rsidRPr="003E5C7E">
        <w:rPr>
          <w:rFonts w:ascii="Times New Roman" w:hAnsi="Times New Roman" w:cs="Times New Roman"/>
          <w:sz w:val="24"/>
          <w:szCs w:val="24"/>
        </w:rPr>
        <w:t xml:space="preserve"> pemda tersebut Kabupaten </w:t>
      </w:r>
      <w:r w:rsidR="009623B4" w:rsidRPr="003E5C7E">
        <w:rPr>
          <w:rFonts w:ascii="Times New Roman" w:hAnsi="Times New Roman" w:cs="Times New Roman"/>
          <w:sz w:val="24"/>
          <w:szCs w:val="24"/>
        </w:rPr>
        <w:t xml:space="preserve">Subang </w:t>
      </w:r>
      <w:r w:rsidRPr="003E5C7E">
        <w:rPr>
          <w:rFonts w:ascii="Times New Roman" w:hAnsi="Times New Roman" w:cs="Times New Roman"/>
          <w:sz w:val="24"/>
          <w:szCs w:val="24"/>
        </w:rPr>
        <w:t xml:space="preserve"> mendapatkan opini Tidak Menyatakan </w:t>
      </w:r>
      <w:r w:rsidRPr="003E5C7E">
        <w:rPr>
          <w:rFonts w:ascii="Times New Roman" w:hAnsi="Times New Roman" w:cs="Times New Roman"/>
          <w:sz w:val="24"/>
          <w:szCs w:val="24"/>
        </w:rPr>
        <w:lastRenderedPageBreak/>
        <w:t xml:space="preserve">Pendapat atau </w:t>
      </w:r>
      <w:r w:rsidRPr="003E5C7E">
        <w:rPr>
          <w:rFonts w:ascii="Times New Roman" w:hAnsi="Times New Roman" w:cs="Times New Roman"/>
          <w:i/>
          <w:sz w:val="24"/>
          <w:szCs w:val="24"/>
        </w:rPr>
        <w:t xml:space="preserve">disclaimer opinion, </w:t>
      </w:r>
      <w:r w:rsidR="009623B4" w:rsidRPr="003E5C7E">
        <w:rPr>
          <w:rFonts w:ascii="Times New Roman" w:hAnsi="Times New Roman" w:cs="Times New Roman"/>
          <w:sz w:val="24"/>
          <w:szCs w:val="24"/>
        </w:rPr>
        <w:t>sedangkan empat belas entit</w:t>
      </w:r>
      <w:r w:rsidRPr="003E5C7E">
        <w:rPr>
          <w:rFonts w:ascii="Times New Roman" w:hAnsi="Times New Roman" w:cs="Times New Roman"/>
          <w:sz w:val="24"/>
          <w:szCs w:val="24"/>
        </w:rPr>
        <w:t>as lainnya mendapatkan opini Wajar Dengan Pengecualian  (WDP). (</w:t>
      </w:r>
      <w:hyperlink r:id="rId14" w:history="1">
        <w:r w:rsidRPr="003E5C7E">
          <w:rPr>
            <w:rStyle w:val="Hyperlink"/>
            <w:rFonts w:ascii="Times New Roman" w:hAnsi="Times New Roman" w:cs="Times New Roman"/>
            <w:color w:val="auto"/>
            <w:sz w:val="24"/>
            <w:szCs w:val="24"/>
            <w:u w:val="none"/>
          </w:rPr>
          <w:t>www.bpk.go.id</w:t>
        </w:r>
      </w:hyperlink>
      <w:r w:rsidRPr="003E5C7E">
        <w:rPr>
          <w:rFonts w:ascii="Times New Roman" w:hAnsi="Times New Roman" w:cs="Times New Roman"/>
          <w:sz w:val="24"/>
          <w:szCs w:val="24"/>
        </w:rPr>
        <w:t>)</w:t>
      </w:r>
    </w:p>
    <w:p w:rsidR="00436BA1" w:rsidRPr="003E5C7E" w:rsidRDefault="009A0C5B"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Laporan Keuangan Pemerintah Daerah (LKPD) Provinsi Jawa Barat Tahun Anggaran (TA) 2014 kembali memperoleh opini wajar tanpa pengecualian (WTP) dari Badan Pemeriksa Keuangan Republik Indonesia (BPK RI). Opini WTP yang diraih Pemerintah Provinsi Jawa Barat ini merupakan yang keempat kalinya secara berturut-turut dalam empat tahun terakhir. </w:t>
      </w:r>
    </w:p>
    <w:p w:rsidR="00436BA1" w:rsidRPr="003E5C7E" w:rsidRDefault="00E717D8"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Pemerintah </w:t>
      </w:r>
      <w:r w:rsidR="009623B4" w:rsidRPr="003E5C7E">
        <w:rPr>
          <w:rFonts w:ascii="Times New Roman" w:hAnsi="Times New Roman" w:cs="Times New Roman"/>
          <w:sz w:val="24"/>
          <w:szCs w:val="24"/>
        </w:rPr>
        <w:t>Kabupaten</w:t>
      </w:r>
      <w:r w:rsidRPr="003E5C7E">
        <w:rPr>
          <w:rFonts w:ascii="Times New Roman" w:hAnsi="Times New Roman" w:cs="Times New Roman"/>
          <w:sz w:val="24"/>
          <w:szCs w:val="24"/>
        </w:rPr>
        <w:t xml:space="preserve"> Bandung hanya mendapat predikat opini Wajar Dengan Peng</w:t>
      </w:r>
      <w:r w:rsidR="00964E82" w:rsidRPr="003E5C7E">
        <w:rPr>
          <w:rFonts w:ascii="Times New Roman" w:hAnsi="Times New Roman" w:cs="Times New Roman"/>
          <w:sz w:val="24"/>
          <w:szCs w:val="24"/>
        </w:rPr>
        <w:t>ecualian (WDP) dalam laporan keu</w:t>
      </w:r>
      <w:r w:rsidRPr="003E5C7E">
        <w:rPr>
          <w:rFonts w:ascii="Times New Roman" w:hAnsi="Times New Roman" w:cs="Times New Roman"/>
          <w:sz w:val="24"/>
          <w:szCs w:val="24"/>
        </w:rPr>
        <w:t>angan pemerintah d</w:t>
      </w:r>
      <w:r w:rsidR="00964E82" w:rsidRPr="003E5C7E">
        <w:rPr>
          <w:rFonts w:ascii="Times New Roman" w:hAnsi="Times New Roman" w:cs="Times New Roman"/>
          <w:sz w:val="24"/>
          <w:szCs w:val="24"/>
        </w:rPr>
        <w:t>aerah (LKPD) Tahun Anggaran 2014</w:t>
      </w:r>
      <w:r w:rsidRPr="003E5C7E">
        <w:rPr>
          <w:rFonts w:ascii="Times New Roman" w:hAnsi="Times New Roman" w:cs="Times New Roman"/>
          <w:sz w:val="24"/>
          <w:szCs w:val="24"/>
        </w:rPr>
        <w:t xml:space="preserve"> dari BPK RI</w:t>
      </w:r>
      <w:r w:rsidR="00DC6D0F" w:rsidRPr="003E5C7E">
        <w:rPr>
          <w:rFonts w:ascii="Times New Roman" w:hAnsi="Times New Roman" w:cs="Times New Roman"/>
          <w:sz w:val="24"/>
          <w:szCs w:val="24"/>
        </w:rPr>
        <w:t xml:space="preserve"> Perwakilan provinsi Jawa Barat.</w:t>
      </w:r>
    </w:p>
    <w:p w:rsidR="00DC6D0F" w:rsidRPr="003E5C7E" w:rsidRDefault="00DC6D0F" w:rsidP="00DC6D0F">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hAnsi="Times New Roman" w:cs="Times New Roman"/>
          <w:sz w:val="24"/>
          <w:szCs w:val="24"/>
        </w:rPr>
        <w:t>Sebagai sebuah lembaga</w:t>
      </w:r>
      <w:r w:rsidR="00BC7019" w:rsidRPr="003E5C7E">
        <w:rPr>
          <w:rFonts w:ascii="Times New Roman" w:hAnsi="Times New Roman" w:cs="Times New Roman"/>
          <w:sz w:val="24"/>
          <w:szCs w:val="24"/>
        </w:rPr>
        <w:t xml:space="preserve"> yang berorientasi kepada publik</w:t>
      </w:r>
      <w:r w:rsidRPr="003E5C7E">
        <w:rPr>
          <w:rFonts w:ascii="Times New Roman" w:hAnsi="Times New Roman" w:cs="Times New Roman"/>
          <w:sz w:val="24"/>
          <w:szCs w:val="24"/>
        </w:rPr>
        <w:t xml:space="preserve"> atau masyarakat, pemerintah dituntut untuk menghasilkan laporan keuangan yang mengandung transparansi dan akuntabilitas.</w:t>
      </w:r>
      <w:r w:rsidRPr="003E5C7E">
        <w:rPr>
          <w:rFonts w:ascii="Times New Roman" w:eastAsia="Times New Roman" w:hAnsi="Times New Roman" w:cs="Times New Roman"/>
          <w:sz w:val="24"/>
          <w:szCs w:val="24"/>
          <w:bdr w:val="none" w:sz="0" w:space="0" w:color="auto" w:frame="1"/>
        </w:rPr>
        <w:t xml:space="preserve"> Fenomena lain juga ditemukan pada akuntabilitas</w:t>
      </w:r>
      <w:r w:rsidR="001A2CA6" w:rsidRPr="003E5C7E">
        <w:rPr>
          <w:rFonts w:ascii="Times New Roman" w:eastAsia="Times New Roman" w:hAnsi="Times New Roman" w:cs="Times New Roman"/>
          <w:sz w:val="24"/>
          <w:szCs w:val="24"/>
          <w:bdr w:val="none" w:sz="0" w:space="0" w:color="auto" w:frame="1"/>
        </w:rPr>
        <w:t xml:space="preserve"> </w:t>
      </w:r>
      <w:r w:rsidRPr="003E5C7E">
        <w:rPr>
          <w:rFonts w:ascii="Times New Roman" w:eastAsia="Times New Roman" w:hAnsi="Times New Roman" w:cs="Times New Roman"/>
          <w:sz w:val="24"/>
          <w:szCs w:val="24"/>
          <w:bdr w:val="none" w:sz="0" w:space="0" w:color="auto" w:frame="1"/>
        </w:rPr>
        <w:t>dari laporan keua</w:t>
      </w:r>
      <w:r w:rsidR="0072475D" w:rsidRPr="003E5C7E">
        <w:rPr>
          <w:rFonts w:ascii="Times New Roman" w:eastAsia="Times New Roman" w:hAnsi="Times New Roman" w:cs="Times New Roman"/>
          <w:sz w:val="24"/>
          <w:szCs w:val="24"/>
          <w:bdr w:val="none" w:sz="0" w:space="0" w:color="auto" w:frame="1"/>
        </w:rPr>
        <w:t>n</w:t>
      </w:r>
      <w:r w:rsidRPr="003E5C7E">
        <w:rPr>
          <w:rFonts w:ascii="Times New Roman" w:eastAsia="Times New Roman" w:hAnsi="Times New Roman" w:cs="Times New Roman"/>
          <w:sz w:val="24"/>
          <w:szCs w:val="24"/>
          <w:bdr w:val="none" w:sz="0" w:space="0" w:color="auto" w:frame="1"/>
        </w:rPr>
        <w:t xml:space="preserve">gan pemerintah. Dikutip dari </w:t>
      </w:r>
      <w:hyperlink r:id="rId15" w:history="1">
        <w:r w:rsidRPr="003E5C7E">
          <w:rPr>
            <w:rStyle w:val="Hyperlink"/>
            <w:rFonts w:ascii="Times New Roman" w:eastAsia="Times New Roman" w:hAnsi="Times New Roman" w:cs="Times New Roman"/>
            <w:color w:val="auto"/>
            <w:sz w:val="24"/>
            <w:szCs w:val="24"/>
            <w:u w:val="none"/>
            <w:bdr w:val="none" w:sz="0" w:space="0" w:color="auto" w:frame="1"/>
          </w:rPr>
          <w:t>www.inilah.com</w:t>
        </w:r>
      </w:hyperlink>
      <w:r w:rsidRPr="003E5C7E">
        <w:rPr>
          <w:rFonts w:ascii="Times New Roman" w:eastAsia="Times New Roman" w:hAnsi="Times New Roman" w:cs="Times New Roman"/>
          <w:sz w:val="24"/>
          <w:szCs w:val="24"/>
          <w:bdr w:val="none" w:sz="0" w:space="0" w:color="auto" w:frame="1"/>
        </w:rPr>
        <w:t xml:space="preserve"> 15/10/2015 16:00</w:t>
      </w:r>
      <w:r w:rsidRPr="003E5C7E">
        <w:rPr>
          <w:rFonts w:ascii="Times New Roman" w:eastAsia="Times New Roman" w:hAnsi="Times New Roman" w:cs="Times New Roman"/>
          <w:sz w:val="24"/>
          <w:szCs w:val="24"/>
        </w:rPr>
        <w:t xml:space="preserve"> diketahui bahwa Ketua Badan Pemeriksa Keuangan (BPK), Harry Azhar Azis, mendorong pemerintah daerah meningkatkan akuntabilitas laporan keuangan. Daerah yang laporan keuangannya mendapat opini Wajar Tanpa Pengecualian (WTP) alias bisa dipertanggungjawabkan masih rendah</w:t>
      </w:r>
      <w:r w:rsidR="00886354" w:rsidRPr="003E5C7E">
        <w:rPr>
          <w:rFonts w:ascii="Times New Roman" w:eastAsia="Times New Roman" w:hAnsi="Times New Roman" w:cs="Times New Roman"/>
          <w:sz w:val="24"/>
          <w:szCs w:val="24"/>
        </w:rPr>
        <w:t xml:space="preserve">. BPK telah </w:t>
      </w:r>
      <w:r w:rsidRPr="003E5C7E">
        <w:rPr>
          <w:rFonts w:ascii="Times New Roman" w:eastAsia="Times New Roman" w:hAnsi="Times New Roman" w:cs="Times New Roman"/>
          <w:sz w:val="24"/>
          <w:szCs w:val="24"/>
        </w:rPr>
        <w:t>melakukan pemeriksaan atas 504 laporan keuangan pemerintah daerah (LKPD) atau sudah 93,51 persen diproses pada Semester I tahun 2015. Pada 2015, sebanyak 539 pemerintah daerah wajib menyusun laporan keuangan.</w:t>
      </w:r>
    </w:p>
    <w:p w:rsidR="00DC6D0F" w:rsidRPr="003E5C7E" w:rsidRDefault="00DC6D0F" w:rsidP="00DC6D0F">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Harry menjelaskan Beberapa pemerintah daerah yang nilainya C, hampir sekitar 5 persen dari sekitar 539 pemerintah daerah. Kira-kira masih ada 25 </w:t>
      </w:r>
      <w:r w:rsidRPr="003E5C7E">
        <w:rPr>
          <w:rFonts w:ascii="Times New Roman" w:eastAsia="Times New Roman" w:hAnsi="Times New Roman" w:cs="Times New Roman"/>
          <w:sz w:val="24"/>
          <w:szCs w:val="24"/>
        </w:rPr>
        <w:lastRenderedPageBreak/>
        <w:t xml:space="preserve">pemerintah daerah yang mendapatkan </w:t>
      </w:r>
      <w:r w:rsidRPr="003E5C7E">
        <w:rPr>
          <w:rFonts w:ascii="Times New Roman" w:eastAsia="Times New Roman" w:hAnsi="Times New Roman" w:cs="Times New Roman"/>
          <w:i/>
          <w:sz w:val="24"/>
          <w:szCs w:val="24"/>
        </w:rPr>
        <w:t>disclaimer</w:t>
      </w:r>
      <w:r w:rsidRPr="003E5C7E">
        <w:rPr>
          <w:rFonts w:ascii="Times New Roman" w:eastAsia="Times New Roman" w:hAnsi="Times New Roman" w:cs="Times New Roman"/>
          <w:sz w:val="24"/>
          <w:szCs w:val="24"/>
        </w:rPr>
        <w:t xml:space="preserve"> (tidak menyatakan pendapat)</w:t>
      </w:r>
      <w:r w:rsidR="00886354" w:rsidRPr="003E5C7E">
        <w:rPr>
          <w:rFonts w:ascii="Times New Roman" w:eastAsia="Times New Roman" w:hAnsi="Times New Roman" w:cs="Times New Roman"/>
          <w:sz w:val="24"/>
          <w:szCs w:val="24"/>
        </w:rPr>
        <w:t>, dijelaskan bahwa</w:t>
      </w:r>
      <w:r w:rsidRPr="003E5C7E">
        <w:rPr>
          <w:rFonts w:ascii="Times New Roman" w:eastAsia="Times New Roman" w:hAnsi="Times New Roman" w:cs="Times New Roman"/>
          <w:sz w:val="24"/>
          <w:szCs w:val="24"/>
        </w:rPr>
        <w:t xml:space="preserve"> seluruh laporan keuangan daerah mendapatkan WTP. Pada 2013, </w:t>
      </w:r>
      <w:r w:rsidR="00886354" w:rsidRPr="003E5C7E">
        <w:rPr>
          <w:rFonts w:ascii="Times New Roman" w:eastAsia="Times New Roman" w:hAnsi="Times New Roman" w:cs="Times New Roman"/>
          <w:sz w:val="24"/>
          <w:szCs w:val="24"/>
        </w:rPr>
        <w:t xml:space="preserve">selain itu dijelaskan juga bahwa </w:t>
      </w:r>
      <w:r w:rsidRPr="003E5C7E">
        <w:rPr>
          <w:rFonts w:ascii="Times New Roman" w:eastAsia="Times New Roman" w:hAnsi="Times New Roman" w:cs="Times New Roman"/>
          <w:sz w:val="24"/>
          <w:szCs w:val="24"/>
        </w:rPr>
        <w:t>jumlah laporan keuangan yang mendapatkan WTP hanya 29,96 persen. Jumlah itu meningkat pada 2014 menjadi 49,80 persen dari 524 pemerintah daerah yang menyusun laporan.</w:t>
      </w:r>
    </w:p>
    <w:p w:rsidR="00DC6D0F" w:rsidRPr="003E5C7E" w:rsidRDefault="00886354" w:rsidP="00DC6D0F">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w:t>
      </w:r>
      <w:r w:rsidR="00DC6D0F" w:rsidRPr="003E5C7E">
        <w:rPr>
          <w:rFonts w:ascii="Times New Roman" w:eastAsia="Times New Roman" w:hAnsi="Times New Roman" w:cs="Times New Roman"/>
          <w:sz w:val="24"/>
          <w:szCs w:val="24"/>
        </w:rPr>
        <w:t>asalah yang sering ditemukan di daerah biasanya terkait aset, perjalanan dinas, dan bantuan sosial. Tiga masalah itu terkait keuangan di daerah. Ia pun mendorong pemerintah daerah untuk meningkatkan pertanggungjawaban penggunaan keuangan daerah.</w:t>
      </w:r>
    </w:p>
    <w:p w:rsidR="00DC6D0F" w:rsidRPr="003E5C7E" w:rsidRDefault="0072475D" w:rsidP="00DC6D0F">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w:t>
      </w:r>
      <w:r w:rsidR="00DC6D0F" w:rsidRPr="003E5C7E">
        <w:rPr>
          <w:rFonts w:ascii="Times New Roman" w:eastAsia="Times New Roman" w:hAnsi="Times New Roman" w:cs="Times New Roman"/>
          <w:sz w:val="24"/>
          <w:szCs w:val="24"/>
        </w:rPr>
        <w:t>emimpin dan anggota BPK telah menyerahkan Ikhtisar Hasil Pemeriksaan Semester (IHPS) I 2015 kepada Presiden Joko Widodo. Laporan itu memuat hasil pemeriksaan atas 666 objek pemeriksaan yang memuat 607 audit keuangan, lima audit kinerja, dan 54 audit dengan tujuan tertentu.</w:t>
      </w:r>
    </w:p>
    <w:p w:rsidR="00DC6D0F" w:rsidRPr="003E5C7E" w:rsidRDefault="00DC6D0F" w:rsidP="00DC6D0F">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Sementara itu, Sekretaris Jenderal BPK Hendar Setiawan mengatakan, kendala keterbatasan tenaga akan dijawab dengan melibatkan auditor dari kantor akuntan publik. Hendar berkata bahwa BPK sudah mengajukan. Mul</w:t>
      </w:r>
      <w:r w:rsidR="0072475D" w:rsidRPr="003E5C7E">
        <w:rPr>
          <w:rFonts w:ascii="Times New Roman" w:eastAsia="Times New Roman" w:hAnsi="Times New Roman" w:cs="Times New Roman"/>
          <w:sz w:val="24"/>
          <w:szCs w:val="24"/>
        </w:rPr>
        <w:t>ai tahun depan (tahun 2016) BPK</w:t>
      </w:r>
      <w:r w:rsidRPr="003E5C7E">
        <w:rPr>
          <w:rFonts w:ascii="Times New Roman" w:eastAsia="Times New Roman" w:hAnsi="Times New Roman" w:cs="Times New Roman"/>
          <w:sz w:val="24"/>
          <w:szCs w:val="24"/>
        </w:rPr>
        <w:t xml:space="preserve"> m</w:t>
      </w:r>
      <w:r w:rsidR="00886354" w:rsidRPr="003E5C7E">
        <w:rPr>
          <w:rFonts w:ascii="Times New Roman" w:eastAsia="Times New Roman" w:hAnsi="Times New Roman" w:cs="Times New Roman"/>
          <w:sz w:val="24"/>
          <w:szCs w:val="24"/>
        </w:rPr>
        <w:t>enggunakan kantor akuntan publik</w:t>
      </w:r>
      <w:r w:rsidRPr="003E5C7E">
        <w:rPr>
          <w:rFonts w:ascii="Times New Roman" w:eastAsia="Times New Roman" w:hAnsi="Times New Roman" w:cs="Times New Roman"/>
          <w:sz w:val="24"/>
          <w:szCs w:val="24"/>
        </w:rPr>
        <w:t>.</w:t>
      </w:r>
    </w:p>
    <w:p w:rsidR="00DC6D0F" w:rsidRPr="003E5C7E" w:rsidRDefault="00886354" w:rsidP="00886354">
      <w:pPr>
        <w:spacing w:after="0" w:line="480" w:lineRule="auto"/>
        <w:ind w:firstLine="720"/>
        <w:jc w:val="both"/>
        <w:textAlignment w:val="baseline"/>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K</w:t>
      </w:r>
      <w:r w:rsidR="00DC6D0F" w:rsidRPr="003E5C7E">
        <w:rPr>
          <w:rFonts w:ascii="Times New Roman" w:eastAsia="Times New Roman" w:hAnsi="Times New Roman" w:cs="Times New Roman"/>
          <w:sz w:val="24"/>
          <w:szCs w:val="24"/>
        </w:rPr>
        <w:t>eterlibatan auditor swasta untuk membantu kerja pemeriksaan yang dilakukan BPK. Sejak 2015 hingga satu tahun mendatang</w:t>
      </w:r>
      <w:r w:rsidR="0072475D" w:rsidRPr="003E5C7E">
        <w:rPr>
          <w:rFonts w:ascii="Times New Roman" w:eastAsia="Times New Roman" w:hAnsi="Times New Roman" w:cs="Times New Roman"/>
          <w:sz w:val="24"/>
          <w:szCs w:val="24"/>
        </w:rPr>
        <w:t xml:space="preserve"> Hendar menjelaskan bahwa </w:t>
      </w:r>
      <w:r w:rsidR="00DC6D0F" w:rsidRPr="003E5C7E">
        <w:rPr>
          <w:rFonts w:ascii="Times New Roman" w:eastAsia="Times New Roman" w:hAnsi="Times New Roman" w:cs="Times New Roman"/>
          <w:sz w:val="24"/>
          <w:szCs w:val="24"/>
        </w:rPr>
        <w:t xml:space="preserve">BPK masih akan mendidik dan memantau kerja auditor swasta yang terbiasa </w:t>
      </w:r>
      <w:r w:rsidRPr="003E5C7E">
        <w:rPr>
          <w:rFonts w:ascii="Times New Roman" w:eastAsia="Times New Roman" w:hAnsi="Times New Roman" w:cs="Times New Roman"/>
          <w:sz w:val="24"/>
          <w:szCs w:val="24"/>
        </w:rPr>
        <w:t xml:space="preserve">melakukan audit keuangan publik, </w:t>
      </w:r>
      <w:r w:rsidR="00DC6D0F" w:rsidRPr="003E5C7E">
        <w:rPr>
          <w:rFonts w:ascii="Times New Roman" w:eastAsia="Times New Roman" w:hAnsi="Times New Roman" w:cs="Times New Roman"/>
          <w:sz w:val="24"/>
          <w:szCs w:val="24"/>
        </w:rPr>
        <w:t xml:space="preserve">tidak mudah melepas begitu saja kerja-kerja auditor BPK yang tergolong rahasia ke auditor swasta. </w:t>
      </w:r>
      <w:r w:rsidRPr="003E5C7E">
        <w:rPr>
          <w:rFonts w:ascii="Times New Roman" w:eastAsia="Times New Roman" w:hAnsi="Times New Roman" w:cs="Times New Roman"/>
          <w:sz w:val="24"/>
          <w:szCs w:val="24"/>
        </w:rPr>
        <w:t>H</w:t>
      </w:r>
      <w:r w:rsidR="00DC6D0F" w:rsidRPr="003E5C7E">
        <w:rPr>
          <w:rFonts w:ascii="Times New Roman" w:eastAsia="Times New Roman" w:hAnsi="Times New Roman" w:cs="Times New Roman"/>
          <w:sz w:val="24"/>
          <w:szCs w:val="24"/>
        </w:rPr>
        <w:t>arapan</w:t>
      </w:r>
      <w:r w:rsidRPr="003E5C7E">
        <w:rPr>
          <w:rFonts w:ascii="Times New Roman" w:eastAsia="Times New Roman" w:hAnsi="Times New Roman" w:cs="Times New Roman"/>
          <w:sz w:val="24"/>
          <w:szCs w:val="24"/>
        </w:rPr>
        <w:t xml:space="preserve"> </w:t>
      </w:r>
      <w:r w:rsidR="00DC6D0F" w:rsidRPr="003E5C7E">
        <w:rPr>
          <w:rFonts w:ascii="Times New Roman" w:eastAsia="Times New Roman" w:hAnsi="Times New Roman" w:cs="Times New Roman"/>
          <w:sz w:val="24"/>
          <w:szCs w:val="24"/>
        </w:rPr>
        <w:t xml:space="preserve">sebagian auditor BPK selama ini tersedot untuk audit keuangan bisa ditarik untuk audit </w:t>
      </w:r>
      <w:r w:rsidR="00DC6D0F" w:rsidRPr="003E5C7E">
        <w:rPr>
          <w:rFonts w:ascii="Times New Roman" w:eastAsia="Times New Roman" w:hAnsi="Times New Roman" w:cs="Times New Roman"/>
          <w:sz w:val="24"/>
          <w:szCs w:val="24"/>
        </w:rPr>
        <w:lastRenderedPageBreak/>
        <w:t>kinerja dan audit dengan tujuan tertentu.</w:t>
      </w:r>
      <w:r w:rsidRPr="003E5C7E">
        <w:rPr>
          <w:rFonts w:ascii="Times New Roman" w:eastAsia="Times New Roman" w:hAnsi="Times New Roman" w:cs="Times New Roman"/>
          <w:sz w:val="24"/>
          <w:szCs w:val="24"/>
        </w:rPr>
        <w:t xml:space="preserve"> </w:t>
      </w:r>
      <w:r w:rsidR="00DC6D0F" w:rsidRPr="003E5C7E">
        <w:rPr>
          <w:rFonts w:ascii="Times New Roman" w:eastAsia="Times New Roman" w:hAnsi="Times New Roman" w:cs="Times New Roman"/>
          <w:sz w:val="24"/>
          <w:szCs w:val="24"/>
        </w:rPr>
        <w:t xml:space="preserve">Seperti diketahui, jumlah pegawai BPK saat ini sekitar 6.000 orang. Dari jumlah itu hanya 50-60 persen yang merupakan auditor. </w:t>
      </w:r>
    </w:p>
    <w:p w:rsidR="008C0D38" w:rsidRPr="003E5C7E" w:rsidRDefault="00436BA1"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Pada dasarnya dalam penyusunan laporan keuangan dapat dipengaruhi oleh banyak indikator penting. Hal tersebut memiliki peranan masing-masing yang saling berkaitan untuk mencapai kualita</w:t>
      </w:r>
      <w:r w:rsidR="00EB4311" w:rsidRPr="003E5C7E">
        <w:rPr>
          <w:rFonts w:ascii="Times New Roman" w:hAnsi="Times New Roman" w:cs="Times New Roman"/>
          <w:sz w:val="24"/>
          <w:szCs w:val="24"/>
        </w:rPr>
        <w:t>s laporan keuangan yang reliabel</w:t>
      </w:r>
      <w:r w:rsidRPr="003E5C7E">
        <w:rPr>
          <w:rFonts w:ascii="Times New Roman" w:hAnsi="Times New Roman" w:cs="Times New Roman"/>
          <w:sz w:val="24"/>
          <w:szCs w:val="24"/>
        </w:rPr>
        <w:t xml:space="preserve">. Beberapa indikator yang dapat mempengaruhi kualitas laporan keuangan diantaranya, pemanfaatan teknologi informasi, sistem keuangan yang diterapkan, kapasitas sumber daya manusia, pengendalian internal serta komitmen organisasi (Mailani, 2013). Akan tetapi dalam penelitian ini, penulis hanya meneliti pada </w:t>
      </w:r>
      <w:r w:rsidR="00EB4311" w:rsidRPr="003E5C7E">
        <w:rPr>
          <w:rFonts w:ascii="Times New Roman" w:hAnsi="Times New Roman" w:cs="Times New Roman"/>
          <w:sz w:val="24"/>
          <w:szCs w:val="24"/>
        </w:rPr>
        <w:t>implementasi</w:t>
      </w:r>
      <w:r w:rsidRPr="003E5C7E">
        <w:rPr>
          <w:rFonts w:ascii="Times New Roman" w:hAnsi="Times New Roman" w:cs="Times New Roman"/>
          <w:sz w:val="24"/>
          <w:szCs w:val="24"/>
        </w:rPr>
        <w:t xml:space="preserve"> Sistem informasi keuangan </w:t>
      </w:r>
      <w:r w:rsidR="00DE10CD" w:rsidRPr="003E5C7E">
        <w:rPr>
          <w:rFonts w:ascii="Times New Roman" w:hAnsi="Times New Roman" w:cs="Times New Roman"/>
          <w:sz w:val="24"/>
          <w:szCs w:val="24"/>
        </w:rPr>
        <w:t xml:space="preserve">daerah </w:t>
      </w:r>
      <w:r w:rsidRPr="003E5C7E">
        <w:rPr>
          <w:rFonts w:ascii="Times New Roman" w:hAnsi="Times New Roman" w:cs="Times New Roman"/>
          <w:sz w:val="24"/>
          <w:szCs w:val="24"/>
        </w:rPr>
        <w:t xml:space="preserve">dan </w:t>
      </w:r>
      <w:r w:rsidR="00DE10CD" w:rsidRPr="003E5C7E">
        <w:rPr>
          <w:rFonts w:ascii="Times New Roman" w:hAnsi="Times New Roman" w:cs="Times New Roman"/>
          <w:sz w:val="24"/>
          <w:szCs w:val="24"/>
        </w:rPr>
        <w:t xml:space="preserve">sistem </w:t>
      </w:r>
      <w:r w:rsidRPr="003E5C7E">
        <w:rPr>
          <w:rFonts w:ascii="Times New Roman" w:hAnsi="Times New Roman" w:cs="Times New Roman"/>
          <w:sz w:val="24"/>
          <w:szCs w:val="24"/>
        </w:rPr>
        <w:t>pengendalian intern</w:t>
      </w:r>
      <w:r w:rsidR="00EB4311" w:rsidRPr="003E5C7E">
        <w:rPr>
          <w:rFonts w:ascii="Times New Roman" w:hAnsi="Times New Roman" w:cs="Times New Roman"/>
          <w:sz w:val="24"/>
          <w:szCs w:val="24"/>
        </w:rPr>
        <w:t xml:space="preserve"> pemerintah</w:t>
      </w:r>
      <w:r w:rsidR="00A50E67" w:rsidRPr="003E5C7E">
        <w:rPr>
          <w:rFonts w:ascii="Times New Roman" w:hAnsi="Times New Roman" w:cs="Times New Roman"/>
          <w:sz w:val="24"/>
          <w:szCs w:val="24"/>
        </w:rPr>
        <w:t>, hal tersebut berdasar pada penelitian terdahulu yang menunjukan ketidakkonsistenan faktor-faktor yang mempengaruhi kualitas laporan keuangan, diantaranya sistem informasi keuangan daerah dan sistem pengendalian internal pemerintah. Atas dasar hal tersebut maka penulis memutuskan untuk meneliti sejauh mana pengaruh sistem informasi keuangan daerah dan sistem pengendalian internal pemerintah terhadap kualitas laporan keuangan.</w:t>
      </w:r>
    </w:p>
    <w:p w:rsidR="008C0D38" w:rsidRPr="003E5C7E" w:rsidRDefault="008C0D38"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color w:val="000000"/>
          <w:sz w:val="24"/>
          <w:szCs w:val="24"/>
        </w:rPr>
        <w:t>Sistem informasi keuangan daerah adalah serangkaian prosedur manual maupun terkomputerisasi mulai dari pengumpulan data, pencatatan, pengikhtisaran, pelaporan posisi keuangan dan operasi keuangan pemerintah.</w:t>
      </w:r>
      <w:r w:rsidRPr="003E5C7E">
        <w:rPr>
          <w:rFonts w:ascii="Times New Roman" w:hAnsi="Times New Roman" w:cs="Times New Roman"/>
          <w:sz w:val="24"/>
          <w:szCs w:val="24"/>
        </w:rPr>
        <w:t xml:space="preserve"> Sistem informasi keuangan selanjutnya disingkat SIKD adalah suatu sistem yang mendokumentasikan, mengadministrasikan, serta mengolah data pengelolaan keuangan daerah, dan data terkait lainnya menjadi informasi yang disajikan </w:t>
      </w:r>
      <w:r w:rsidRPr="003E5C7E">
        <w:rPr>
          <w:rFonts w:ascii="Times New Roman" w:hAnsi="Times New Roman" w:cs="Times New Roman"/>
          <w:sz w:val="24"/>
          <w:szCs w:val="24"/>
        </w:rPr>
        <w:lastRenderedPageBreak/>
        <w:t>kepada masyarakat dan sebagai bahan pengambilan keputusan dalam rangka perencanaan, pelaksanaan, dan pelaporan pertanggungjawaban pemerintah daerah. (PP No. 65 Tahun 2010)</w:t>
      </w:r>
    </w:p>
    <w:p w:rsidR="003F389B" w:rsidRPr="003E5C7E" w:rsidRDefault="008C0D38"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color w:val="000000"/>
          <w:sz w:val="24"/>
          <w:szCs w:val="24"/>
        </w:rPr>
        <w:t xml:space="preserve"> </w:t>
      </w:r>
      <w:r w:rsidR="003F389B" w:rsidRPr="003E5C7E">
        <w:rPr>
          <w:rFonts w:ascii="Times New Roman" w:hAnsi="Times New Roman" w:cs="Times New Roman"/>
          <w:sz w:val="24"/>
          <w:szCs w:val="24"/>
        </w:rPr>
        <w:t>Menurut Peraturan Pemerintah (PP) RI Nomor 65 Tahun 2010, SIKD memberi manfaat atau kemudahan dalam mengolah data pengelolaan keuangan daerah dan data terkait lainnya menjadi informasi yang disajikan kepada masyarakat dan sebagai dasar pengambilan keputusan dalam rangka perencanaan, pelaksanaan, dan pelaporan pertanggungjawaban pemerintah daerah</w:t>
      </w:r>
      <w:r w:rsidR="00436BA1" w:rsidRPr="003E5C7E">
        <w:rPr>
          <w:rFonts w:ascii="Times New Roman" w:hAnsi="Times New Roman" w:cs="Times New Roman"/>
          <w:sz w:val="24"/>
          <w:szCs w:val="24"/>
        </w:rPr>
        <w:t xml:space="preserve">. </w:t>
      </w:r>
      <w:r w:rsidR="003F389B" w:rsidRPr="003E5C7E">
        <w:rPr>
          <w:rFonts w:ascii="Times New Roman" w:hAnsi="Times New Roman" w:cs="Times New Roman"/>
          <w:sz w:val="24"/>
          <w:szCs w:val="24"/>
        </w:rPr>
        <w:t xml:space="preserve">Dengan demikian pemanfaatan SIKD dalam proses penyusunan laporan keuangan akan mampu meningkatkan kualitas informasi pada laporan keuangan. </w:t>
      </w:r>
    </w:p>
    <w:p w:rsidR="00482AA4" w:rsidRPr="003E5C7E" w:rsidRDefault="003F389B"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Hal lain yang </w:t>
      </w:r>
      <w:r w:rsidR="00AD190E" w:rsidRPr="003E5C7E">
        <w:rPr>
          <w:rFonts w:ascii="Times New Roman" w:hAnsi="Times New Roman" w:cs="Times New Roman"/>
          <w:sz w:val="24"/>
          <w:szCs w:val="24"/>
        </w:rPr>
        <w:t>perlu di</w:t>
      </w:r>
      <w:r w:rsidR="00EB4311" w:rsidRPr="003E5C7E">
        <w:rPr>
          <w:rFonts w:ascii="Times New Roman" w:hAnsi="Times New Roman" w:cs="Times New Roman"/>
          <w:sz w:val="24"/>
          <w:szCs w:val="24"/>
        </w:rPr>
        <w:t>perhatikan dalam penyusunan l</w:t>
      </w:r>
      <w:r w:rsidR="00AD190E" w:rsidRPr="003E5C7E">
        <w:rPr>
          <w:rFonts w:ascii="Times New Roman" w:hAnsi="Times New Roman" w:cs="Times New Roman"/>
          <w:sz w:val="24"/>
          <w:szCs w:val="24"/>
        </w:rPr>
        <w:t xml:space="preserve">aporan keuangan pemerintah yang berkualitas adalah pengendalian internal yang diterapkan didalam pemerintahan tersebut. </w:t>
      </w:r>
      <w:r w:rsidRPr="003E5C7E">
        <w:rPr>
          <w:rFonts w:ascii="Times New Roman" w:hAnsi="Times New Roman" w:cs="Times New Roman"/>
          <w:sz w:val="24"/>
          <w:szCs w:val="24"/>
        </w:rPr>
        <w:t>Pengendalian intern pada pemerintah pusat dan pemerintah daerah dirancang dengan berpedoman pada Peraturan Pemerintah nomor 30 Tahun 2008 tentang SPIP. Sistem Pengendalian Intern (SPI) memiliki fungsi untuk memberikan keyakinan yang memadai bagi tercapainya efektifitas dan efisiensi dalam proses akuntansi terutama dalam menciptakan keandalan laporan keuangan. Sehingga penerapan sistem pengendalian intern mampu meningkatkan reliabilitas, objektivitas informasi dan mencegah inkonsistensi dan memudahkan</w:t>
      </w:r>
      <w:r w:rsidR="00D8031B" w:rsidRPr="003E5C7E">
        <w:rPr>
          <w:rFonts w:ascii="Times New Roman" w:hAnsi="Times New Roman" w:cs="Times New Roman"/>
          <w:sz w:val="24"/>
          <w:szCs w:val="24"/>
        </w:rPr>
        <w:t xml:space="preserve"> proses audit laporan keuangan.</w:t>
      </w:r>
    </w:p>
    <w:p w:rsidR="00482AA4" w:rsidRPr="003E5C7E" w:rsidRDefault="00482AA4" w:rsidP="0071361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Sistem Pengendalian Intern (SPI) adalah proses yang integral pada tindakan dan kegiatan yang dilakukan secara terus menerus oleh pimpinan dan seluruh pegawai untuk memberikan keyakinan memadai atas tercapainya tujuan </w:t>
      </w:r>
      <w:r w:rsidRPr="003E5C7E">
        <w:rPr>
          <w:rFonts w:ascii="Times New Roman" w:hAnsi="Times New Roman" w:cs="Times New Roman"/>
          <w:sz w:val="24"/>
          <w:szCs w:val="24"/>
        </w:rPr>
        <w:lastRenderedPageBreak/>
        <w:t>organisasi melalui kegiatan yang efektif dan efisien, keandalan pelaporan keuangan, pengamanan aset negara, dan ketaatan terhadap peraturan perundang-undangan. Sistem Pengendalian Intern melekat sepanjang kegiatan, dipengaruhi oleh sumber daya manusia, serta hanya memberikan keyakinan yang memadai, bukan keyakinan mutlak, sehingga dalam pengembangan dan penerapannya perlu dilakukan secara komprehensif dan harus memperhatikan aspek biaya manfaat (</w:t>
      </w:r>
      <w:r w:rsidRPr="003E5C7E">
        <w:rPr>
          <w:rFonts w:ascii="Times New Roman" w:hAnsi="Times New Roman" w:cs="Times New Roman"/>
          <w:i/>
          <w:sz w:val="24"/>
          <w:szCs w:val="24"/>
        </w:rPr>
        <w:t>cost</w:t>
      </w:r>
      <w:r w:rsidRPr="003E5C7E">
        <w:rPr>
          <w:rFonts w:ascii="Times New Roman" w:hAnsi="Times New Roman" w:cs="Times New Roman"/>
          <w:sz w:val="24"/>
          <w:szCs w:val="24"/>
        </w:rPr>
        <w:t xml:space="preserve"> and </w:t>
      </w:r>
      <w:r w:rsidRPr="003E5C7E">
        <w:rPr>
          <w:rFonts w:ascii="Times New Roman" w:hAnsi="Times New Roman" w:cs="Times New Roman"/>
          <w:i/>
          <w:sz w:val="24"/>
          <w:szCs w:val="24"/>
        </w:rPr>
        <w:t>benefit</w:t>
      </w:r>
      <w:r w:rsidRPr="003E5C7E">
        <w:rPr>
          <w:rFonts w:ascii="Times New Roman" w:hAnsi="Times New Roman" w:cs="Times New Roman"/>
          <w:sz w:val="24"/>
          <w:szCs w:val="24"/>
        </w:rPr>
        <w:t>), rasa keadilan dan kepatutan, perkembangan teknologi informasi dan komunikasi serta mempertimbangkan ukuran, kompleksitas, dan sifat dari tugas dan fungsi Instansi Pemerintah.</w:t>
      </w:r>
    </w:p>
    <w:p w:rsidR="00482AA4" w:rsidRPr="003E5C7E" w:rsidRDefault="00482AA4" w:rsidP="0071361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Dalam Peraturan Pemerintah Nomor 60 Tahun 2008 tentang Sistem Pengendalian Intern Pemerintah (SPIP) dijelaskan bahwa SPIP adalah Sistem Pengendalian Intern yang diselenggarakan secara menyeluruh di lingkungan pemerintah pusat dan pemerintah daerah. Berkaitan dengan hal ini, Presiden selaku Kepala Pemerintahan mengatur dan menyelenggarakan sistem pengendalian intern di lingkungan pemerintahan secara menyeluruh. Sedangkan Menteri Keuangan selaku Bendahara Umum Negara menyelenggarakan sistem pengendalian intern di bidang perbendaharaan, Menteri/pimpinan lembaga selaku Pengguna Anggaran/Pengguna Barang menyelenggarakan sistem pengendalian intern di bidang pemerintahan masing-masing, dan Gubernur/Bupati/Walikota selaku pemegang kekuasaan pengelolaan keuangan daerah mengatur lebih lanjut dan meyelenggarakan sistem pengendalian intern di lingkungan pemerintah daerah yang dipimpinnya</w:t>
      </w:r>
      <w:r w:rsidR="00886354" w:rsidRPr="003E5C7E">
        <w:rPr>
          <w:rFonts w:ascii="Times New Roman" w:hAnsi="Times New Roman" w:cs="Times New Roman"/>
          <w:sz w:val="24"/>
          <w:szCs w:val="24"/>
        </w:rPr>
        <w:t>.</w:t>
      </w:r>
    </w:p>
    <w:p w:rsidR="00754C69" w:rsidRPr="003E5C7E" w:rsidRDefault="00754C69" w:rsidP="00487A69">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lastRenderedPageBreak/>
        <w:t>Sebagai sebuah lembaga</w:t>
      </w:r>
      <w:r w:rsidR="00886354" w:rsidRPr="003E5C7E">
        <w:rPr>
          <w:rFonts w:ascii="Times New Roman" w:hAnsi="Times New Roman" w:cs="Times New Roman"/>
          <w:sz w:val="24"/>
          <w:szCs w:val="24"/>
        </w:rPr>
        <w:t xml:space="preserve"> yang berorientasi kepada publik</w:t>
      </w:r>
      <w:r w:rsidRPr="003E5C7E">
        <w:rPr>
          <w:rFonts w:ascii="Times New Roman" w:hAnsi="Times New Roman" w:cs="Times New Roman"/>
          <w:sz w:val="24"/>
          <w:szCs w:val="24"/>
        </w:rPr>
        <w:t xml:space="preserve"> atau masyarakat, pemerintah dituntut untuk menghasilkan laporan keuangan yang mengandung transparansi dan akunta</w:t>
      </w:r>
      <w:r w:rsidR="00DE1494" w:rsidRPr="003E5C7E">
        <w:rPr>
          <w:rFonts w:ascii="Times New Roman" w:hAnsi="Times New Roman" w:cs="Times New Roman"/>
          <w:sz w:val="24"/>
          <w:szCs w:val="24"/>
        </w:rPr>
        <w:t>bilitas. Atas dasar hal tersebu</w:t>
      </w:r>
      <w:r w:rsidRPr="003E5C7E">
        <w:rPr>
          <w:rFonts w:ascii="Times New Roman" w:hAnsi="Times New Roman" w:cs="Times New Roman"/>
          <w:sz w:val="24"/>
          <w:szCs w:val="24"/>
        </w:rPr>
        <w:t>t penyusun menjadikan akuntabilitas</w:t>
      </w:r>
      <w:r w:rsidR="00EB4311" w:rsidRPr="003E5C7E">
        <w:rPr>
          <w:rFonts w:ascii="Times New Roman" w:hAnsi="Times New Roman" w:cs="Times New Roman"/>
          <w:sz w:val="24"/>
          <w:szCs w:val="24"/>
        </w:rPr>
        <w:t xml:space="preserve"> keuangan sebagai sebuah variab</w:t>
      </w:r>
      <w:r w:rsidRPr="003E5C7E">
        <w:rPr>
          <w:rFonts w:ascii="Times New Roman" w:hAnsi="Times New Roman" w:cs="Times New Roman"/>
          <w:sz w:val="24"/>
          <w:szCs w:val="24"/>
        </w:rPr>
        <w:t>e</w:t>
      </w:r>
      <w:r w:rsidR="00EB4311" w:rsidRPr="003E5C7E">
        <w:rPr>
          <w:rFonts w:ascii="Times New Roman" w:hAnsi="Times New Roman" w:cs="Times New Roman"/>
          <w:sz w:val="24"/>
          <w:szCs w:val="24"/>
        </w:rPr>
        <w:t>l</w:t>
      </w:r>
      <w:r w:rsidRPr="003E5C7E">
        <w:rPr>
          <w:rFonts w:ascii="Times New Roman" w:hAnsi="Times New Roman" w:cs="Times New Roman"/>
          <w:sz w:val="24"/>
          <w:szCs w:val="24"/>
        </w:rPr>
        <w:t xml:space="preserve"> yang juga diteliti, yakni sejauh mana kualitas</w:t>
      </w:r>
      <w:r w:rsidR="00DE1494" w:rsidRPr="003E5C7E">
        <w:rPr>
          <w:rFonts w:ascii="Times New Roman" w:hAnsi="Times New Roman" w:cs="Times New Roman"/>
          <w:sz w:val="24"/>
          <w:szCs w:val="24"/>
        </w:rPr>
        <w:t xml:space="preserve"> </w:t>
      </w:r>
      <w:r w:rsidRPr="003E5C7E">
        <w:rPr>
          <w:rFonts w:ascii="Times New Roman" w:hAnsi="Times New Roman" w:cs="Times New Roman"/>
          <w:sz w:val="24"/>
          <w:szCs w:val="24"/>
        </w:rPr>
        <w:t>laporan keuangan dapat me</w:t>
      </w:r>
      <w:r w:rsidR="00DE1494" w:rsidRPr="003E5C7E">
        <w:rPr>
          <w:rFonts w:ascii="Times New Roman" w:hAnsi="Times New Roman" w:cs="Times New Roman"/>
          <w:sz w:val="24"/>
          <w:szCs w:val="24"/>
        </w:rPr>
        <w:t>mpengaruhi akuntabilitas</w:t>
      </w:r>
      <w:r w:rsidRPr="003E5C7E">
        <w:rPr>
          <w:rFonts w:ascii="Times New Roman" w:hAnsi="Times New Roman" w:cs="Times New Roman"/>
          <w:sz w:val="24"/>
          <w:szCs w:val="24"/>
        </w:rPr>
        <w:t xml:space="preserve"> </w:t>
      </w:r>
      <w:r w:rsidR="00EB4311" w:rsidRPr="003E5C7E">
        <w:rPr>
          <w:rFonts w:ascii="Times New Roman" w:hAnsi="Times New Roman" w:cs="Times New Roman"/>
          <w:sz w:val="24"/>
          <w:szCs w:val="24"/>
        </w:rPr>
        <w:t>publik</w:t>
      </w:r>
      <w:r w:rsidRPr="003E5C7E">
        <w:rPr>
          <w:rFonts w:ascii="Times New Roman" w:hAnsi="Times New Roman" w:cs="Times New Roman"/>
          <w:sz w:val="24"/>
          <w:szCs w:val="24"/>
        </w:rPr>
        <w:t>.</w:t>
      </w:r>
    </w:p>
    <w:p w:rsidR="00754C69" w:rsidRPr="003E5C7E" w:rsidRDefault="00754C69" w:rsidP="00DC6D0F">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Akuntabilitas adalah kewajiban untuk menyampaikan pertanggungjawaban atau untuk menjawab dan menerangkan kinerja dan tindakan seseorang/badan hukum/pimpinan kolektif atau organisasi kepada pihak yang dimiliki hak atau berkewenangan untuk meminta keterangan atau pertanggungjawaban (Simbolon, 2006).</w:t>
      </w:r>
    </w:p>
    <w:p w:rsidR="002E6D94" w:rsidRPr="003E5C7E" w:rsidRDefault="002E6D94" w:rsidP="00E80DF5">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Pada penelitian terdahulu yang juga menggunakan kualitas laporan keuangan sebagai variabel dependen terdapat beberapa faktor yang di duga dapat mempengaruhi kualitas laporan keuangan. Adapun faktor-faktor yang diduga mempengaruhi kualitas laporan keuangan berdasarkan penelitian terdahulu dapat dilihat pada tabel </w:t>
      </w:r>
      <w:r w:rsidR="00E80DF5" w:rsidRPr="003E5C7E">
        <w:rPr>
          <w:rFonts w:ascii="Times New Roman" w:hAnsi="Times New Roman" w:cs="Times New Roman"/>
          <w:sz w:val="24"/>
          <w:szCs w:val="24"/>
        </w:rPr>
        <w:t>1.3.</w:t>
      </w:r>
    </w:p>
    <w:p w:rsidR="00D8031B" w:rsidRPr="003E5C7E" w:rsidRDefault="00482AA4" w:rsidP="00487A69">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Penelitian ini merupakan </w:t>
      </w:r>
      <w:r w:rsidR="00886354" w:rsidRPr="003E5C7E">
        <w:rPr>
          <w:rFonts w:ascii="Times New Roman" w:hAnsi="Times New Roman" w:cs="Times New Roman"/>
          <w:sz w:val="24"/>
          <w:szCs w:val="24"/>
        </w:rPr>
        <w:t>re</w:t>
      </w:r>
      <w:r w:rsidR="00EB4311" w:rsidRPr="003E5C7E">
        <w:rPr>
          <w:rFonts w:ascii="Times New Roman" w:hAnsi="Times New Roman" w:cs="Times New Roman"/>
          <w:sz w:val="24"/>
          <w:szCs w:val="24"/>
        </w:rPr>
        <w:t>p</w:t>
      </w:r>
      <w:r w:rsidR="00886354" w:rsidRPr="003E5C7E">
        <w:rPr>
          <w:rFonts w:ascii="Times New Roman" w:hAnsi="Times New Roman" w:cs="Times New Roman"/>
          <w:sz w:val="24"/>
          <w:szCs w:val="24"/>
        </w:rPr>
        <w:t>likasi</w:t>
      </w:r>
      <w:r w:rsidRPr="003E5C7E">
        <w:rPr>
          <w:rFonts w:ascii="Times New Roman" w:hAnsi="Times New Roman" w:cs="Times New Roman"/>
          <w:sz w:val="24"/>
          <w:szCs w:val="24"/>
        </w:rPr>
        <w:t xml:space="preserve"> dari penelitian sebelumnya yang telah dilakukan oleh </w:t>
      </w:r>
      <w:r w:rsidR="00886354" w:rsidRPr="003E5C7E">
        <w:rPr>
          <w:rFonts w:ascii="Times New Roman" w:hAnsi="Times New Roman" w:cs="Times New Roman"/>
          <w:bCs/>
          <w:sz w:val="24"/>
          <w:szCs w:val="24"/>
        </w:rPr>
        <w:t>Aristanti Widyaningsih, Alvian Triantorolili, Sugeng W</w:t>
      </w:r>
      <w:r w:rsidRPr="003E5C7E">
        <w:rPr>
          <w:rFonts w:ascii="Times New Roman" w:hAnsi="Times New Roman" w:cs="Times New Roman"/>
          <w:bCs/>
          <w:sz w:val="24"/>
          <w:szCs w:val="24"/>
        </w:rPr>
        <w:t>iyantoro</w:t>
      </w:r>
      <w:r w:rsidRPr="003E5C7E">
        <w:rPr>
          <w:rFonts w:ascii="Times New Roman" w:hAnsi="Times New Roman" w:cs="Times New Roman"/>
          <w:sz w:val="24"/>
          <w:szCs w:val="24"/>
        </w:rPr>
        <w:t xml:space="preserve"> (2011) dengan judul “</w:t>
      </w:r>
      <w:r w:rsidR="00886354" w:rsidRPr="003E5C7E">
        <w:rPr>
          <w:rFonts w:ascii="Times New Roman" w:hAnsi="Times New Roman" w:cs="Times New Roman"/>
          <w:bCs/>
          <w:sz w:val="24"/>
          <w:szCs w:val="24"/>
        </w:rPr>
        <w:t>Hubungan Efektifitas Sistem Akuntansi K</w:t>
      </w:r>
      <w:r w:rsidRPr="003E5C7E">
        <w:rPr>
          <w:rFonts w:ascii="Times New Roman" w:hAnsi="Times New Roman" w:cs="Times New Roman"/>
          <w:bCs/>
          <w:sz w:val="24"/>
          <w:szCs w:val="24"/>
        </w:rPr>
        <w:t>e</w:t>
      </w:r>
      <w:r w:rsidR="00886354" w:rsidRPr="003E5C7E">
        <w:rPr>
          <w:rFonts w:ascii="Times New Roman" w:hAnsi="Times New Roman" w:cs="Times New Roman"/>
          <w:bCs/>
          <w:sz w:val="24"/>
          <w:szCs w:val="24"/>
        </w:rPr>
        <w:t>uangan Daerah Dan Pengendalian I</w:t>
      </w:r>
      <w:r w:rsidRPr="003E5C7E">
        <w:rPr>
          <w:rFonts w:ascii="Times New Roman" w:hAnsi="Times New Roman" w:cs="Times New Roman"/>
          <w:bCs/>
          <w:sz w:val="24"/>
          <w:szCs w:val="24"/>
        </w:rPr>
        <w:t>ntern</w:t>
      </w:r>
      <w:r w:rsidR="00886354" w:rsidRPr="003E5C7E">
        <w:rPr>
          <w:rFonts w:ascii="Times New Roman" w:hAnsi="Times New Roman" w:cs="Times New Roman"/>
          <w:bCs/>
          <w:sz w:val="24"/>
          <w:szCs w:val="24"/>
        </w:rPr>
        <w:t xml:space="preserve"> Dengan Kualitas Akuntabilitas Keuangan: Kualitas Informasi Laporan Keuangan Sebagai Variabel I</w:t>
      </w:r>
      <w:r w:rsidRPr="003E5C7E">
        <w:rPr>
          <w:rFonts w:ascii="Times New Roman" w:hAnsi="Times New Roman" w:cs="Times New Roman"/>
          <w:bCs/>
          <w:sz w:val="24"/>
          <w:szCs w:val="24"/>
        </w:rPr>
        <w:t>ntervening (penelitian pada laporan realisasi anggaran d</w:t>
      </w:r>
      <w:r w:rsidR="00886354" w:rsidRPr="003E5C7E">
        <w:rPr>
          <w:rFonts w:ascii="Times New Roman" w:hAnsi="Times New Roman" w:cs="Times New Roman"/>
          <w:bCs/>
          <w:sz w:val="24"/>
          <w:szCs w:val="24"/>
        </w:rPr>
        <w:t>i pemda kabupaten/kota wilayah Prov</w:t>
      </w:r>
      <w:r w:rsidRPr="003E5C7E">
        <w:rPr>
          <w:rFonts w:ascii="Times New Roman" w:hAnsi="Times New Roman" w:cs="Times New Roman"/>
          <w:bCs/>
          <w:sz w:val="24"/>
          <w:szCs w:val="24"/>
        </w:rPr>
        <w:t xml:space="preserve">insi </w:t>
      </w:r>
      <w:r w:rsidR="00886354" w:rsidRPr="003E5C7E">
        <w:rPr>
          <w:rFonts w:ascii="Times New Roman" w:hAnsi="Times New Roman" w:cs="Times New Roman"/>
          <w:bCs/>
          <w:sz w:val="24"/>
          <w:szCs w:val="24"/>
        </w:rPr>
        <w:t>Jawa T</w:t>
      </w:r>
      <w:r w:rsidRPr="003E5C7E">
        <w:rPr>
          <w:rFonts w:ascii="Times New Roman" w:hAnsi="Times New Roman" w:cs="Times New Roman"/>
          <w:bCs/>
          <w:sz w:val="24"/>
          <w:szCs w:val="24"/>
        </w:rPr>
        <w:t>engah)</w:t>
      </w:r>
      <w:r w:rsidRPr="003E5C7E">
        <w:rPr>
          <w:rFonts w:ascii="Times New Roman" w:hAnsi="Times New Roman" w:cs="Times New Roman"/>
          <w:sz w:val="24"/>
          <w:szCs w:val="24"/>
        </w:rPr>
        <w:t xml:space="preserve">”.  Hasil penelitian menerangkan bahwa efektifitas sistem informasi keuangan daerah dan sistem pengendalian internal secara simultan memiliki </w:t>
      </w:r>
      <w:r w:rsidRPr="003E5C7E">
        <w:rPr>
          <w:rFonts w:ascii="Times New Roman" w:hAnsi="Times New Roman" w:cs="Times New Roman"/>
          <w:sz w:val="24"/>
          <w:szCs w:val="24"/>
        </w:rPr>
        <w:lastRenderedPageBreak/>
        <w:t>pengaruh positif dan signifikan terhadap kualitas laporan keuangan yang juga berdampak kepada kualitas akuntabilitas keuangan. Meskipun penelitian ini mengacu pada penelitian sebelumnya, akan tetapi terdapat perbedaan pada variabel yang diteliti, w</w:t>
      </w:r>
      <w:r w:rsidR="00A86720" w:rsidRPr="003E5C7E">
        <w:rPr>
          <w:rFonts w:ascii="Times New Roman" w:hAnsi="Times New Roman" w:cs="Times New Roman"/>
          <w:sz w:val="24"/>
          <w:szCs w:val="24"/>
        </w:rPr>
        <w:t xml:space="preserve">aktu dan lokasi penelitian. Perbedaan tersebut berpengaruh terhadap </w:t>
      </w:r>
      <w:r w:rsidR="00D74CE0" w:rsidRPr="003E5C7E">
        <w:rPr>
          <w:rFonts w:ascii="Times New Roman" w:hAnsi="Times New Roman" w:cs="Times New Roman"/>
          <w:sz w:val="24"/>
          <w:szCs w:val="24"/>
        </w:rPr>
        <w:t>beberapa vaiabel yang menjadi penelitian penulis</w:t>
      </w:r>
      <w:r w:rsidR="00A86720" w:rsidRPr="003E5C7E">
        <w:rPr>
          <w:rFonts w:ascii="Times New Roman" w:hAnsi="Times New Roman" w:cs="Times New Roman"/>
          <w:sz w:val="24"/>
          <w:szCs w:val="24"/>
        </w:rPr>
        <w:t>.</w:t>
      </w:r>
    </w:p>
    <w:p w:rsidR="00A50E67" w:rsidRPr="003E5C7E" w:rsidRDefault="00D74CE0" w:rsidP="00F46BC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Perbedaan waktu dan lokasi penelitian akan berpengaruh terhadap analisis deskriptif mengenai bagaimana implementasi SIKD, SPIP, Kualitas Laporan keuangan dan akuntabilitas publik di lokasi penelitian dilakukan yaitu pada Dinas-dinas Kabupaten Bandung. Perbedaan lokasi ini juga berpengaruh terhadap</w:t>
      </w:r>
      <w:r w:rsidR="009645A7" w:rsidRPr="003E5C7E">
        <w:rPr>
          <w:rFonts w:ascii="Times New Roman" w:hAnsi="Times New Roman" w:cs="Times New Roman"/>
          <w:sz w:val="24"/>
          <w:szCs w:val="24"/>
        </w:rPr>
        <w:t xml:space="preserve"> salah satu variabel yang diteliti oleh penulis yaitu kualitas laporan keuangan. Pada penelitian terdahulu lokasi penelitian dilakukan pada provinsi jawa tengah dimana kualitas laporan keuangan provinsi jawa tengah mendapatkan opini WTP DPP (Wajar Tanpa Pengecualian Dengan Paragraf Penjelasan), sedangkan kabupaten Bandung yang menjadi lokasi penelitian penulis mendapatkan opini WDP (wajar Dengan Pengecualian). (IHPS 1 2015, www.bpk.go.id)</w:t>
      </w:r>
    </w:p>
    <w:p w:rsidR="00CE02B0" w:rsidRPr="003E5C7E" w:rsidRDefault="009A0C5B" w:rsidP="00DE10CD">
      <w:pPr>
        <w:pStyle w:val="ListParagraph"/>
        <w:spacing w:after="0" w:line="480" w:lineRule="auto"/>
        <w:ind w:left="0" w:firstLine="720"/>
        <w:jc w:val="both"/>
        <w:rPr>
          <w:rFonts w:ascii="Times New Roman" w:eastAsia="Times New Roman" w:hAnsi="Times New Roman" w:cs="Times New Roman"/>
          <w:b/>
          <w:sz w:val="24"/>
          <w:szCs w:val="24"/>
          <w:lang w:eastAsia="id-ID"/>
        </w:rPr>
      </w:pPr>
      <w:r w:rsidRPr="003E5C7E">
        <w:rPr>
          <w:rFonts w:ascii="Times New Roman" w:hAnsi="Times New Roman" w:cs="Times New Roman"/>
          <w:sz w:val="24"/>
          <w:szCs w:val="24"/>
          <w:lang w:val="id-ID"/>
        </w:rPr>
        <w:t>Berdasarkan latar belakang yang telah diuraikan di atas, penulis tertarik untuk melakukan penelitian skripsi dengan judul</w:t>
      </w:r>
      <w:r w:rsidRPr="003E5C7E">
        <w:rPr>
          <w:rFonts w:ascii="Times New Roman" w:hAnsi="Times New Roman" w:cs="Times New Roman"/>
          <w:sz w:val="24"/>
          <w:szCs w:val="24"/>
        </w:rPr>
        <w:t>: “</w:t>
      </w:r>
      <w:r w:rsidR="00E717D8" w:rsidRPr="003E5C7E">
        <w:rPr>
          <w:rFonts w:ascii="Times New Roman" w:eastAsia="Times New Roman" w:hAnsi="Times New Roman" w:cs="Times New Roman"/>
          <w:b/>
          <w:sz w:val="24"/>
          <w:szCs w:val="24"/>
          <w:lang w:eastAsia="id-ID"/>
        </w:rPr>
        <w:t xml:space="preserve">Pengaruh </w:t>
      </w:r>
      <w:r w:rsidR="00886354" w:rsidRPr="003E5C7E">
        <w:rPr>
          <w:rFonts w:ascii="Times New Roman" w:eastAsia="Times New Roman" w:hAnsi="Times New Roman" w:cs="Times New Roman"/>
          <w:b/>
          <w:sz w:val="24"/>
          <w:szCs w:val="24"/>
          <w:lang w:eastAsia="id-ID"/>
        </w:rPr>
        <w:t xml:space="preserve">Implementasi </w:t>
      </w:r>
      <w:r w:rsidR="00E717D8" w:rsidRPr="003E5C7E">
        <w:rPr>
          <w:rFonts w:ascii="Times New Roman" w:eastAsia="Times New Roman" w:hAnsi="Times New Roman" w:cs="Times New Roman"/>
          <w:b/>
          <w:sz w:val="24"/>
          <w:szCs w:val="24"/>
          <w:lang w:eastAsia="id-ID"/>
        </w:rPr>
        <w:t xml:space="preserve">Sistem </w:t>
      </w:r>
      <w:r w:rsidR="00C75605" w:rsidRPr="003E5C7E">
        <w:rPr>
          <w:rFonts w:ascii="Times New Roman" w:eastAsia="Times New Roman" w:hAnsi="Times New Roman" w:cs="Times New Roman"/>
          <w:b/>
          <w:sz w:val="24"/>
          <w:szCs w:val="24"/>
          <w:lang w:eastAsia="id-ID"/>
        </w:rPr>
        <w:t>Informasi</w:t>
      </w:r>
      <w:r w:rsidR="00E717D8" w:rsidRPr="003E5C7E">
        <w:rPr>
          <w:rFonts w:ascii="Times New Roman" w:eastAsia="Times New Roman" w:hAnsi="Times New Roman" w:cs="Times New Roman"/>
          <w:b/>
          <w:sz w:val="24"/>
          <w:szCs w:val="24"/>
          <w:lang w:eastAsia="id-ID"/>
        </w:rPr>
        <w:t xml:space="preserve"> Keuangan Daerah Dan </w:t>
      </w:r>
      <w:r w:rsidR="00CE02B0" w:rsidRPr="003E5C7E">
        <w:rPr>
          <w:rFonts w:ascii="Times New Roman" w:eastAsia="Times New Roman" w:hAnsi="Times New Roman" w:cs="Times New Roman"/>
          <w:b/>
          <w:sz w:val="24"/>
          <w:szCs w:val="24"/>
          <w:lang w:eastAsia="id-ID"/>
        </w:rPr>
        <w:t xml:space="preserve">Sistem </w:t>
      </w:r>
      <w:r w:rsidR="00E717D8" w:rsidRPr="003E5C7E">
        <w:rPr>
          <w:rFonts w:ascii="Times New Roman" w:eastAsia="Times New Roman" w:hAnsi="Times New Roman" w:cs="Times New Roman"/>
          <w:b/>
          <w:sz w:val="24"/>
          <w:szCs w:val="24"/>
          <w:lang w:eastAsia="id-ID"/>
        </w:rPr>
        <w:t xml:space="preserve">Pengendalian Intern </w:t>
      </w:r>
      <w:r w:rsidR="00CE02B0" w:rsidRPr="003E5C7E">
        <w:rPr>
          <w:rFonts w:ascii="Times New Roman" w:eastAsia="Times New Roman" w:hAnsi="Times New Roman" w:cs="Times New Roman"/>
          <w:b/>
          <w:sz w:val="24"/>
          <w:szCs w:val="24"/>
          <w:lang w:eastAsia="id-ID"/>
        </w:rPr>
        <w:t xml:space="preserve">Pemerintah </w:t>
      </w:r>
      <w:r w:rsidR="00E717D8" w:rsidRPr="003E5C7E">
        <w:rPr>
          <w:rFonts w:ascii="Times New Roman" w:eastAsia="Times New Roman" w:hAnsi="Times New Roman" w:cs="Times New Roman"/>
          <w:b/>
          <w:sz w:val="24"/>
          <w:szCs w:val="24"/>
          <w:lang w:eastAsia="id-ID"/>
        </w:rPr>
        <w:t xml:space="preserve">Terhadap Kualitas Informasi Laporan Keuangan Dan Dampaknya Pada Akuntabilitas </w:t>
      </w:r>
      <w:r w:rsidR="001A2CA6" w:rsidRPr="003E5C7E">
        <w:rPr>
          <w:rFonts w:ascii="Times New Roman" w:eastAsia="Times New Roman" w:hAnsi="Times New Roman" w:cs="Times New Roman"/>
          <w:b/>
          <w:sz w:val="24"/>
          <w:szCs w:val="24"/>
          <w:lang w:eastAsia="id-ID"/>
        </w:rPr>
        <w:t>Publik</w:t>
      </w:r>
      <w:r w:rsidRPr="003E5C7E">
        <w:rPr>
          <w:rFonts w:ascii="Times New Roman" w:eastAsia="Times New Roman" w:hAnsi="Times New Roman" w:cs="Times New Roman"/>
          <w:b/>
          <w:sz w:val="24"/>
          <w:szCs w:val="24"/>
          <w:lang w:eastAsia="id-ID"/>
        </w:rPr>
        <w:t xml:space="preserve"> </w:t>
      </w:r>
      <w:r w:rsidR="00E717D8" w:rsidRPr="003E5C7E">
        <w:rPr>
          <w:rFonts w:ascii="Times New Roman" w:eastAsia="Times New Roman" w:hAnsi="Times New Roman" w:cs="Times New Roman"/>
          <w:b/>
          <w:sz w:val="24"/>
          <w:szCs w:val="24"/>
          <w:lang w:eastAsia="id-ID"/>
        </w:rPr>
        <w:t>(Survei Pada Dinas-Dinas Kabupaten Bandung)</w:t>
      </w:r>
      <w:r w:rsidR="00DE10CD" w:rsidRPr="003E5C7E">
        <w:rPr>
          <w:rFonts w:ascii="Times New Roman" w:eastAsia="Times New Roman" w:hAnsi="Times New Roman" w:cs="Times New Roman"/>
          <w:b/>
          <w:sz w:val="24"/>
          <w:szCs w:val="24"/>
          <w:lang w:eastAsia="id-ID"/>
        </w:rPr>
        <w:t>.</w:t>
      </w:r>
    </w:p>
    <w:p w:rsidR="00F46BCE" w:rsidRPr="003E5C7E" w:rsidRDefault="00F46BCE" w:rsidP="00DE10CD">
      <w:pPr>
        <w:pStyle w:val="ListParagraph"/>
        <w:spacing w:after="0" w:line="480" w:lineRule="auto"/>
        <w:ind w:left="0" w:firstLine="720"/>
        <w:jc w:val="both"/>
        <w:rPr>
          <w:rFonts w:ascii="Times New Roman" w:eastAsia="Times New Roman" w:hAnsi="Times New Roman" w:cs="Times New Roman"/>
          <w:b/>
          <w:sz w:val="24"/>
          <w:szCs w:val="24"/>
          <w:lang w:eastAsia="id-ID"/>
        </w:rPr>
      </w:pPr>
    </w:p>
    <w:p w:rsidR="00F46BCE" w:rsidRPr="003E5C7E" w:rsidRDefault="00F46BCE" w:rsidP="009645A7">
      <w:pPr>
        <w:spacing w:after="0" w:line="480" w:lineRule="auto"/>
        <w:jc w:val="both"/>
        <w:rPr>
          <w:rFonts w:ascii="Times New Roman" w:eastAsia="Times New Roman" w:hAnsi="Times New Roman" w:cs="Times New Roman"/>
          <w:sz w:val="24"/>
          <w:szCs w:val="24"/>
        </w:rPr>
      </w:pPr>
    </w:p>
    <w:p w:rsidR="004D63DA" w:rsidRPr="003E5C7E" w:rsidRDefault="00DF23EB" w:rsidP="0071361E">
      <w:pPr>
        <w:pStyle w:val="ListParagraph"/>
        <w:numPr>
          <w:ilvl w:val="1"/>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rPr>
        <w:lastRenderedPageBreak/>
        <w:t>Rumusan Masalah</w:t>
      </w:r>
    </w:p>
    <w:p w:rsidR="004D63DA" w:rsidRPr="003E5C7E" w:rsidRDefault="004D63DA" w:rsidP="0071361E">
      <w:pPr>
        <w:spacing w:after="0" w:line="480" w:lineRule="auto"/>
        <w:ind w:firstLine="567"/>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Berdasarkan latar belakang yang telah dikemukakan diatas, maka permas</w:t>
      </w:r>
      <w:r w:rsidR="00DF23EB" w:rsidRPr="003E5C7E">
        <w:rPr>
          <w:rFonts w:ascii="Times New Roman" w:hAnsi="Times New Roman" w:cs="Times New Roman"/>
          <w:sz w:val="24"/>
          <w:szCs w:val="24"/>
          <w:lang w:val="id-ID"/>
        </w:rPr>
        <w:t>alahan yang dapat di</w:t>
      </w:r>
      <w:r w:rsidR="00DF23EB" w:rsidRPr="003E5C7E">
        <w:rPr>
          <w:rFonts w:ascii="Times New Roman" w:hAnsi="Times New Roman" w:cs="Times New Roman"/>
          <w:sz w:val="24"/>
          <w:szCs w:val="24"/>
        </w:rPr>
        <w:t>rumuskan</w:t>
      </w:r>
      <w:r w:rsidRPr="003E5C7E">
        <w:rPr>
          <w:rFonts w:ascii="Times New Roman" w:hAnsi="Times New Roman" w:cs="Times New Roman"/>
          <w:sz w:val="24"/>
          <w:szCs w:val="24"/>
          <w:lang w:val="id-ID"/>
        </w:rPr>
        <w:t xml:space="preserve"> dan menjadi pokok permasalahan dalam penelitian ini agar dapat mencapai sasaran dalam penyusunannya penulis membatasi masalah-masalah yang akan dikemukakan sebagai berikut:</w:t>
      </w:r>
    </w:p>
    <w:p w:rsidR="004D63DA" w:rsidRPr="003E5C7E" w:rsidRDefault="004D63DA"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Bagaimana </w:t>
      </w:r>
      <w:r w:rsidR="00886354" w:rsidRPr="003E5C7E">
        <w:rPr>
          <w:rFonts w:ascii="Times New Roman" w:eastAsia="Times New Roman" w:hAnsi="Times New Roman" w:cs="Times New Roman"/>
          <w:sz w:val="24"/>
          <w:szCs w:val="24"/>
          <w:lang w:eastAsia="id-ID"/>
        </w:rPr>
        <w:t>Implementasi</w:t>
      </w:r>
      <w:r w:rsidR="00E717D8" w:rsidRPr="003E5C7E">
        <w:rPr>
          <w:rFonts w:ascii="Times New Roman" w:eastAsia="Times New Roman" w:hAnsi="Times New Roman" w:cs="Times New Roman"/>
          <w:sz w:val="24"/>
          <w:szCs w:val="24"/>
          <w:lang w:eastAsia="id-ID"/>
        </w:rPr>
        <w:t xml:space="preserve"> Sistem </w:t>
      </w:r>
      <w:r w:rsidR="00CE02B0" w:rsidRPr="003E5C7E">
        <w:rPr>
          <w:rFonts w:ascii="Times New Roman" w:eastAsia="Times New Roman" w:hAnsi="Times New Roman" w:cs="Times New Roman"/>
          <w:sz w:val="24"/>
          <w:szCs w:val="24"/>
          <w:lang w:eastAsia="id-ID"/>
        </w:rPr>
        <w:t>Informasi</w:t>
      </w:r>
      <w:r w:rsidR="00E717D8" w:rsidRPr="003E5C7E">
        <w:rPr>
          <w:rFonts w:ascii="Times New Roman" w:eastAsia="Times New Roman" w:hAnsi="Times New Roman" w:cs="Times New Roman"/>
          <w:sz w:val="24"/>
          <w:szCs w:val="24"/>
          <w:lang w:eastAsia="id-ID"/>
        </w:rPr>
        <w:t xml:space="preserve"> Keuangan Daerah</w:t>
      </w:r>
      <w:r w:rsidRPr="003E5C7E">
        <w:rPr>
          <w:rFonts w:ascii="Times New Roman" w:hAnsi="Times New Roman" w:cs="Times New Roman"/>
          <w:sz w:val="24"/>
          <w:szCs w:val="24"/>
          <w:lang w:val="id-ID"/>
        </w:rPr>
        <w:t xml:space="preserve"> </w:t>
      </w:r>
      <w:r w:rsidR="00E717D8" w:rsidRPr="003E5C7E">
        <w:rPr>
          <w:rFonts w:ascii="Times New Roman" w:hAnsi="Times New Roman" w:cs="Times New Roman"/>
          <w:sz w:val="24"/>
          <w:szCs w:val="24"/>
        </w:rPr>
        <w:t xml:space="preserve">pada Dinas-Dinas Kabupaten </w:t>
      </w:r>
      <w:r w:rsidR="00886354" w:rsidRPr="003E5C7E">
        <w:rPr>
          <w:rFonts w:ascii="Times New Roman" w:hAnsi="Times New Roman" w:cs="Times New Roman"/>
          <w:sz w:val="24"/>
          <w:szCs w:val="24"/>
        </w:rPr>
        <w:t>Bandung.</w:t>
      </w:r>
    </w:p>
    <w:p w:rsidR="004D63DA" w:rsidRPr="003E5C7E" w:rsidRDefault="004D63DA"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Bagaimana </w:t>
      </w:r>
      <w:r w:rsidR="00CE02B0" w:rsidRPr="003E5C7E">
        <w:rPr>
          <w:rFonts w:ascii="Times New Roman" w:hAnsi="Times New Roman" w:cs="Times New Roman"/>
          <w:sz w:val="24"/>
          <w:szCs w:val="24"/>
        </w:rPr>
        <w:t xml:space="preserve">Sistem </w:t>
      </w:r>
      <w:r w:rsidR="00E717D8" w:rsidRPr="003E5C7E">
        <w:rPr>
          <w:rFonts w:ascii="Times New Roman" w:eastAsia="Times New Roman" w:hAnsi="Times New Roman" w:cs="Times New Roman"/>
          <w:sz w:val="24"/>
          <w:szCs w:val="24"/>
          <w:lang w:eastAsia="id-ID"/>
        </w:rPr>
        <w:t>Pengendalian Intern</w:t>
      </w:r>
      <w:r w:rsidR="00CE02B0" w:rsidRPr="003E5C7E">
        <w:rPr>
          <w:rFonts w:ascii="Times New Roman" w:eastAsia="Times New Roman" w:hAnsi="Times New Roman" w:cs="Times New Roman"/>
          <w:sz w:val="24"/>
          <w:szCs w:val="24"/>
          <w:lang w:eastAsia="id-ID"/>
        </w:rPr>
        <w:t>al Pemerintah</w:t>
      </w:r>
      <w:r w:rsidR="00E717D8" w:rsidRPr="003E5C7E">
        <w:rPr>
          <w:rFonts w:ascii="Times New Roman" w:eastAsia="Times New Roman" w:hAnsi="Times New Roman" w:cs="Times New Roman"/>
          <w:sz w:val="24"/>
          <w:szCs w:val="24"/>
          <w:lang w:eastAsia="id-ID"/>
        </w:rPr>
        <w:t xml:space="preserve"> </w:t>
      </w:r>
      <w:r w:rsidR="00E717D8" w:rsidRPr="003E5C7E">
        <w:rPr>
          <w:rFonts w:ascii="Times New Roman" w:hAnsi="Times New Roman" w:cs="Times New Roman"/>
          <w:sz w:val="24"/>
          <w:szCs w:val="24"/>
        </w:rPr>
        <w:t>pad</w:t>
      </w:r>
      <w:r w:rsidR="00886354" w:rsidRPr="003E5C7E">
        <w:rPr>
          <w:rFonts w:ascii="Times New Roman" w:hAnsi="Times New Roman" w:cs="Times New Roman"/>
          <w:sz w:val="24"/>
          <w:szCs w:val="24"/>
        </w:rPr>
        <w:t>a Dinas-Dinas Kabupaten Bandung.</w:t>
      </w:r>
    </w:p>
    <w:p w:rsidR="00E717D8" w:rsidRPr="003E5C7E" w:rsidRDefault="00DE10CD"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Bagaimana </w:t>
      </w:r>
      <w:r w:rsidRPr="003E5C7E">
        <w:rPr>
          <w:rFonts w:ascii="Times New Roman" w:hAnsi="Times New Roman" w:cs="Times New Roman"/>
          <w:sz w:val="24"/>
          <w:szCs w:val="24"/>
        </w:rPr>
        <w:t>K</w:t>
      </w:r>
      <w:r w:rsidR="004D63DA" w:rsidRPr="003E5C7E">
        <w:rPr>
          <w:rFonts w:ascii="Times New Roman" w:hAnsi="Times New Roman" w:cs="Times New Roman"/>
          <w:sz w:val="24"/>
          <w:szCs w:val="24"/>
          <w:lang w:val="id-ID"/>
        </w:rPr>
        <w:t xml:space="preserve">ualitas </w:t>
      </w:r>
      <w:r w:rsidR="00E717D8" w:rsidRPr="003E5C7E">
        <w:rPr>
          <w:rFonts w:ascii="Times New Roman" w:hAnsi="Times New Roman" w:cs="Times New Roman"/>
          <w:sz w:val="24"/>
          <w:szCs w:val="24"/>
        </w:rPr>
        <w:t xml:space="preserve">Laporan keuangan </w:t>
      </w:r>
      <w:r w:rsidR="004D63DA" w:rsidRPr="003E5C7E">
        <w:rPr>
          <w:rFonts w:ascii="Times New Roman" w:hAnsi="Times New Roman" w:cs="Times New Roman"/>
          <w:sz w:val="24"/>
          <w:szCs w:val="24"/>
          <w:lang w:val="id-ID"/>
        </w:rPr>
        <w:t xml:space="preserve">pada </w:t>
      </w:r>
      <w:r w:rsidR="00886354" w:rsidRPr="003E5C7E">
        <w:rPr>
          <w:rFonts w:ascii="Times New Roman" w:hAnsi="Times New Roman" w:cs="Times New Roman"/>
          <w:sz w:val="24"/>
          <w:szCs w:val="24"/>
        </w:rPr>
        <w:t>Dinas-Dinas Kabupaten Bandung.</w:t>
      </w:r>
    </w:p>
    <w:p w:rsidR="00B3745B" w:rsidRPr="003E5C7E" w:rsidRDefault="00B3745B"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rPr>
        <w:t xml:space="preserve">Bagaimana </w:t>
      </w:r>
      <w:r w:rsidR="00E717D8" w:rsidRPr="003E5C7E">
        <w:rPr>
          <w:rFonts w:ascii="Times New Roman" w:hAnsi="Times New Roman" w:cs="Times New Roman"/>
          <w:sz w:val="24"/>
          <w:szCs w:val="24"/>
        </w:rPr>
        <w:t xml:space="preserve">Akuntabilitas </w:t>
      </w:r>
      <w:r w:rsidR="001A2CA6" w:rsidRPr="003E5C7E">
        <w:rPr>
          <w:rFonts w:ascii="Times New Roman" w:hAnsi="Times New Roman" w:cs="Times New Roman"/>
          <w:sz w:val="24"/>
          <w:szCs w:val="24"/>
        </w:rPr>
        <w:t>Publik</w:t>
      </w:r>
      <w:r w:rsidR="00E717D8" w:rsidRPr="003E5C7E">
        <w:rPr>
          <w:rFonts w:ascii="Times New Roman" w:hAnsi="Times New Roman" w:cs="Times New Roman"/>
          <w:sz w:val="24"/>
          <w:szCs w:val="24"/>
        </w:rPr>
        <w:t xml:space="preserve"> pad</w:t>
      </w:r>
      <w:r w:rsidR="00886354" w:rsidRPr="003E5C7E">
        <w:rPr>
          <w:rFonts w:ascii="Times New Roman" w:hAnsi="Times New Roman" w:cs="Times New Roman"/>
          <w:sz w:val="24"/>
          <w:szCs w:val="24"/>
        </w:rPr>
        <w:t>a Dinas-Dinas Kabupaten Bandung.</w:t>
      </w:r>
    </w:p>
    <w:p w:rsidR="00691774" w:rsidRPr="003E5C7E" w:rsidRDefault="00886354"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rPr>
        <w:t>Seberapa besar</w:t>
      </w:r>
      <w:r w:rsidR="00F60185" w:rsidRPr="003E5C7E">
        <w:rPr>
          <w:rFonts w:ascii="Times New Roman" w:hAnsi="Times New Roman" w:cs="Times New Roman"/>
          <w:sz w:val="24"/>
          <w:szCs w:val="24"/>
        </w:rPr>
        <w:t xml:space="preserve"> </w:t>
      </w:r>
      <w:r w:rsidR="004D63DA" w:rsidRPr="003E5C7E">
        <w:rPr>
          <w:rFonts w:ascii="Times New Roman" w:hAnsi="Times New Roman" w:cs="Times New Roman"/>
          <w:sz w:val="24"/>
          <w:szCs w:val="24"/>
          <w:lang w:val="id-ID"/>
        </w:rPr>
        <w:t xml:space="preserve">pengaruh </w:t>
      </w:r>
      <w:r w:rsidRPr="003E5C7E">
        <w:rPr>
          <w:rFonts w:ascii="Times New Roman" w:eastAsia="Times New Roman" w:hAnsi="Times New Roman" w:cs="Times New Roman"/>
          <w:sz w:val="24"/>
          <w:szCs w:val="24"/>
          <w:lang w:eastAsia="id-ID"/>
        </w:rPr>
        <w:t>Implementasi</w:t>
      </w:r>
      <w:r w:rsidR="00E717D8" w:rsidRPr="003E5C7E">
        <w:rPr>
          <w:rFonts w:ascii="Times New Roman" w:eastAsia="Times New Roman" w:hAnsi="Times New Roman" w:cs="Times New Roman"/>
          <w:sz w:val="24"/>
          <w:szCs w:val="24"/>
          <w:lang w:eastAsia="id-ID"/>
        </w:rPr>
        <w:t xml:space="preserve"> sistem </w:t>
      </w:r>
      <w:r w:rsidR="00C75605" w:rsidRPr="003E5C7E">
        <w:rPr>
          <w:rFonts w:ascii="Times New Roman" w:eastAsia="Times New Roman" w:hAnsi="Times New Roman" w:cs="Times New Roman"/>
          <w:sz w:val="24"/>
          <w:szCs w:val="24"/>
          <w:lang w:eastAsia="id-ID"/>
        </w:rPr>
        <w:t>informasi</w:t>
      </w:r>
      <w:r w:rsidR="00CE02B0" w:rsidRPr="003E5C7E">
        <w:rPr>
          <w:rFonts w:ascii="Times New Roman" w:eastAsia="Times New Roman" w:hAnsi="Times New Roman" w:cs="Times New Roman"/>
          <w:sz w:val="24"/>
          <w:szCs w:val="24"/>
          <w:lang w:eastAsia="id-ID"/>
        </w:rPr>
        <w:t xml:space="preserve"> keuangan daerah terhadap kualitas </w:t>
      </w:r>
      <w:r w:rsidR="00E717D8" w:rsidRPr="003E5C7E">
        <w:rPr>
          <w:rFonts w:ascii="Times New Roman" w:eastAsia="Times New Roman" w:hAnsi="Times New Roman" w:cs="Times New Roman"/>
          <w:sz w:val="24"/>
          <w:szCs w:val="24"/>
          <w:lang w:eastAsia="id-ID"/>
        </w:rPr>
        <w:t>laporan keuangan</w:t>
      </w:r>
      <w:r w:rsidR="00E717D8" w:rsidRPr="003E5C7E">
        <w:rPr>
          <w:rFonts w:ascii="Times New Roman" w:hAnsi="Times New Roman" w:cs="Times New Roman"/>
          <w:sz w:val="24"/>
          <w:szCs w:val="24"/>
          <w:lang w:val="id-ID"/>
        </w:rPr>
        <w:t xml:space="preserve"> </w:t>
      </w:r>
      <w:r w:rsidR="004D63DA" w:rsidRPr="003E5C7E">
        <w:rPr>
          <w:rFonts w:ascii="Times New Roman" w:hAnsi="Times New Roman" w:cs="Times New Roman"/>
          <w:sz w:val="24"/>
          <w:szCs w:val="24"/>
          <w:lang w:val="id-ID"/>
        </w:rPr>
        <w:t xml:space="preserve">pada </w:t>
      </w:r>
      <w:r w:rsidRPr="003E5C7E">
        <w:rPr>
          <w:rFonts w:ascii="Times New Roman" w:hAnsi="Times New Roman" w:cs="Times New Roman"/>
          <w:sz w:val="24"/>
          <w:szCs w:val="24"/>
        </w:rPr>
        <w:t>Dinas-dinas Kabupaten Bandung.</w:t>
      </w:r>
    </w:p>
    <w:p w:rsidR="00B3745B" w:rsidRPr="003E5C7E" w:rsidRDefault="00886354"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rPr>
        <w:t>Seberapa besar</w:t>
      </w:r>
      <w:r w:rsidR="00E717D8" w:rsidRPr="003E5C7E">
        <w:rPr>
          <w:rFonts w:ascii="Times New Roman" w:hAnsi="Times New Roman" w:cs="Times New Roman"/>
          <w:sz w:val="24"/>
          <w:szCs w:val="24"/>
        </w:rPr>
        <w:t xml:space="preserve"> </w:t>
      </w:r>
      <w:r w:rsidR="00E717D8" w:rsidRPr="003E5C7E">
        <w:rPr>
          <w:rFonts w:ascii="Times New Roman" w:hAnsi="Times New Roman" w:cs="Times New Roman"/>
          <w:sz w:val="24"/>
          <w:szCs w:val="24"/>
          <w:lang w:val="id-ID"/>
        </w:rPr>
        <w:t xml:space="preserve">pengaruh </w:t>
      </w:r>
      <w:r w:rsidR="00CE02B0" w:rsidRPr="003E5C7E">
        <w:rPr>
          <w:rFonts w:ascii="Times New Roman" w:hAnsi="Times New Roman" w:cs="Times New Roman"/>
          <w:sz w:val="24"/>
          <w:szCs w:val="24"/>
        </w:rPr>
        <w:t xml:space="preserve">Sistem </w:t>
      </w:r>
      <w:r w:rsidR="00E717D8" w:rsidRPr="003E5C7E">
        <w:rPr>
          <w:rFonts w:ascii="Times New Roman" w:eastAsia="Times New Roman" w:hAnsi="Times New Roman" w:cs="Times New Roman"/>
          <w:sz w:val="24"/>
          <w:szCs w:val="24"/>
          <w:lang w:eastAsia="id-ID"/>
        </w:rPr>
        <w:t>pengendalian intern</w:t>
      </w:r>
      <w:r w:rsidR="00CE02B0" w:rsidRPr="003E5C7E">
        <w:rPr>
          <w:rFonts w:ascii="Times New Roman" w:eastAsia="Times New Roman" w:hAnsi="Times New Roman" w:cs="Times New Roman"/>
          <w:sz w:val="24"/>
          <w:szCs w:val="24"/>
          <w:lang w:eastAsia="id-ID"/>
        </w:rPr>
        <w:t>al Pemerintah</w:t>
      </w:r>
      <w:r w:rsidR="00E717D8" w:rsidRPr="003E5C7E">
        <w:rPr>
          <w:rFonts w:ascii="Times New Roman" w:eastAsia="Times New Roman" w:hAnsi="Times New Roman" w:cs="Times New Roman"/>
          <w:sz w:val="24"/>
          <w:szCs w:val="24"/>
          <w:lang w:eastAsia="id-ID"/>
        </w:rPr>
        <w:t xml:space="preserve"> terhadap kualitas laporan keuangan</w:t>
      </w:r>
      <w:r w:rsidR="00E717D8" w:rsidRPr="003E5C7E">
        <w:rPr>
          <w:rFonts w:ascii="Times New Roman" w:hAnsi="Times New Roman" w:cs="Times New Roman"/>
          <w:sz w:val="24"/>
          <w:szCs w:val="24"/>
          <w:lang w:val="id-ID"/>
        </w:rPr>
        <w:t xml:space="preserve"> pada </w:t>
      </w:r>
      <w:r w:rsidR="00E717D8" w:rsidRPr="003E5C7E">
        <w:rPr>
          <w:rFonts w:ascii="Times New Roman" w:hAnsi="Times New Roman" w:cs="Times New Roman"/>
          <w:sz w:val="24"/>
          <w:szCs w:val="24"/>
        </w:rPr>
        <w:t>Dinas-dinas Kabupaten Bandung</w:t>
      </w:r>
      <w:r w:rsidRPr="003E5C7E">
        <w:rPr>
          <w:rFonts w:ascii="Times New Roman" w:hAnsi="Times New Roman" w:cs="Times New Roman"/>
          <w:sz w:val="24"/>
          <w:szCs w:val="24"/>
        </w:rPr>
        <w:t>.</w:t>
      </w:r>
    </w:p>
    <w:p w:rsidR="002D6DC8" w:rsidRPr="003E5C7E" w:rsidRDefault="002D6DC8"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rPr>
        <w:t xml:space="preserve">Seberapa besar pengaruh </w:t>
      </w:r>
      <w:r w:rsidRPr="003E5C7E">
        <w:rPr>
          <w:rFonts w:ascii="Times New Roman" w:eastAsia="Times New Roman" w:hAnsi="Times New Roman" w:cs="Times New Roman"/>
          <w:sz w:val="24"/>
          <w:szCs w:val="24"/>
          <w:lang w:eastAsia="id-ID"/>
        </w:rPr>
        <w:t xml:space="preserve">Implementasi sistem informasi keuangan daerah dan </w:t>
      </w:r>
      <w:r w:rsidRPr="003E5C7E">
        <w:rPr>
          <w:rFonts w:ascii="Times New Roman" w:hAnsi="Times New Roman" w:cs="Times New Roman"/>
          <w:sz w:val="24"/>
          <w:szCs w:val="24"/>
        </w:rPr>
        <w:t xml:space="preserve">Sistem </w:t>
      </w:r>
      <w:r w:rsidRPr="003E5C7E">
        <w:rPr>
          <w:rFonts w:ascii="Times New Roman" w:eastAsia="Times New Roman" w:hAnsi="Times New Roman" w:cs="Times New Roman"/>
          <w:sz w:val="24"/>
          <w:szCs w:val="24"/>
          <w:lang w:eastAsia="id-ID"/>
        </w:rPr>
        <w:t>pengendalian internal Pemerintah secara simultan terhadap kualitas laporan keuangan.</w:t>
      </w:r>
    </w:p>
    <w:p w:rsidR="00C75605" w:rsidRPr="003E5C7E" w:rsidRDefault="002D6DC8" w:rsidP="0071361E">
      <w:pPr>
        <w:pStyle w:val="ListParagraph"/>
        <w:numPr>
          <w:ilvl w:val="0"/>
          <w:numId w:val="2"/>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rPr>
        <w:t xml:space="preserve"> </w:t>
      </w:r>
      <w:r w:rsidR="00886354" w:rsidRPr="003E5C7E">
        <w:rPr>
          <w:rFonts w:ascii="Times New Roman" w:hAnsi="Times New Roman" w:cs="Times New Roman"/>
          <w:sz w:val="24"/>
          <w:szCs w:val="24"/>
        </w:rPr>
        <w:t>Seberapa besar</w:t>
      </w:r>
      <w:r w:rsidR="00C75605" w:rsidRPr="003E5C7E">
        <w:rPr>
          <w:rFonts w:ascii="Times New Roman" w:hAnsi="Times New Roman" w:cs="Times New Roman"/>
          <w:sz w:val="24"/>
          <w:szCs w:val="24"/>
        </w:rPr>
        <w:t xml:space="preserve"> pengaruh </w:t>
      </w:r>
      <w:r w:rsidR="00C75605" w:rsidRPr="003E5C7E">
        <w:rPr>
          <w:rFonts w:ascii="Times New Roman" w:eastAsia="Times New Roman" w:hAnsi="Times New Roman" w:cs="Times New Roman"/>
          <w:sz w:val="24"/>
          <w:szCs w:val="24"/>
          <w:lang w:eastAsia="id-ID"/>
        </w:rPr>
        <w:t xml:space="preserve">kualitas laporan keuangan terhadap akuntablilitas </w:t>
      </w:r>
      <w:r w:rsidR="00A86720" w:rsidRPr="003E5C7E">
        <w:rPr>
          <w:rFonts w:ascii="Times New Roman" w:eastAsia="Times New Roman" w:hAnsi="Times New Roman" w:cs="Times New Roman"/>
          <w:sz w:val="24"/>
          <w:szCs w:val="24"/>
          <w:lang w:eastAsia="id-ID"/>
        </w:rPr>
        <w:t>Publik</w:t>
      </w:r>
      <w:r w:rsidR="00C75605" w:rsidRPr="003E5C7E">
        <w:rPr>
          <w:rFonts w:ascii="Times New Roman" w:eastAsia="Times New Roman" w:hAnsi="Times New Roman" w:cs="Times New Roman"/>
          <w:sz w:val="24"/>
          <w:szCs w:val="24"/>
          <w:lang w:eastAsia="id-ID"/>
        </w:rPr>
        <w:t xml:space="preserve"> </w:t>
      </w:r>
      <w:r w:rsidR="00886354" w:rsidRPr="003E5C7E">
        <w:rPr>
          <w:rFonts w:ascii="Times New Roman" w:hAnsi="Times New Roman" w:cs="Times New Roman"/>
          <w:sz w:val="24"/>
          <w:szCs w:val="24"/>
        </w:rPr>
        <w:t>Dinas-dinas Kabupaten Bandung.</w:t>
      </w:r>
    </w:p>
    <w:p w:rsidR="00CE02B0" w:rsidRPr="003E5C7E" w:rsidRDefault="00CE02B0" w:rsidP="002D6DC8">
      <w:pPr>
        <w:spacing w:after="0" w:line="480" w:lineRule="auto"/>
        <w:ind w:left="142"/>
        <w:jc w:val="both"/>
        <w:rPr>
          <w:rFonts w:ascii="Times New Roman" w:hAnsi="Times New Roman" w:cs="Times New Roman"/>
          <w:sz w:val="24"/>
          <w:szCs w:val="24"/>
        </w:rPr>
      </w:pPr>
    </w:p>
    <w:p w:rsidR="00863481" w:rsidRPr="003E5C7E" w:rsidRDefault="00863481" w:rsidP="00863481">
      <w:pPr>
        <w:pStyle w:val="ListParagraph"/>
        <w:numPr>
          <w:ilvl w:val="0"/>
          <w:numId w:val="2"/>
        </w:numPr>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 xml:space="preserve">Seberapa besar pengaruh </w:t>
      </w:r>
      <w:r w:rsidRPr="003E5C7E">
        <w:rPr>
          <w:rFonts w:ascii="Times New Roman" w:eastAsia="Times New Roman" w:hAnsi="Times New Roman" w:cs="Times New Roman"/>
          <w:sz w:val="24"/>
          <w:szCs w:val="24"/>
          <w:lang w:eastAsia="id-ID"/>
        </w:rPr>
        <w:t xml:space="preserve">Implementasi sistem informasi keuangan daerah dan </w:t>
      </w:r>
      <w:r w:rsidRPr="003E5C7E">
        <w:rPr>
          <w:rFonts w:ascii="Times New Roman" w:hAnsi="Times New Roman" w:cs="Times New Roman"/>
          <w:sz w:val="24"/>
          <w:szCs w:val="24"/>
        </w:rPr>
        <w:t xml:space="preserve">Sistem </w:t>
      </w:r>
      <w:r w:rsidRPr="003E5C7E">
        <w:rPr>
          <w:rFonts w:ascii="Times New Roman" w:eastAsia="Times New Roman" w:hAnsi="Times New Roman" w:cs="Times New Roman"/>
          <w:sz w:val="24"/>
          <w:szCs w:val="24"/>
          <w:lang w:eastAsia="id-ID"/>
        </w:rPr>
        <w:t>pengendalian internal Pemerintah secara simultan terhadap akuntabilitas publik melalui kualitas laporan keuangan.</w:t>
      </w:r>
    </w:p>
    <w:p w:rsidR="004D63DA" w:rsidRPr="003E5C7E" w:rsidRDefault="004D63DA" w:rsidP="0071361E">
      <w:pPr>
        <w:pStyle w:val="ListParagraph"/>
        <w:numPr>
          <w:ilvl w:val="1"/>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t>Maksud dan Tujuan Penelitian</w:t>
      </w:r>
    </w:p>
    <w:p w:rsidR="004D63DA" w:rsidRPr="003E5C7E" w:rsidRDefault="004D63DA" w:rsidP="0071361E">
      <w:pPr>
        <w:pStyle w:val="ListParagraph"/>
        <w:spacing w:after="0" w:line="480" w:lineRule="auto"/>
        <w:ind w:left="0" w:firstLine="567"/>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Maksud dari penelitian ini adalah untuk mengumpulkan data, mengelola data dan menganalisis kemudian ditarik kesimpulan, hal tersebut bertujuan untuk mengetahui apakah terdapat pengaruh </w:t>
      </w:r>
      <w:r w:rsidR="001A2CA6" w:rsidRPr="003E5C7E">
        <w:rPr>
          <w:rFonts w:ascii="Times New Roman" w:eastAsia="Times New Roman" w:hAnsi="Times New Roman" w:cs="Times New Roman"/>
          <w:sz w:val="24"/>
          <w:szCs w:val="24"/>
          <w:lang w:eastAsia="id-ID"/>
        </w:rPr>
        <w:t>implementasi</w:t>
      </w:r>
      <w:r w:rsidR="005C22DE" w:rsidRPr="003E5C7E">
        <w:rPr>
          <w:rFonts w:ascii="Times New Roman" w:eastAsia="Times New Roman" w:hAnsi="Times New Roman" w:cs="Times New Roman"/>
          <w:sz w:val="24"/>
          <w:szCs w:val="24"/>
          <w:lang w:eastAsia="id-ID"/>
        </w:rPr>
        <w:t xml:space="preserve"> sistem akuntansi keuangan daerah dan pengendalian intern</w:t>
      </w:r>
      <w:r w:rsidR="001A2CA6" w:rsidRPr="003E5C7E">
        <w:rPr>
          <w:rFonts w:ascii="Times New Roman" w:eastAsia="Times New Roman" w:hAnsi="Times New Roman" w:cs="Times New Roman"/>
          <w:sz w:val="24"/>
          <w:szCs w:val="24"/>
          <w:lang w:eastAsia="id-ID"/>
        </w:rPr>
        <w:t xml:space="preserve"> pemerintah</w:t>
      </w:r>
      <w:r w:rsidR="005C22DE" w:rsidRPr="003E5C7E">
        <w:rPr>
          <w:rFonts w:ascii="Times New Roman" w:eastAsia="Times New Roman" w:hAnsi="Times New Roman" w:cs="Times New Roman"/>
          <w:sz w:val="24"/>
          <w:szCs w:val="24"/>
          <w:lang w:eastAsia="id-ID"/>
        </w:rPr>
        <w:t xml:space="preserve"> terhadap kualitas laporan keuangan</w:t>
      </w:r>
      <w:r w:rsidR="005C22DE" w:rsidRPr="003E5C7E">
        <w:rPr>
          <w:rFonts w:ascii="Times New Roman" w:hAnsi="Times New Roman" w:cs="Times New Roman"/>
          <w:sz w:val="24"/>
          <w:szCs w:val="24"/>
          <w:lang w:val="id-ID"/>
        </w:rPr>
        <w:t xml:space="preserve"> </w:t>
      </w:r>
      <w:r w:rsidR="005C22DE" w:rsidRPr="003E5C7E">
        <w:rPr>
          <w:rFonts w:ascii="Times New Roman" w:hAnsi="Times New Roman" w:cs="Times New Roman"/>
          <w:sz w:val="24"/>
          <w:szCs w:val="24"/>
        </w:rPr>
        <w:t>serta dampaknya</w:t>
      </w:r>
      <w:r w:rsidR="001A2CA6" w:rsidRPr="003E5C7E">
        <w:rPr>
          <w:rFonts w:ascii="Times New Roman" w:hAnsi="Times New Roman" w:cs="Times New Roman"/>
          <w:sz w:val="24"/>
          <w:szCs w:val="24"/>
        </w:rPr>
        <w:t xml:space="preserve"> terhadap akuntabilitas</w:t>
      </w:r>
      <w:r w:rsidR="00DE10CD" w:rsidRPr="003E5C7E">
        <w:rPr>
          <w:rFonts w:ascii="Times New Roman" w:hAnsi="Times New Roman" w:cs="Times New Roman"/>
          <w:sz w:val="24"/>
          <w:szCs w:val="24"/>
        </w:rPr>
        <w:t xml:space="preserve"> publik</w:t>
      </w:r>
      <w:r w:rsidRPr="003E5C7E">
        <w:rPr>
          <w:rFonts w:ascii="Times New Roman" w:hAnsi="Times New Roman" w:cs="Times New Roman"/>
          <w:sz w:val="24"/>
          <w:szCs w:val="24"/>
          <w:lang w:val="id-ID"/>
        </w:rPr>
        <w:t>.</w:t>
      </w:r>
      <w:r w:rsidR="00591F50" w:rsidRPr="003E5C7E">
        <w:rPr>
          <w:rFonts w:ascii="Times New Roman" w:hAnsi="Times New Roman" w:cs="Times New Roman"/>
          <w:sz w:val="24"/>
          <w:szCs w:val="24"/>
        </w:rPr>
        <w:t xml:space="preserve"> </w:t>
      </w:r>
      <w:r w:rsidR="00591F50" w:rsidRPr="003E5C7E">
        <w:rPr>
          <w:rFonts w:ascii="Times New Roman" w:hAnsi="Times New Roman" w:cs="Times New Roman"/>
          <w:sz w:val="24"/>
          <w:szCs w:val="24"/>
          <w:lang w:val="id-ID"/>
        </w:rPr>
        <w:t xml:space="preserve">Berdasarkan </w:t>
      </w:r>
      <w:r w:rsidR="00591F50" w:rsidRPr="003E5C7E">
        <w:rPr>
          <w:rFonts w:ascii="Times New Roman" w:hAnsi="Times New Roman" w:cs="Times New Roman"/>
          <w:sz w:val="24"/>
          <w:szCs w:val="24"/>
        </w:rPr>
        <w:t>rumusan</w:t>
      </w:r>
      <w:r w:rsidRPr="003E5C7E">
        <w:rPr>
          <w:rFonts w:ascii="Times New Roman" w:hAnsi="Times New Roman" w:cs="Times New Roman"/>
          <w:sz w:val="24"/>
          <w:szCs w:val="24"/>
          <w:lang w:val="id-ID"/>
        </w:rPr>
        <w:t xml:space="preserve"> masalah yang telah ditentukan, adapun tujuan dari penelitian ini adalah:</w:t>
      </w:r>
    </w:p>
    <w:p w:rsidR="005C22DE" w:rsidRPr="003E5C7E" w:rsidRDefault="004D63DA"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Untuk mengetahui </w:t>
      </w:r>
      <w:r w:rsidR="00886354" w:rsidRPr="003E5C7E">
        <w:rPr>
          <w:rFonts w:ascii="Times New Roman" w:eastAsia="Times New Roman" w:hAnsi="Times New Roman" w:cs="Times New Roman"/>
          <w:sz w:val="24"/>
          <w:szCs w:val="24"/>
          <w:lang w:eastAsia="id-ID"/>
        </w:rPr>
        <w:t>Implementasi</w:t>
      </w:r>
      <w:r w:rsidR="005C22DE" w:rsidRPr="003E5C7E">
        <w:rPr>
          <w:rFonts w:ascii="Times New Roman" w:eastAsia="Times New Roman" w:hAnsi="Times New Roman" w:cs="Times New Roman"/>
          <w:sz w:val="24"/>
          <w:szCs w:val="24"/>
          <w:lang w:eastAsia="id-ID"/>
        </w:rPr>
        <w:t xml:space="preserve"> Sistem Akuntansi Keuangan Daerah</w:t>
      </w:r>
      <w:r w:rsidR="005C22DE" w:rsidRPr="003E5C7E">
        <w:rPr>
          <w:rFonts w:ascii="Times New Roman" w:hAnsi="Times New Roman" w:cs="Times New Roman"/>
          <w:sz w:val="24"/>
          <w:szCs w:val="24"/>
          <w:lang w:val="id-ID"/>
        </w:rPr>
        <w:t xml:space="preserve"> </w:t>
      </w:r>
      <w:r w:rsidR="005C22DE" w:rsidRPr="003E5C7E">
        <w:rPr>
          <w:rFonts w:ascii="Times New Roman" w:hAnsi="Times New Roman" w:cs="Times New Roman"/>
          <w:sz w:val="24"/>
          <w:szCs w:val="24"/>
        </w:rPr>
        <w:t>pada Dinas-Dinas Kabupaten Bandung.</w:t>
      </w:r>
    </w:p>
    <w:p w:rsidR="005C22DE" w:rsidRPr="003E5C7E" w:rsidRDefault="004D63DA"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Untuk mengetahui</w:t>
      </w:r>
      <w:r w:rsidR="00DF23EB" w:rsidRPr="003E5C7E">
        <w:rPr>
          <w:rFonts w:ascii="Times New Roman" w:hAnsi="Times New Roman" w:cs="Times New Roman"/>
          <w:sz w:val="24"/>
          <w:szCs w:val="24"/>
        </w:rPr>
        <w:t xml:space="preserve"> </w:t>
      </w:r>
      <w:r w:rsidR="00CE02B0" w:rsidRPr="003E5C7E">
        <w:rPr>
          <w:rFonts w:ascii="Times New Roman" w:hAnsi="Times New Roman" w:cs="Times New Roman"/>
          <w:sz w:val="24"/>
          <w:szCs w:val="24"/>
        </w:rPr>
        <w:t xml:space="preserve">Sistem </w:t>
      </w:r>
      <w:r w:rsidR="005C22DE" w:rsidRPr="003E5C7E">
        <w:rPr>
          <w:rFonts w:ascii="Times New Roman" w:eastAsia="Times New Roman" w:hAnsi="Times New Roman" w:cs="Times New Roman"/>
          <w:sz w:val="24"/>
          <w:szCs w:val="24"/>
          <w:lang w:eastAsia="id-ID"/>
        </w:rPr>
        <w:t>Pengendalian Intern</w:t>
      </w:r>
      <w:r w:rsidR="00CE02B0" w:rsidRPr="003E5C7E">
        <w:rPr>
          <w:rFonts w:ascii="Times New Roman" w:eastAsia="Times New Roman" w:hAnsi="Times New Roman" w:cs="Times New Roman"/>
          <w:sz w:val="24"/>
          <w:szCs w:val="24"/>
          <w:lang w:eastAsia="id-ID"/>
        </w:rPr>
        <w:t>al Pemerintah</w:t>
      </w:r>
      <w:r w:rsidR="005C22DE" w:rsidRPr="003E5C7E">
        <w:rPr>
          <w:rFonts w:ascii="Times New Roman" w:eastAsia="Times New Roman" w:hAnsi="Times New Roman" w:cs="Times New Roman"/>
          <w:sz w:val="24"/>
          <w:szCs w:val="24"/>
          <w:lang w:eastAsia="id-ID"/>
        </w:rPr>
        <w:t xml:space="preserve"> </w:t>
      </w:r>
      <w:r w:rsidR="005C22DE" w:rsidRPr="003E5C7E">
        <w:rPr>
          <w:rFonts w:ascii="Times New Roman" w:hAnsi="Times New Roman" w:cs="Times New Roman"/>
          <w:sz w:val="24"/>
          <w:szCs w:val="24"/>
        </w:rPr>
        <w:t>pada Dinas-Dinas Kabupaten Bandung.</w:t>
      </w:r>
    </w:p>
    <w:p w:rsidR="005C22DE" w:rsidRPr="003E5C7E" w:rsidRDefault="004D63DA"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Untuk mengetahui </w:t>
      </w:r>
      <w:r w:rsidR="00CE02B0" w:rsidRPr="003E5C7E">
        <w:rPr>
          <w:rFonts w:ascii="Times New Roman" w:hAnsi="Times New Roman" w:cs="Times New Roman"/>
          <w:sz w:val="24"/>
          <w:szCs w:val="24"/>
          <w:lang w:val="id-ID"/>
        </w:rPr>
        <w:t>kualitas</w:t>
      </w:r>
      <w:r w:rsidR="005C22DE" w:rsidRPr="003E5C7E">
        <w:rPr>
          <w:rFonts w:ascii="Times New Roman" w:hAnsi="Times New Roman" w:cs="Times New Roman"/>
          <w:sz w:val="24"/>
          <w:szCs w:val="24"/>
        </w:rPr>
        <w:t xml:space="preserve"> Laporan keuangan </w:t>
      </w:r>
      <w:r w:rsidR="005C22DE" w:rsidRPr="003E5C7E">
        <w:rPr>
          <w:rFonts w:ascii="Times New Roman" w:hAnsi="Times New Roman" w:cs="Times New Roman"/>
          <w:sz w:val="24"/>
          <w:szCs w:val="24"/>
          <w:lang w:val="id-ID"/>
        </w:rPr>
        <w:t xml:space="preserve">pada </w:t>
      </w:r>
      <w:r w:rsidR="005C22DE" w:rsidRPr="003E5C7E">
        <w:rPr>
          <w:rFonts w:ascii="Times New Roman" w:hAnsi="Times New Roman" w:cs="Times New Roman"/>
          <w:sz w:val="24"/>
          <w:szCs w:val="24"/>
        </w:rPr>
        <w:t>Dinas-Dinas Kabupaten Bandung.</w:t>
      </w:r>
    </w:p>
    <w:p w:rsidR="005C22DE" w:rsidRPr="003E5C7E" w:rsidRDefault="00591F50"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rPr>
        <w:t xml:space="preserve">Untuk mengetahui </w:t>
      </w:r>
      <w:r w:rsidR="005C22DE" w:rsidRPr="003E5C7E">
        <w:rPr>
          <w:rFonts w:ascii="Times New Roman" w:hAnsi="Times New Roman" w:cs="Times New Roman"/>
          <w:sz w:val="24"/>
          <w:szCs w:val="24"/>
        </w:rPr>
        <w:t xml:space="preserve">Akuntabilitas </w:t>
      </w:r>
      <w:r w:rsidR="001A2CA6" w:rsidRPr="003E5C7E">
        <w:rPr>
          <w:rFonts w:ascii="Times New Roman" w:hAnsi="Times New Roman" w:cs="Times New Roman"/>
          <w:sz w:val="24"/>
          <w:szCs w:val="24"/>
        </w:rPr>
        <w:t>publik</w:t>
      </w:r>
      <w:r w:rsidR="005C22DE" w:rsidRPr="003E5C7E">
        <w:rPr>
          <w:rFonts w:ascii="Times New Roman" w:hAnsi="Times New Roman" w:cs="Times New Roman"/>
          <w:sz w:val="24"/>
          <w:szCs w:val="24"/>
        </w:rPr>
        <w:t xml:space="preserve"> pada Dinas-Dinas Kabupaten Bandung.</w:t>
      </w:r>
    </w:p>
    <w:p w:rsidR="00C75605" w:rsidRPr="003E5C7E" w:rsidRDefault="00DF23EB"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Untuk mengetahui </w:t>
      </w:r>
      <w:r w:rsidR="00886354" w:rsidRPr="003E5C7E">
        <w:rPr>
          <w:rFonts w:ascii="Times New Roman" w:hAnsi="Times New Roman" w:cs="Times New Roman"/>
          <w:sz w:val="24"/>
          <w:szCs w:val="24"/>
        </w:rPr>
        <w:t xml:space="preserve">seberapa besar </w:t>
      </w:r>
      <w:r w:rsidR="004D63DA" w:rsidRPr="003E5C7E">
        <w:rPr>
          <w:rFonts w:ascii="Times New Roman" w:hAnsi="Times New Roman" w:cs="Times New Roman"/>
          <w:sz w:val="24"/>
          <w:szCs w:val="24"/>
          <w:lang w:val="id-ID"/>
        </w:rPr>
        <w:t xml:space="preserve">pengaruh </w:t>
      </w:r>
      <w:r w:rsidR="00886354" w:rsidRPr="003E5C7E">
        <w:rPr>
          <w:rFonts w:ascii="Times New Roman" w:eastAsia="Times New Roman" w:hAnsi="Times New Roman" w:cs="Times New Roman"/>
          <w:sz w:val="24"/>
          <w:szCs w:val="24"/>
          <w:lang w:eastAsia="id-ID"/>
        </w:rPr>
        <w:t>implementasi</w:t>
      </w:r>
      <w:r w:rsidR="005C22DE" w:rsidRPr="003E5C7E">
        <w:rPr>
          <w:rFonts w:ascii="Times New Roman" w:eastAsia="Times New Roman" w:hAnsi="Times New Roman" w:cs="Times New Roman"/>
          <w:sz w:val="24"/>
          <w:szCs w:val="24"/>
          <w:lang w:eastAsia="id-ID"/>
        </w:rPr>
        <w:t xml:space="preserve"> s</w:t>
      </w:r>
      <w:r w:rsidR="00C75605" w:rsidRPr="003E5C7E">
        <w:rPr>
          <w:rFonts w:ascii="Times New Roman" w:eastAsia="Times New Roman" w:hAnsi="Times New Roman" w:cs="Times New Roman"/>
          <w:sz w:val="24"/>
          <w:szCs w:val="24"/>
          <w:lang w:eastAsia="id-ID"/>
        </w:rPr>
        <w:t xml:space="preserve">istem akuntansi keuangan daerah </w:t>
      </w:r>
      <w:r w:rsidR="005C22DE" w:rsidRPr="003E5C7E">
        <w:rPr>
          <w:rFonts w:ascii="Times New Roman" w:eastAsia="Times New Roman" w:hAnsi="Times New Roman" w:cs="Times New Roman"/>
          <w:sz w:val="24"/>
          <w:szCs w:val="24"/>
          <w:lang w:eastAsia="id-ID"/>
        </w:rPr>
        <w:t>terhadap kualitas laporan keuangan</w:t>
      </w:r>
      <w:r w:rsidR="005C22DE" w:rsidRPr="003E5C7E">
        <w:rPr>
          <w:rFonts w:ascii="Times New Roman" w:hAnsi="Times New Roman" w:cs="Times New Roman"/>
          <w:sz w:val="24"/>
          <w:szCs w:val="24"/>
          <w:lang w:val="id-ID"/>
        </w:rPr>
        <w:t xml:space="preserve"> pada </w:t>
      </w:r>
      <w:r w:rsidR="005C22DE" w:rsidRPr="003E5C7E">
        <w:rPr>
          <w:rFonts w:ascii="Times New Roman" w:hAnsi="Times New Roman" w:cs="Times New Roman"/>
          <w:sz w:val="24"/>
          <w:szCs w:val="24"/>
        </w:rPr>
        <w:t>Dinas-dinas Kabupaten Bandung.</w:t>
      </w:r>
    </w:p>
    <w:p w:rsidR="005C22DE" w:rsidRPr="003E5C7E" w:rsidRDefault="00C75605" w:rsidP="0071361E">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lastRenderedPageBreak/>
        <w:t xml:space="preserve">Untuk mengetahui </w:t>
      </w:r>
      <w:r w:rsidR="00886354" w:rsidRPr="003E5C7E">
        <w:rPr>
          <w:rFonts w:ascii="Times New Roman" w:hAnsi="Times New Roman" w:cs="Times New Roman"/>
          <w:sz w:val="24"/>
          <w:szCs w:val="24"/>
        </w:rPr>
        <w:t xml:space="preserve">seberapa besar </w:t>
      </w:r>
      <w:r w:rsidRPr="003E5C7E">
        <w:rPr>
          <w:rFonts w:ascii="Times New Roman" w:hAnsi="Times New Roman" w:cs="Times New Roman"/>
          <w:sz w:val="24"/>
          <w:szCs w:val="24"/>
        </w:rPr>
        <w:t xml:space="preserve">pengaruh </w:t>
      </w:r>
      <w:r w:rsidR="00CE02B0" w:rsidRPr="003E5C7E">
        <w:rPr>
          <w:rFonts w:ascii="Times New Roman" w:hAnsi="Times New Roman" w:cs="Times New Roman"/>
          <w:sz w:val="24"/>
          <w:szCs w:val="24"/>
        </w:rPr>
        <w:t xml:space="preserve">sistem </w:t>
      </w:r>
      <w:r w:rsidR="00CE02B0" w:rsidRPr="003E5C7E">
        <w:rPr>
          <w:rFonts w:ascii="Times New Roman" w:eastAsia="Times New Roman" w:hAnsi="Times New Roman" w:cs="Times New Roman"/>
          <w:sz w:val="24"/>
          <w:szCs w:val="24"/>
          <w:lang w:eastAsia="id-ID"/>
        </w:rPr>
        <w:t xml:space="preserve">pengendalian internal pemerintah </w:t>
      </w:r>
      <w:r w:rsidR="005C22DE" w:rsidRPr="003E5C7E">
        <w:rPr>
          <w:rFonts w:ascii="Times New Roman" w:eastAsia="Times New Roman" w:hAnsi="Times New Roman" w:cs="Times New Roman"/>
          <w:sz w:val="24"/>
          <w:szCs w:val="24"/>
          <w:lang w:eastAsia="id-ID"/>
        </w:rPr>
        <w:t>terhadap kualitas laporan keuangan</w:t>
      </w:r>
      <w:r w:rsidR="005C22DE" w:rsidRPr="003E5C7E">
        <w:rPr>
          <w:rFonts w:ascii="Times New Roman" w:hAnsi="Times New Roman" w:cs="Times New Roman"/>
          <w:sz w:val="24"/>
          <w:szCs w:val="24"/>
          <w:lang w:val="id-ID"/>
        </w:rPr>
        <w:t xml:space="preserve"> pada </w:t>
      </w:r>
      <w:r w:rsidR="005C22DE" w:rsidRPr="003E5C7E">
        <w:rPr>
          <w:rFonts w:ascii="Times New Roman" w:hAnsi="Times New Roman" w:cs="Times New Roman"/>
          <w:sz w:val="24"/>
          <w:szCs w:val="24"/>
        </w:rPr>
        <w:t>Dinas-dinas Kabupaten Bandung</w:t>
      </w:r>
      <w:r w:rsidR="00CE02B0" w:rsidRPr="003E5C7E">
        <w:rPr>
          <w:rFonts w:ascii="Times New Roman" w:hAnsi="Times New Roman" w:cs="Times New Roman"/>
          <w:sz w:val="24"/>
          <w:szCs w:val="24"/>
        </w:rPr>
        <w:t>.</w:t>
      </w:r>
    </w:p>
    <w:p w:rsidR="002D6DC8" w:rsidRPr="003E5C7E" w:rsidRDefault="002D6DC8" w:rsidP="002D6DC8">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Untuk mengetahui</w:t>
      </w:r>
      <w:r w:rsidRPr="003E5C7E">
        <w:rPr>
          <w:rFonts w:ascii="Times New Roman" w:hAnsi="Times New Roman" w:cs="Times New Roman"/>
          <w:sz w:val="24"/>
          <w:szCs w:val="24"/>
        </w:rPr>
        <w:t xml:space="preserve"> Seberapa besar pengaruh </w:t>
      </w:r>
      <w:r w:rsidRPr="003E5C7E">
        <w:rPr>
          <w:rFonts w:ascii="Times New Roman" w:eastAsia="Times New Roman" w:hAnsi="Times New Roman" w:cs="Times New Roman"/>
          <w:sz w:val="24"/>
          <w:szCs w:val="24"/>
          <w:lang w:eastAsia="id-ID"/>
        </w:rPr>
        <w:t xml:space="preserve">Implementasi sistem informasi keuangan daerah dan </w:t>
      </w:r>
      <w:r w:rsidRPr="003E5C7E">
        <w:rPr>
          <w:rFonts w:ascii="Times New Roman" w:hAnsi="Times New Roman" w:cs="Times New Roman"/>
          <w:sz w:val="24"/>
          <w:szCs w:val="24"/>
        </w:rPr>
        <w:t xml:space="preserve">Sistem </w:t>
      </w:r>
      <w:r w:rsidRPr="003E5C7E">
        <w:rPr>
          <w:rFonts w:ascii="Times New Roman" w:eastAsia="Times New Roman" w:hAnsi="Times New Roman" w:cs="Times New Roman"/>
          <w:sz w:val="24"/>
          <w:szCs w:val="24"/>
          <w:lang w:eastAsia="id-ID"/>
        </w:rPr>
        <w:t>pengendalian internal Pemerintah secara simultan terhadap kualitas laporan keuangan.</w:t>
      </w:r>
    </w:p>
    <w:p w:rsidR="00863481" w:rsidRPr="003E5C7E" w:rsidRDefault="00C75605" w:rsidP="00863481">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Untuk mengetahui </w:t>
      </w:r>
      <w:r w:rsidR="00886354" w:rsidRPr="003E5C7E">
        <w:rPr>
          <w:rFonts w:ascii="Times New Roman" w:hAnsi="Times New Roman" w:cs="Times New Roman"/>
          <w:sz w:val="24"/>
          <w:szCs w:val="24"/>
        </w:rPr>
        <w:t xml:space="preserve">seberapa besar </w:t>
      </w:r>
      <w:r w:rsidRPr="003E5C7E">
        <w:rPr>
          <w:rFonts w:ascii="Times New Roman" w:hAnsi="Times New Roman" w:cs="Times New Roman"/>
          <w:sz w:val="24"/>
          <w:szCs w:val="24"/>
        </w:rPr>
        <w:t xml:space="preserve">pengaruh </w:t>
      </w:r>
      <w:r w:rsidRPr="003E5C7E">
        <w:rPr>
          <w:rFonts w:ascii="Times New Roman" w:eastAsia="Times New Roman" w:hAnsi="Times New Roman" w:cs="Times New Roman"/>
          <w:sz w:val="24"/>
          <w:szCs w:val="24"/>
          <w:lang w:eastAsia="id-ID"/>
        </w:rPr>
        <w:t xml:space="preserve">kualitas laporan keuangan terhadap akuntabilitas </w:t>
      </w:r>
      <w:r w:rsidR="00A86720" w:rsidRPr="003E5C7E">
        <w:rPr>
          <w:rFonts w:ascii="Times New Roman" w:eastAsia="Times New Roman" w:hAnsi="Times New Roman" w:cs="Times New Roman"/>
          <w:sz w:val="24"/>
          <w:szCs w:val="24"/>
          <w:lang w:eastAsia="id-ID"/>
        </w:rPr>
        <w:t>publik</w:t>
      </w:r>
      <w:r w:rsidRPr="003E5C7E">
        <w:rPr>
          <w:rFonts w:ascii="Times New Roman" w:eastAsia="Times New Roman" w:hAnsi="Times New Roman" w:cs="Times New Roman"/>
          <w:sz w:val="24"/>
          <w:szCs w:val="24"/>
          <w:lang w:eastAsia="id-ID"/>
        </w:rPr>
        <w:t xml:space="preserve"> </w:t>
      </w:r>
      <w:r w:rsidRPr="003E5C7E">
        <w:rPr>
          <w:rFonts w:ascii="Times New Roman" w:hAnsi="Times New Roman" w:cs="Times New Roman"/>
          <w:sz w:val="24"/>
          <w:szCs w:val="24"/>
        </w:rPr>
        <w:t>Dinas-dinas Kabupaten Bandung.</w:t>
      </w:r>
    </w:p>
    <w:p w:rsidR="00591F50" w:rsidRPr="003E5C7E" w:rsidRDefault="00863481" w:rsidP="00863481">
      <w:pPr>
        <w:pStyle w:val="ListParagraph"/>
        <w:numPr>
          <w:ilvl w:val="0"/>
          <w:numId w:val="3"/>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Untuk mengetahui</w:t>
      </w:r>
      <w:r w:rsidRPr="003E5C7E">
        <w:rPr>
          <w:rFonts w:ascii="Times New Roman" w:hAnsi="Times New Roman" w:cs="Times New Roman"/>
          <w:sz w:val="24"/>
          <w:szCs w:val="24"/>
        </w:rPr>
        <w:t xml:space="preserve"> Seberapa besar pengaruh </w:t>
      </w:r>
      <w:r w:rsidRPr="003E5C7E">
        <w:rPr>
          <w:rFonts w:ascii="Times New Roman" w:eastAsia="Times New Roman" w:hAnsi="Times New Roman" w:cs="Times New Roman"/>
          <w:sz w:val="24"/>
          <w:szCs w:val="24"/>
          <w:lang w:eastAsia="id-ID"/>
        </w:rPr>
        <w:t xml:space="preserve">Implementasi sistem informasi keuangan daerah dan </w:t>
      </w:r>
      <w:r w:rsidRPr="003E5C7E">
        <w:rPr>
          <w:rFonts w:ascii="Times New Roman" w:hAnsi="Times New Roman" w:cs="Times New Roman"/>
          <w:sz w:val="24"/>
          <w:szCs w:val="24"/>
        </w:rPr>
        <w:t xml:space="preserve">Sistem </w:t>
      </w:r>
      <w:r w:rsidRPr="003E5C7E">
        <w:rPr>
          <w:rFonts w:ascii="Times New Roman" w:eastAsia="Times New Roman" w:hAnsi="Times New Roman" w:cs="Times New Roman"/>
          <w:sz w:val="24"/>
          <w:szCs w:val="24"/>
          <w:lang w:eastAsia="id-ID"/>
        </w:rPr>
        <w:t>pengendalian internal Pemerintah secara simultan terhadap akuntabilitas publik melalui kualitas laporan keuangan.</w:t>
      </w:r>
    </w:p>
    <w:p w:rsidR="004D63DA" w:rsidRPr="003E5C7E" w:rsidRDefault="004D63DA" w:rsidP="0071361E">
      <w:pPr>
        <w:pStyle w:val="ListParagraph"/>
        <w:numPr>
          <w:ilvl w:val="1"/>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t>Kegunaan Penelitian</w:t>
      </w:r>
    </w:p>
    <w:p w:rsidR="00DE10CD" w:rsidRPr="003E5C7E" w:rsidRDefault="004D63DA" w:rsidP="00DE10CD">
      <w:pPr>
        <w:pStyle w:val="ListParagraph"/>
        <w:spacing w:after="0" w:line="480" w:lineRule="auto"/>
        <w:ind w:left="0" w:firstLine="567"/>
        <w:jc w:val="both"/>
        <w:rPr>
          <w:rFonts w:ascii="Times New Roman" w:hAnsi="Times New Roman" w:cs="Times New Roman"/>
          <w:sz w:val="24"/>
          <w:szCs w:val="24"/>
        </w:rPr>
      </w:pPr>
      <w:r w:rsidRPr="003E5C7E">
        <w:rPr>
          <w:rFonts w:ascii="Times New Roman" w:hAnsi="Times New Roman" w:cs="Times New Roman"/>
          <w:sz w:val="24"/>
          <w:szCs w:val="24"/>
          <w:lang w:val="id-ID"/>
        </w:rPr>
        <w:t>Penelitian ini diharapkan dapat memberikan gambaran yang nyata mengenai keadaan sesungguhnya berkaitan dengan judul yang penulis ambil. Adapun kegunaan yang diharapkan dalam penelitian ini dibagi menjadi kegunaan teoritis dan kegunaan praktis.</w:t>
      </w:r>
    </w:p>
    <w:p w:rsidR="004D63DA" w:rsidRPr="003E5C7E" w:rsidRDefault="004D63DA" w:rsidP="0071361E">
      <w:pPr>
        <w:pStyle w:val="ListParagraph"/>
        <w:numPr>
          <w:ilvl w:val="2"/>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t>Kegunaan Teoritis</w:t>
      </w:r>
    </w:p>
    <w:p w:rsidR="005C22DE" w:rsidRPr="003E5C7E" w:rsidRDefault="004D63DA" w:rsidP="009D3AE0">
      <w:pPr>
        <w:pStyle w:val="ListParagraph"/>
        <w:numPr>
          <w:ilvl w:val="0"/>
          <w:numId w:val="4"/>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Penelitian ini dapat dijadikan sebagai sarana informasi untuk meningkatkan wawasan dan pengetahuan tentang sejauh mana pengaruh </w:t>
      </w:r>
      <w:r w:rsidR="00886354" w:rsidRPr="003E5C7E">
        <w:rPr>
          <w:rFonts w:ascii="Times New Roman" w:eastAsia="Times New Roman" w:hAnsi="Times New Roman" w:cs="Times New Roman"/>
          <w:sz w:val="24"/>
          <w:szCs w:val="24"/>
          <w:lang w:eastAsia="id-ID"/>
        </w:rPr>
        <w:t>implementasi</w:t>
      </w:r>
      <w:r w:rsidR="005C22DE" w:rsidRPr="003E5C7E">
        <w:rPr>
          <w:rFonts w:ascii="Times New Roman" w:eastAsia="Times New Roman" w:hAnsi="Times New Roman" w:cs="Times New Roman"/>
          <w:sz w:val="24"/>
          <w:szCs w:val="24"/>
          <w:lang w:eastAsia="id-ID"/>
        </w:rPr>
        <w:t xml:space="preserve"> sistem akuntansi keuangan daerah dan pengendalian intern </w:t>
      </w:r>
      <w:r w:rsidR="005C22DE" w:rsidRPr="003E5C7E">
        <w:rPr>
          <w:rFonts w:ascii="Times New Roman" w:hAnsi="Times New Roman" w:cs="Times New Roman"/>
          <w:sz w:val="24"/>
          <w:szCs w:val="24"/>
          <w:lang w:val="id-ID"/>
        </w:rPr>
        <w:t xml:space="preserve">pada </w:t>
      </w:r>
      <w:r w:rsidR="005C22DE" w:rsidRPr="003E5C7E">
        <w:rPr>
          <w:rFonts w:ascii="Times New Roman" w:hAnsi="Times New Roman" w:cs="Times New Roman"/>
          <w:sz w:val="24"/>
          <w:szCs w:val="24"/>
        </w:rPr>
        <w:t>Dinas-dinas Kabupaten Bandung</w:t>
      </w:r>
    </w:p>
    <w:p w:rsidR="00DE10CD" w:rsidRPr="003E5C7E" w:rsidRDefault="004D63DA" w:rsidP="009D3AE0">
      <w:pPr>
        <w:pStyle w:val="ListParagraph"/>
        <w:numPr>
          <w:ilvl w:val="0"/>
          <w:numId w:val="4"/>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lastRenderedPageBreak/>
        <w:t xml:space="preserve">Dari penelitian ini diharapkan dapat menjadi masukan bagi ilmu akuntansi serta studi aplikasi dengan teori-teori serta literature-literatur lainnya dengan keadaan sesungguhnya yang </w:t>
      </w:r>
      <w:r w:rsidR="00591F50" w:rsidRPr="003E5C7E">
        <w:rPr>
          <w:rFonts w:ascii="Times New Roman" w:hAnsi="Times New Roman" w:cs="Times New Roman"/>
          <w:sz w:val="24"/>
          <w:szCs w:val="24"/>
          <w:lang w:val="id-ID"/>
        </w:rPr>
        <w:t>ada di perusahaa</w:t>
      </w:r>
      <w:r w:rsidR="00DE10CD" w:rsidRPr="003E5C7E">
        <w:rPr>
          <w:rFonts w:ascii="Times New Roman" w:hAnsi="Times New Roman" w:cs="Times New Roman"/>
          <w:sz w:val="24"/>
          <w:szCs w:val="24"/>
        </w:rPr>
        <w:t>n.</w:t>
      </w:r>
    </w:p>
    <w:p w:rsidR="004D63DA" w:rsidRPr="003E5C7E" w:rsidRDefault="004D63DA" w:rsidP="0071361E">
      <w:pPr>
        <w:pStyle w:val="ListParagraph"/>
        <w:numPr>
          <w:ilvl w:val="2"/>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t>Kegunaan Praktis</w:t>
      </w:r>
    </w:p>
    <w:p w:rsidR="00FD2EC7" w:rsidRPr="003E5C7E" w:rsidRDefault="004D63DA" w:rsidP="009D3AE0">
      <w:pPr>
        <w:pStyle w:val="ListParagraph"/>
        <w:numPr>
          <w:ilvl w:val="0"/>
          <w:numId w:val="5"/>
        </w:numPr>
        <w:spacing w:after="0" w:line="480" w:lineRule="auto"/>
        <w:ind w:left="567" w:hanging="425"/>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Bagi Penulis</w:t>
      </w:r>
    </w:p>
    <w:p w:rsidR="004E159A" w:rsidRPr="003E5C7E" w:rsidRDefault="004D63DA" w:rsidP="00CE02B0">
      <w:pPr>
        <w:pStyle w:val="ListParagraph"/>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lang w:val="id-ID"/>
        </w:rPr>
        <w:t xml:space="preserve">Penelitian ini merupakan pengalaman berharga yang dapat menambah wawasan pengetauan serta memberikan gambaran tentang aplikasi ilmu teori yang penulis peroleh dibangku kuliah dengan penerapan yang sebenarnya tentang seberapa besar </w:t>
      </w:r>
      <w:r w:rsidR="004E159A" w:rsidRPr="003E5C7E">
        <w:rPr>
          <w:rFonts w:ascii="Times New Roman" w:eastAsia="Times New Roman" w:hAnsi="Times New Roman" w:cs="Times New Roman"/>
          <w:sz w:val="24"/>
          <w:szCs w:val="24"/>
          <w:lang w:eastAsia="id-ID"/>
        </w:rPr>
        <w:t>implementasi</w:t>
      </w:r>
      <w:r w:rsidR="005C22DE" w:rsidRPr="003E5C7E">
        <w:rPr>
          <w:rFonts w:ascii="Times New Roman" w:eastAsia="Times New Roman" w:hAnsi="Times New Roman" w:cs="Times New Roman"/>
          <w:sz w:val="24"/>
          <w:szCs w:val="24"/>
          <w:lang w:eastAsia="id-ID"/>
        </w:rPr>
        <w:t xml:space="preserve"> sistem akuntansi keuangan daerah dan pengendalian intern berpengaruh terhadap kualitas informasi laporan keuangan</w:t>
      </w:r>
      <w:r w:rsidR="005C22DE" w:rsidRPr="003E5C7E">
        <w:rPr>
          <w:rFonts w:ascii="Times New Roman" w:hAnsi="Times New Roman" w:cs="Times New Roman"/>
          <w:sz w:val="24"/>
          <w:szCs w:val="24"/>
          <w:lang w:val="id-ID"/>
        </w:rPr>
        <w:t xml:space="preserve"> </w:t>
      </w:r>
      <w:r w:rsidR="005C22DE" w:rsidRPr="003E5C7E">
        <w:rPr>
          <w:rFonts w:ascii="Times New Roman" w:hAnsi="Times New Roman" w:cs="Times New Roman"/>
          <w:sz w:val="24"/>
          <w:szCs w:val="24"/>
        </w:rPr>
        <w:t xml:space="preserve">serta dampaknya terhadap akuntabilitas </w:t>
      </w:r>
      <w:r w:rsidR="005C22DE" w:rsidRPr="003E5C7E">
        <w:rPr>
          <w:rFonts w:ascii="Times New Roman" w:hAnsi="Times New Roman" w:cs="Times New Roman"/>
          <w:sz w:val="24"/>
          <w:szCs w:val="24"/>
          <w:lang w:val="id-ID"/>
        </w:rPr>
        <w:t xml:space="preserve">pada </w:t>
      </w:r>
      <w:r w:rsidR="005C22DE" w:rsidRPr="003E5C7E">
        <w:rPr>
          <w:rFonts w:ascii="Times New Roman" w:hAnsi="Times New Roman" w:cs="Times New Roman"/>
          <w:sz w:val="24"/>
          <w:szCs w:val="24"/>
        </w:rPr>
        <w:t>Dinas-dinas Kabupaten Bandung</w:t>
      </w:r>
      <w:r w:rsidR="005C22DE" w:rsidRPr="003E5C7E">
        <w:rPr>
          <w:rFonts w:ascii="Times New Roman" w:hAnsi="Times New Roman" w:cs="Times New Roman"/>
          <w:sz w:val="24"/>
          <w:szCs w:val="24"/>
          <w:lang w:val="id-ID"/>
        </w:rPr>
        <w:t>)</w:t>
      </w:r>
      <w:r w:rsidR="005C22DE" w:rsidRPr="003E5C7E">
        <w:rPr>
          <w:rFonts w:ascii="Times New Roman" w:hAnsi="Times New Roman" w:cs="Times New Roman"/>
          <w:sz w:val="24"/>
          <w:szCs w:val="24"/>
        </w:rPr>
        <w:t>.</w:t>
      </w:r>
    </w:p>
    <w:p w:rsidR="00FD2EC7" w:rsidRPr="003E5C7E" w:rsidRDefault="004D63DA" w:rsidP="009D3AE0">
      <w:pPr>
        <w:pStyle w:val="ListParagraph"/>
        <w:numPr>
          <w:ilvl w:val="0"/>
          <w:numId w:val="5"/>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 xml:space="preserve">Bagi </w:t>
      </w:r>
      <w:r w:rsidR="008C5867" w:rsidRPr="003E5C7E">
        <w:rPr>
          <w:rFonts w:ascii="Times New Roman" w:hAnsi="Times New Roman" w:cs="Times New Roman"/>
          <w:sz w:val="24"/>
          <w:szCs w:val="24"/>
        </w:rPr>
        <w:t>Instansi</w:t>
      </w:r>
    </w:p>
    <w:p w:rsidR="005C22DE" w:rsidRPr="003E5C7E" w:rsidRDefault="004D63DA" w:rsidP="0071361E">
      <w:pPr>
        <w:pStyle w:val="ListParagraph"/>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lang w:val="id-ID"/>
        </w:rPr>
        <w:t>Dapat menjadi salah satu pertimbangan dalam proses pengambilan keputusan terutama pada aktivitas yang berkaitan dengan penggunaan sistem informasi akuntansi.</w:t>
      </w:r>
    </w:p>
    <w:p w:rsidR="00FD2EC7" w:rsidRPr="003E5C7E" w:rsidRDefault="004D63DA" w:rsidP="009D3AE0">
      <w:pPr>
        <w:pStyle w:val="ListParagraph"/>
        <w:numPr>
          <w:ilvl w:val="0"/>
          <w:numId w:val="5"/>
        </w:numPr>
        <w:spacing w:after="0" w:line="480" w:lineRule="auto"/>
        <w:jc w:val="both"/>
        <w:rPr>
          <w:rFonts w:ascii="Times New Roman" w:hAnsi="Times New Roman" w:cs="Times New Roman"/>
          <w:sz w:val="24"/>
          <w:szCs w:val="24"/>
          <w:lang w:val="id-ID"/>
        </w:rPr>
      </w:pPr>
      <w:r w:rsidRPr="003E5C7E">
        <w:rPr>
          <w:rFonts w:ascii="Times New Roman" w:hAnsi="Times New Roman" w:cs="Times New Roman"/>
          <w:sz w:val="24"/>
          <w:szCs w:val="24"/>
          <w:lang w:val="id-ID"/>
        </w:rPr>
        <w:t>Bagi Pihak Lain</w:t>
      </w:r>
    </w:p>
    <w:p w:rsidR="00A86720" w:rsidRPr="003E5C7E" w:rsidRDefault="004D63DA" w:rsidP="00F46BCE">
      <w:pPr>
        <w:pStyle w:val="ListParagraph"/>
        <w:spacing w:after="0" w:line="480" w:lineRule="auto"/>
        <w:ind w:left="502"/>
        <w:jc w:val="both"/>
        <w:rPr>
          <w:rFonts w:ascii="Times New Roman" w:hAnsi="Times New Roman" w:cs="Times New Roman"/>
          <w:sz w:val="24"/>
          <w:szCs w:val="24"/>
        </w:rPr>
      </w:pPr>
      <w:r w:rsidRPr="003E5C7E">
        <w:rPr>
          <w:rFonts w:ascii="Times New Roman" w:hAnsi="Times New Roman" w:cs="Times New Roman"/>
          <w:sz w:val="24"/>
          <w:szCs w:val="24"/>
          <w:lang w:val="id-ID"/>
        </w:rPr>
        <w:t>Memperoleh masukan yang d</w:t>
      </w:r>
      <w:r w:rsidR="00FD2EC7" w:rsidRPr="003E5C7E">
        <w:rPr>
          <w:rFonts w:ascii="Times New Roman" w:hAnsi="Times New Roman" w:cs="Times New Roman"/>
          <w:sz w:val="24"/>
          <w:szCs w:val="24"/>
          <w:lang w:val="id-ID"/>
        </w:rPr>
        <w:t xml:space="preserve">iharapkan dapat memperkaya ilmu </w:t>
      </w:r>
      <w:r w:rsidRPr="003E5C7E">
        <w:rPr>
          <w:rFonts w:ascii="Times New Roman" w:hAnsi="Times New Roman" w:cs="Times New Roman"/>
          <w:sz w:val="24"/>
          <w:szCs w:val="24"/>
          <w:lang w:val="id-ID"/>
        </w:rPr>
        <w:t>pengetahuan dan dalam rangka pengembangan</w:t>
      </w:r>
      <w:r w:rsidR="00FD2EC7" w:rsidRPr="003E5C7E">
        <w:rPr>
          <w:rFonts w:ascii="Times New Roman" w:hAnsi="Times New Roman" w:cs="Times New Roman"/>
          <w:sz w:val="24"/>
          <w:szCs w:val="24"/>
          <w:lang w:val="id-ID"/>
        </w:rPr>
        <w:t xml:space="preserve"> disiplin ilmu akuntansi, serta </w:t>
      </w:r>
      <w:r w:rsidRPr="003E5C7E">
        <w:rPr>
          <w:rFonts w:ascii="Times New Roman" w:hAnsi="Times New Roman" w:cs="Times New Roman"/>
          <w:sz w:val="24"/>
          <w:szCs w:val="24"/>
          <w:lang w:val="id-ID"/>
        </w:rPr>
        <w:t>dapat menjadi bahan masukan dan referensi bagi penelitian sejenis.</w:t>
      </w:r>
    </w:p>
    <w:p w:rsidR="00F46BCE" w:rsidRPr="003E5C7E" w:rsidRDefault="00F46BCE" w:rsidP="00F46BCE">
      <w:pPr>
        <w:pStyle w:val="ListParagraph"/>
        <w:spacing w:after="0" w:line="480" w:lineRule="auto"/>
        <w:ind w:left="502"/>
        <w:jc w:val="both"/>
        <w:rPr>
          <w:rFonts w:ascii="Times New Roman" w:hAnsi="Times New Roman" w:cs="Times New Roman"/>
          <w:sz w:val="24"/>
          <w:szCs w:val="24"/>
        </w:rPr>
      </w:pPr>
    </w:p>
    <w:p w:rsidR="00863481" w:rsidRPr="003E5C7E" w:rsidRDefault="00863481" w:rsidP="00F46BCE">
      <w:pPr>
        <w:pStyle w:val="ListParagraph"/>
        <w:spacing w:after="0" w:line="480" w:lineRule="auto"/>
        <w:ind w:left="502"/>
        <w:jc w:val="both"/>
        <w:rPr>
          <w:rFonts w:ascii="Times New Roman" w:hAnsi="Times New Roman" w:cs="Times New Roman"/>
          <w:sz w:val="24"/>
          <w:szCs w:val="24"/>
        </w:rPr>
      </w:pPr>
    </w:p>
    <w:p w:rsidR="00863481" w:rsidRPr="003E5C7E" w:rsidRDefault="00863481" w:rsidP="00F46BCE">
      <w:pPr>
        <w:pStyle w:val="ListParagraph"/>
        <w:spacing w:after="0" w:line="480" w:lineRule="auto"/>
        <w:ind w:left="502"/>
        <w:jc w:val="both"/>
        <w:rPr>
          <w:rFonts w:ascii="Times New Roman" w:hAnsi="Times New Roman" w:cs="Times New Roman"/>
          <w:sz w:val="24"/>
          <w:szCs w:val="24"/>
        </w:rPr>
      </w:pPr>
    </w:p>
    <w:p w:rsidR="00D8031B" w:rsidRPr="003E5C7E" w:rsidRDefault="004D63DA" w:rsidP="0071361E">
      <w:pPr>
        <w:pStyle w:val="ListParagraph"/>
        <w:numPr>
          <w:ilvl w:val="1"/>
          <w:numId w:val="1"/>
        </w:numPr>
        <w:spacing w:after="0" w:line="480" w:lineRule="auto"/>
        <w:ind w:left="567" w:hanging="567"/>
        <w:jc w:val="both"/>
        <w:rPr>
          <w:rFonts w:ascii="Times New Roman" w:hAnsi="Times New Roman" w:cs="Times New Roman"/>
          <w:b/>
          <w:sz w:val="24"/>
          <w:szCs w:val="24"/>
          <w:lang w:val="id-ID"/>
        </w:rPr>
      </w:pPr>
      <w:r w:rsidRPr="003E5C7E">
        <w:rPr>
          <w:rFonts w:ascii="Times New Roman" w:hAnsi="Times New Roman" w:cs="Times New Roman"/>
          <w:b/>
          <w:sz w:val="24"/>
          <w:szCs w:val="24"/>
          <w:lang w:val="id-ID"/>
        </w:rPr>
        <w:lastRenderedPageBreak/>
        <w:t>Lokasi dan Waktu Penelitian</w:t>
      </w:r>
    </w:p>
    <w:p w:rsidR="00F3201E" w:rsidRPr="003E5C7E" w:rsidRDefault="004D63DA" w:rsidP="0071361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lang w:val="id-ID"/>
        </w:rPr>
        <w:t xml:space="preserve">Penelitian ini dilakukan pada </w:t>
      </w:r>
      <w:r w:rsidR="00C75605" w:rsidRPr="003E5C7E">
        <w:rPr>
          <w:rFonts w:ascii="Times New Roman" w:hAnsi="Times New Roman" w:cs="Times New Roman"/>
          <w:sz w:val="24"/>
          <w:szCs w:val="24"/>
        </w:rPr>
        <w:t>14 (empat belas) dinas yang</w:t>
      </w:r>
      <w:r w:rsidR="00D8031B" w:rsidRPr="003E5C7E">
        <w:rPr>
          <w:rFonts w:ascii="Times New Roman" w:hAnsi="Times New Roman" w:cs="Times New Roman"/>
          <w:sz w:val="24"/>
          <w:szCs w:val="24"/>
        </w:rPr>
        <w:t xml:space="preserve"> terdapat di Kabupaten Bandung yang beralamat di </w:t>
      </w:r>
      <w:r w:rsidR="00D8031B" w:rsidRPr="003E5C7E">
        <w:rPr>
          <w:rFonts w:ascii="Times New Roman" w:hAnsi="Times New Roman" w:cs="Times New Roman"/>
          <w:bCs/>
          <w:sz w:val="24"/>
          <w:szCs w:val="24"/>
        </w:rPr>
        <w:t xml:space="preserve">Komplek Pemda Kabupaten Bandung Jl. Raya Soreang-Bandung Km. 17 Bandung dan </w:t>
      </w:r>
      <w:r w:rsidR="00FF5290" w:rsidRPr="003E5C7E">
        <w:rPr>
          <w:rFonts w:ascii="Times New Roman" w:hAnsi="Times New Roman" w:cs="Times New Roman"/>
          <w:sz w:val="24"/>
          <w:szCs w:val="24"/>
        </w:rPr>
        <w:t>untuk memperoleh data yang diperlukan sesuai dengan objek yang akan diteliti maka penulis melaksanakan penelitian pada waktu yang telah ditetapkan.</w:t>
      </w: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sz w:val="24"/>
          <w:szCs w:val="24"/>
        </w:rPr>
      </w:pPr>
    </w:p>
    <w:p w:rsidR="003E5C7E" w:rsidRPr="003E5C7E" w:rsidRDefault="003E5C7E" w:rsidP="003E5C7E">
      <w:pPr>
        <w:spacing w:after="0" w:line="480" w:lineRule="auto"/>
        <w:jc w:val="center"/>
        <w:rPr>
          <w:rFonts w:ascii="Times New Roman" w:hAnsi="Times New Roman" w:cs="Times New Roman"/>
          <w:b/>
          <w:sz w:val="28"/>
          <w:szCs w:val="24"/>
        </w:rPr>
      </w:pPr>
      <w:r w:rsidRPr="003E5C7E">
        <w:rPr>
          <w:rFonts w:ascii="Times New Roman" w:hAnsi="Times New Roman" w:cs="Times New Roman"/>
          <w:b/>
          <w:sz w:val="28"/>
          <w:szCs w:val="24"/>
        </w:rPr>
        <w:lastRenderedPageBreak/>
        <w:t>BAB II</w:t>
      </w:r>
    </w:p>
    <w:p w:rsidR="003E5C7E" w:rsidRPr="003E5C7E" w:rsidRDefault="003E5C7E" w:rsidP="003E5C7E">
      <w:pPr>
        <w:spacing w:after="0" w:line="480" w:lineRule="auto"/>
        <w:jc w:val="center"/>
        <w:rPr>
          <w:rFonts w:ascii="Times New Roman" w:hAnsi="Times New Roman" w:cs="Times New Roman"/>
          <w:b/>
          <w:sz w:val="28"/>
          <w:szCs w:val="24"/>
        </w:rPr>
      </w:pPr>
      <w:r w:rsidRPr="003E5C7E">
        <w:rPr>
          <w:rFonts w:ascii="Times New Roman" w:hAnsi="Times New Roman" w:cs="Times New Roman"/>
          <w:b/>
          <w:sz w:val="28"/>
          <w:szCs w:val="24"/>
        </w:rPr>
        <w:t>KAJIAN PUSTAKA, KERANGKA PEMIKIRAN DAN HIPOTESIS</w:t>
      </w:r>
    </w:p>
    <w:p w:rsidR="003E5C7E" w:rsidRPr="003E5C7E" w:rsidRDefault="003E5C7E" w:rsidP="003E5C7E">
      <w:pPr>
        <w:spacing w:after="0" w:line="480" w:lineRule="auto"/>
        <w:jc w:val="center"/>
        <w:rPr>
          <w:rFonts w:ascii="Times New Roman" w:hAnsi="Times New Roman" w:cs="Times New Roman"/>
          <w:b/>
          <w:sz w:val="24"/>
          <w:szCs w:val="24"/>
        </w:rPr>
      </w:pPr>
    </w:p>
    <w:p w:rsidR="003E5C7E" w:rsidRPr="003E5C7E" w:rsidRDefault="003E5C7E" w:rsidP="003E5C7E">
      <w:pPr>
        <w:spacing w:after="0" w:line="480" w:lineRule="auto"/>
        <w:jc w:val="center"/>
        <w:rPr>
          <w:rFonts w:ascii="Times New Roman" w:hAnsi="Times New Roman" w:cs="Times New Roman"/>
          <w:b/>
          <w:sz w:val="24"/>
          <w:szCs w:val="24"/>
        </w:rPr>
      </w:pPr>
    </w:p>
    <w:p w:rsidR="003E5C7E" w:rsidRPr="003E5C7E" w:rsidRDefault="003E5C7E" w:rsidP="009D3AE0">
      <w:pPr>
        <w:pStyle w:val="ListParagraph"/>
        <w:numPr>
          <w:ilvl w:val="0"/>
          <w:numId w:val="6"/>
        </w:numPr>
        <w:spacing w:after="0" w:line="480" w:lineRule="auto"/>
        <w:ind w:left="720" w:hanging="720"/>
        <w:jc w:val="both"/>
        <w:rPr>
          <w:rFonts w:ascii="Times New Roman" w:hAnsi="Times New Roman" w:cs="Times New Roman"/>
          <w:b/>
          <w:sz w:val="24"/>
          <w:szCs w:val="24"/>
        </w:rPr>
      </w:pPr>
      <w:r w:rsidRPr="003E5C7E">
        <w:rPr>
          <w:rFonts w:ascii="Times New Roman" w:hAnsi="Times New Roman" w:cs="Times New Roman"/>
          <w:b/>
          <w:sz w:val="24"/>
          <w:szCs w:val="24"/>
        </w:rPr>
        <w:t>Kajian Pustaka</w:t>
      </w:r>
    </w:p>
    <w:p w:rsidR="003E5C7E" w:rsidRPr="003E5C7E" w:rsidRDefault="003E5C7E" w:rsidP="009D3AE0">
      <w:pPr>
        <w:pStyle w:val="ListParagraph"/>
        <w:numPr>
          <w:ilvl w:val="1"/>
          <w:numId w:val="6"/>
        </w:numPr>
        <w:spacing w:after="0" w:line="480" w:lineRule="auto"/>
        <w:ind w:left="720" w:hanging="720"/>
        <w:jc w:val="both"/>
        <w:rPr>
          <w:rFonts w:ascii="Times New Roman" w:hAnsi="Times New Roman" w:cs="Times New Roman"/>
          <w:b/>
          <w:sz w:val="24"/>
          <w:szCs w:val="24"/>
        </w:rPr>
      </w:pPr>
      <w:r w:rsidRPr="003E5C7E">
        <w:rPr>
          <w:rFonts w:ascii="Times New Roman" w:hAnsi="Times New Roman" w:cs="Times New Roman"/>
          <w:b/>
          <w:sz w:val="24"/>
          <w:szCs w:val="24"/>
        </w:rPr>
        <w:t>Sistem Informasi Keuangan Daerah</w:t>
      </w:r>
    </w:p>
    <w:p w:rsidR="003E5C7E" w:rsidRPr="003E5C7E" w:rsidRDefault="003E5C7E" w:rsidP="003E5C7E">
      <w:pPr>
        <w:spacing w:after="0" w:line="480" w:lineRule="auto"/>
        <w:ind w:firstLine="720"/>
        <w:jc w:val="both"/>
        <w:rPr>
          <w:rFonts w:ascii="Times New Roman" w:hAnsi="Times New Roman" w:cs="Times New Roman"/>
          <w:b/>
          <w:sz w:val="24"/>
          <w:szCs w:val="24"/>
        </w:rPr>
      </w:pPr>
      <w:r w:rsidRPr="003E5C7E">
        <w:rPr>
          <w:rFonts w:ascii="Times New Roman" w:eastAsia="Times New Roman" w:hAnsi="Times New Roman" w:cs="Times New Roman"/>
          <w:sz w:val="24"/>
          <w:szCs w:val="24"/>
          <w:lang w:eastAsia="id-ID"/>
        </w:rPr>
        <w:t>Sistem informasi akuntansi keuangan daerah adalah serangkaian prosedur manual maupun terkomputerisasi mulai dari pengumpulan data, pencatatan, pengikhitisaran, pelaporan posisi keuangan dan operasi keuangan pemerintah.</w:t>
      </w:r>
    </w:p>
    <w:p w:rsidR="003E5C7E" w:rsidRPr="003E5C7E" w:rsidRDefault="003E5C7E" w:rsidP="003E5C7E">
      <w:pPr>
        <w:spacing w:after="0" w:line="240" w:lineRule="auto"/>
        <w:ind w:left="720"/>
        <w:jc w:val="both"/>
        <w:rPr>
          <w:rFonts w:ascii="Times New Roman" w:eastAsia="Times New Roman" w:hAnsi="Times New Roman" w:cs="Times New Roman"/>
          <w:b/>
          <w:sz w:val="24"/>
          <w:szCs w:val="24"/>
          <w:lang w:eastAsia="id-ID"/>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t>Pengertian Keuangan Daerah</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Keuangan daerah timbul karena adanya penyelenggaraan fungsi-fungsi pemerintahan yang dilaksanakan berdasarkan asas desentralisasi. Pada umumnya fungsi-fungsi yang bersifat nasional berada di tangan pemerintah pusat termasuk di dalamnya antara lain fungsi pertahanan dan keamanan, moneter, pengendalian, perdagangan luar negeri dan hubungan luar negeri. Fungsi-fungsi yang bersifat lokal biasanya diserahkan kepada daerah untuk lebih mendekatkan pelayanan kepada masyarakat, antara lain penyediaan prasarana lingkungan pemukiman, pembangunan dan lain-lain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Menurut Abdul Halim (2007:42) definisi keuangan daerah adalah sebagai berikut: </w:t>
      </w:r>
    </w:p>
    <w:p w:rsidR="003E5C7E" w:rsidRPr="003E5C7E" w:rsidRDefault="003E5C7E" w:rsidP="003E5C7E">
      <w:pPr>
        <w:widowControl w:val="0"/>
        <w:spacing w:after="0" w:line="240" w:lineRule="auto"/>
        <w:ind w:left="709" w:firstLine="11"/>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“Keuangan daerah adalah semua hak dan kewajiban yang dapat dinilai dengan uang, demikian pula segala sesuatu baik berupa uang maupun </w:t>
      </w:r>
      <w:r w:rsidRPr="003E5C7E">
        <w:rPr>
          <w:rFonts w:ascii="Times New Roman" w:eastAsia="Times New Roman" w:hAnsi="Times New Roman" w:cs="Times New Roman"/>
          <w:sz w:val="24"/>
          <w:szCs w:val="24"/>
          <w:lang w:eastAsia="id-ID"/>
        </w:rPr>
        <w:lastRenderedPageBreak/>
        <w:t>barang yang dapat dijadikan kekayaan daerah sepanjang belum memliki atau dikuasai oleh Negara atau Daerah yang lebih tinggi serta pihak-pihak lain sesuai ketentuan-ketentuan atau peraturan perundangan yang berlaku”.</w:t>
      </w:r>
    </w:p>
    <w:p w:rsidR="003E5C7E" w:rsidRPr="003E5C7E" w:rsidRDefault="003E5C7E" w:rsidP="003E5C7E">
      <w:pPr>
        <w:widowControl w:val="0"/>
        <w:spacing w:after="0" w:line="240" w:lineRule="auto"/>
        <w:ind w:left="709" w:firstLine="11"/>
        <w:contextualSpacing/>
        <w:jc w:val="both"/>
        <w:rPr>
          <w:rFonts w:ascii="Times New Roman" w:eastAsia="Times New Roman" w:hAnsi="Times New Roman" w:cs="Times New Roman"/>
          <w:sz w:val="24"/>
          <w:szCs w:val="24"/>
          <w:lang w:eastAsia="id-ID"/>
        </w:rPr>
      </w:pP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Menurut Peraturan pemerintah Republik Indonesia No. 56 Tahun 2005 yang disempurnakan dengan Peraturan Pemerintah Republik Indonesia No. 65 Tahun 2010 mengenai “Sistem Informasi Keuangan Daerah”mengatakan:</w:t>
      </w:r>
    </w:p>
    <w:p w:rsidR="003E5C7E" w:rsidRPr="003E5C7E" w:rsidRDefault="003E5C7E" w:rsidP="003E5C7E">
      <w:pPr>
        <w:widowControl w:val="0"/>
        <w:spacing w:after="0" w:line="240" w:lineRule="auto"/>
        <w:ind w:left="709"/>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 “Keuangan daerah adalah semua hak dan kewajiban daerah yang dapat dinilai dengan uang, serta segala sesuatu baik berupa uang maupun berupabarang yang dapat dijadikan milik daerah berhubung dengan pelaksanaan hak dan kewajiban tersebut”</w:t>
      </w:r>
    </w:p>
    <w:p w:rsidR="003E5C7E" w:rsidRPr="003E5C7E" w:rsidRDefault="003E5C7E" w:rsidP="003E5C7E">
      <w:pPr>
        <w:widowControl w:val="0"/>
        <w:spacing w:after="0" w:line="360" w:lineRule="auto"/>
        <w:ind w:left="709" w:firstLine="11"/>
        <w:contextualSpacing/>
        <w:jc w:val="both"/>
        <w:rPr>
          <w:rFonts w:ascii="Times New Roman" w:eastAsia="Times New Roman" w:hAnsi="Times New Roman" w:cs="Times New Roman"/>
          <w:sz w:val="2"/>
          <w:szCs w:val="24"/>
          <w:lang w:eastAsia="id-ID"/>
        </w:rPr>
      </w:pPr>
    </w:p>
    <w:p w:rsidR="003E5C7E" w:rsidRPr="003E5C7E" w:rsidRDefault="003E5C7E" w:rsidP="003E5C7E">
      <w:pPr>
        <w:widowControl w:val="0"/>
        <w:spacing w:after="0" w:line="360" w:lineRule="auto"/>
        <w:ind w:left="709" w:firstLine="11"/>
        <w:contextualSpacing/>
        <w:jc w:val="both"/>
        <w:rPr>
          <w:rFonts w:ascii="Times New Roman" w:eastAsia="Times New Roman" w:hAnsi="Times New Roman" w:cs="Times New Roman"/>
          <w:sz w:val="24"/>
          <w:szCs w:val="24"/>
          <w:lang w:eastAsia="id-ID"/>
        </w:rPr>
      </w:pP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Ruang lingkup keuangan daerah berdasarkan PP No. 58 Tahun 2005 meliputi:</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Hak daerah untuk memungut pajak daerah dan restribusi daerah serta melakukan pinjaman</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Kewajiban daerah untuk menyelenggarakan urusan pemerintahan daerah dan membayar tagihan pihak ketiga</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Penerimaan daerah</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Pengeluaran daerah</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Kekayaan daerah yang dikelola oleh pihak lain berupa uang, surat berharga, piutang, barang serta berupa hak-hak lain yang dapat dinilai dengan uang termasuk kekayaan yang dipisahkan pada perusahaan daerah</w:t>
      </w:r>
    </w:p>
    <w:p w:rsidR="003E5C7E" w:rsidRPr="003E5C7E" w:rsidRDefault="003E5C7E" w:rsidP="009D3AE0">
      <w:pPr>
        <w:pStyle w:val="ListParagraph"/>
        <w:widowControl w:val="0"/>
        <w:numPr>
          <w:ilvl w:val="0"/>
          <w:numId w:val="22"/>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Kekayaan pihak lain yang dikuasai oleh pemerintah daerah dalam rangka penyelenggaraan tugas pemerintahan daerah dan kepentingan umum.</w:t>
      </w:r>
    </w:p>
    <w:p w:rsidR="003E5C7E" w:rsidRPr="003E5C7E" w:rsidRDefault="003E5C7E" w:rsidP="003E5C7E">
      <w:pPr>
        <w:widowControl w:val="0"/>
        <w:spacing w:after="0" w:line="480" w:lineRule="auto"/>
        <w:ind w:firstLine="709"/>
        <w:contextualSpacing/>
        <w:jc w:val="both"/>
        <w:rPr>
          <w:rFonts w:ascii="Times New Roman" w:eastAsia="Calibri" w:hAnsi="Times New Roman" w:cs="Times New Roman"/>
          <w:sz w:val="24"/>
          <w:szCs w:val="24"/>
        </w:rPr>
      </w:pPr>
      <w:r w:rsidRPr="003E5C7E">
        <w:rPr>
          <w:rFonts w:ascii="Times New Roman" w:hAnsi="Times New Roman" w:cs="Times New Roman"/>
          <w:sz w:val="24"/>
          <w:szCs w:val="24"/>
        </w:rPr>
        <w:t xml:space="preserve">Tiap Daerah di wajibkan untuk menyampaikan informasi yang berkaitan dengan keuangan Daerah kepada Pemerintah. Informasi yang disampaikan dibuat </w:t>
      </w:r>
      <w:r w:rsidRPr="003E5C7E">
        <w:rPr>
          <w:rFonts w:ascii="Times New Roman" w:hAnsi="Times New Roman" w:cs="Times New Roman"/>
          <w:sz w:val="24"/>
          <w:szCs w:val="24"/>
        </w:rPr>
        <w:lastRenderedPageBreak/>
        <w:t>dalam bentuk Laporan keuangan yang disusun berdasarkan SAP yang berlaku. Informasi Keuangan Daerah yang disampaikan harus memenuhi prinsip-prinsip kualitas kualitatif laporan keuangan agar dapat dipertanggungjawabkan. Informasi Keuangan Daerah yang disampaikan oleh Daerah kepada Menteri Keuangan dan Menteri dalam Negeri   mencakup:</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APBD dan realisasi APBD Provinsi, Kabupaten, dan Kota;</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neraca daerah;</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laporan arus kas;</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catatan atas laporan keuangan daerah;</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Dana Dekonsentrasi dan Dana Tugas Pembantuan;</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laporan Keuangan Perusahaan Daerah; dan</w:t>
      </w:r>
    </w:p>
    <w:p w:rsidR="003E5C7E" w:rsidRPr="003E5C7E" w:rsidRDefault="003E5C7E" w:rsidP="009D3AE0">
      <w:pPr>
        <w:pStyle w:val="ListParagraph"/>
        <w:widowControl w:val="0"/>
        <w:numPr>
          <w:ilvl w:val="1"/>
          <w:numId w:val="22"/>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data yang berkaitan dengan kebutuhan fiskal dan kapasitas fiskal daerah.</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Bentuk dan format laporan keuangan  berpedoman pada Standar Akuntansi Pemerintahan yang di tetapkan dapam PP No. 71 tahun 2010 dan kebijakan yang telah ditetapkan Penyampaian Informasi Keuangan Daerah dilakukan secara berkala tiap periode secara tepat waktu. Periode pelporan keuangan daerah antara lain sebagai berikut:</w:t>
      </w:r>
    </w:p>
    <w:p w:rsidR="003E5C7E" w:rsidRPr="003E5C7E" w:rsidRDefault="003E5C7E" w:rsidP="009D3AE0">
      <w:pPr>
        <w:pStyle w:val="ListParagraph"/>
        <w:widowControl w:val="0"/>
        <w:numPr>
          <w:ilvl w:val="1"/>
          <w:numId w:val="23"/>
        </w:numPr>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paling lambat tanggal 31 Januari tahun anggaran yang bersangkutan untuk APBD setiap tahun anggaran dan apabila ada Perubahan APBD paling lambat disampaikan 30 hari setelah ditetapkannya Perubahan APBD tahun berjalan.</w:t>
      </w:r>
    </w:p>
    <w:p w:rsidR="003E5C7E" w:rsidRPr="003E5C7E" w:rsidRDefault="003E5C7E" w:rsidP="009D3AE0">
      <w:pPr>
        <w:pStyle w:val="ListParagraph"/>
        <w:widowControl w:val="0"/>
        <w:numPr>
          <w:ilvl w:val="1"/>
          <w:numId w:val="23"/>
        </w:numPr>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paling lambat 30 hari setelah berakhirnya semester yang bersangkutan untuk laporan realisasi APBD per semester.</w:t>
      </w:r>
    </w:p>
    <w:p w:rsidR="003E5C7E" w:rsidRPr="003E5C7E" w:rsidRDefault="003E5C7E" w:rsidP="009D3AE0">
      <w:pPr>
        <w:pStyle w:val="ListParagraph"/>
        <w:widowControl w:val="0"/>
        <w:numPr>
          <w:ilvl w:val="1"/>
          <w:numId w:val="23"/>
        </w:numPr>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lastRenderedPageBreak/>
        <w:t>paling lambat tanggal 31 Agustus tahun berjalan untuk Laporan realisasi APBD, neraca daerah, laporan arus kas, catatan atas laporan keuangan daerah, informasi mengenai Dan Dekonsentrasi dan Dana Tugas Pembantuan, laporan keuangan Perusahaan Daerah, dan data yang berkaitan dengan kebutuhan fiskal dan kapasitas fiskal Daerah tahun yang lalu.</w:t>
      </w:r>
    </w:p>
    <w:p w:rsidR="003E5C7E" w:rsidRPr="003E5C7E" w:rsidRDefault="003E5C7E" w:rsidP="003E5C7E">
      <w:pPr>
        <w:pStyle w:val="ListParagraph"/>
        <w:widowControl w:val="0"/>
        <w:spacing w:after="0" w:line="480" w:lineRule="auto"/>
        <w:ind w:left="567"/>
        <w:jc w:val="both"/>
        <w:rPr>
          <w:rFonts w:ascii="Times New Roman" w:hAnsi="Times New Roman" w:cs="Times New Roman"/>
          <w:sz w:val="24"/>
          <w:szCs w:val="24"/>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t>Lingkungan Akuntansi Keuangan Daerah</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b/>
          <w:sz w:val="24"/>
          <w:szCs w:val="24"/>
          <w:lang w:eastAsia="id-ID"/>
        </w:rPr>
        <w:tab/>
      </w:r>
      <w:r w:rsidRPr="003E5C7E">
        <w:rPr>
          <w:rFonts w:ascii="Times New Roman" w:eastAsia="Times New Roman" w:hAnsi="Times New Roman" w:cs="Times New Roman"/>
          <w:sz w:val="24"/>
          <w:szCs w:val="24"/>
          <w:lang w:eastAsia="id-ID"/>
        </w:rPr>
        <w:t xml:space="preserve">Menurut Abdul Halim (2007:60) Laporan akuntansi keuangan daerah dihasilkan oleh akuntansi keuangan daerah yang akan digunakan oleh berbagai pihak eksternal pemerintah daerah baik secara langsung maupun tidak langsung tersebut disebut </w:t>
      </w:r>
      <w:r w:rsidRPr="003E5C7E">
        <w:rPr>
          <w:rFonts w:ascii="Times New Roman" w:eastAsia="Times New Roman" w:hAnsi="Times New Roman" w:cs="Times New Roman"/>
          <w:i/>
          <w:sz w:val="24"/>
          <w:szCs w:val="24"/>
          <w:lang w:eastAsia="id-ID"/>
        </w:rPr>
        <w:t>stake holder</w:t>
      </w:r>
      <w:r w:rsidRPr="003E5C7E">
        <w:rPr>
          <w:rFonts w:ascii="Times New Roman" w:eastAsia="Times New Roman" w:hAnsi="Times New Roman" w:cs="Times New Roman"/>
          <w:sz w:val="24"/>
          <w:szCs w:val="24"/>
          <w:lang w:eastAsia="id-ID"/>
        </w:rPr>
        <w:t xml:space="preserve"> yang meliputi:</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DPRD (Dewan Perwakilan Rakyat Daerah) adalah badan yang memberikan otorisasi kepada pemerintah daerah untuk mengelola keuangan daerah</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BPK (Badan Pengawas Keuangan) adalah badan yang melakukan pengawasan atau pengelolaan keuangan daerah yang dilakukan oleh pemerintah daerah</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Investor, Kreditor, dan Donatur badan atau organisasi baik pemerintah, lembaga keuangan, maupun lainnya naik dari dalam negerin maupun luar negeri yang meyediakan sumber keuangan bagi pemerintah daerah</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Analisis ekonomi dan pemerhati daerah yaitu pihak-pihak yang menaruh perhatian atau aktivitas yang dilakukan Pemerintah Daerah</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Rakyat adalah kelompok masyarakat yang menaruh perhatian kepada </w:t>
      </w:r>
      <w:r w:rsidRPr="003E5C7E">
        <w:rPr>
          <w:rFonts w:ascii="Times New Roman" w:eastAsia="Times New Roman" w:hAnsi="Times New Roman" w:cs="Times New Roman"/>
          <w:sz w:val="24"/>
          <w:szCs w:val="24"/>
          <w:lang w:eastAsia="id-ID"/>
        </w:rPr>
        <w:lastRenderedPageBreak/>
        <w:t>aktivitas pemerintahan khususnya yang menerima pelayanan pemerintah daerah atau yang menerima produk dan jasa dari pemerintah daerah</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Pemerintah pusat memerlukan laporan keuangan pemerintah daerah untuk menilai pertanggungjawaban Gubernur sebagai wakil pemerintah ( Pasal 2 PP No. 108 Tahun 2000)</w:t>
      </w:r>
    </w:p>
    <w:p w:rsidR="003E5C7E" w:rsidRPr="003E5C7E" w:rsidRDefault="003E5C7E" w:rsidP="009D3AE0">
      <w:pPr>
        <w:pStyle w:val="ListParagraph"/>
        <w:widowControl w:val="0"/>
        <w:numPr>
          <w:ilvl w:val="0"/>
          <w:numId w:val="24"/>
        </w:numPr>
        <w:spacing w:after="0" w:line="480" w:lineRule="auto"/>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Pemerintah daerah saling berkepentingan secara ekonomi misalnya dalam hal melakukan pinjaman (penjelasan pasal 2 ayat (2) huruf e peraturan pemerintah nomor 107 tahun 2000 tentang pinjaman daerah)</w:t>
      </w:r>
    </w:p>
    <w:p w:rsidR="003E5C7E" w:rsidRPr="003E5C7E" w:rsidRDefault="003E5C7E" w:rsidP="003E5C7E">
      <w:pPr>
        <w:pStyle w:val="ListParagraph"/>
        <w:widowControl w:val="0"/>
        <w:spacing w:after="0" w:line="480" w:lineRule="auto"/>
        <w:jc w:val="both"/>
        <w:rPr>
          <w:rFonts w:ascii="Times New Roman" w:eastAsia="Times New Roman" w:hAnsi="Times New Roman" w:cs="Times New Roman"/>
          <w:sz w:val="24"/>
          <w:szCs w:val="24"/>
          <w:lang w:eastAsia="id-ID"/>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t>Pengertian Sistem informasi Keuangan daerah</w:t>
      </w:r>
    </w:p>
    <w:p w:rsidR="003E5C7E" w:rsidRPr="003E5C7E" w:rsidRDefault="003E5C7E" w:rsidP="003E5C7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Sistem informasi akuntansi keuangan daerah adalah serangkaian prosedur manual maupun terkomputerisasi mulai dari pengumpulan data, pencatatan, pengikhitisaran, pelaporan posisi keuangan dan operasi keuangan pemerintah.</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Menurut Peraturan Pemerintah Nomor 56 Tahun 2005 tentang Sistem Informasi Keuangan Daerah adalah sebagai berikut:</w:t>
      </w:r>
    </w:p>
    <w:p w:rsidR="003E5C7E" w:rsidRPr="003E5C7E" w:rsidRDefault="003E5C7E" w:rsidP="003E5C7E">
      <w:pPr>
        <w:spacing w:after="0"/>
        <w:ind w:left="567"/>
        <w:jc w:val="both"/>
        <w:rPr>
          <w:rFonts w:ascii="Times New Roman" w:hAnsi="Times New Roman" w:cs="Times New Roman"/>
          <w:sz w:val="24"/>
          <w:szCs w:val="24"/>
        </w:rPr>
      </w:pPr>
      <w:r w:rsidRPr="003E5C7E">
        <w:rPr>
          <w:rFonts w:ascii="Times New Roman" w:hAnsi="Times New Roman" w:cs="Times New Roman"/>
          <w:sz w:val="24"/>
          <w:szCs w:val="24"/>
        </w:rPr>
        <w:t>“Sistem Informasi Keuangan Daerah atau SIKD adalah suatu sistem yang mendokumentasikan, mengadministrasikan, serta mengolah data pengelolaan keuangan daerah dan data terkait lainnya menjadi informasi yang disajikan kepada masyarakat dan sebagai bahan pengambilan keputusan dalam rangka perencanaan, pelaksanaan, dan pelaporan pertanggungjawaban pemerintah daerah”.</w:t>
      </w:r>
    </w:p>
    <w:p w:rsidR="003E5C7E" w:rsidRPr="003E5C7E" w:rsidRDefault="003E5C7E" w:rsidP="003E5C7E">
      <w:pPr>
        <w:spacing w:after="0" w:line="480" w:lineRule="auto"/>
        <w:jc w:val="both"/>
        <w:rPr>
          <w:rFonts w:ascii="Times New Roman" w:eastAsia="Times New Roman" w:hAnsi="Times New Roman" w:cs="Times New Roman"/>
          <w:b/>
          <w:sz w:val="24"/>
          <w:szCs w:val="24"/>
          <w:lang w:eastAsia="id-ID"/>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t>Komponen Sistem Informasi Keuangan Daerah</w:t>
      </w:r>
    </w:p>
    <w:p w:rsidR="003E5C7E" w:rsidRPr="003E5C7E" w:rsidRDefault="003E5C7E" w:rsidP="003E5C7E">
      <w:pPr>
        <w:autoSpaceDE w:val="0"/>
        <w:autoSpaceDN w:val="0"/>
        <w:adjustRightInd w:val="0"/>
        <w:spacing w:after="0" w:line="480" w:lineRule="auto"/>
        <w:ind w:firstLine="851"/>
        <w:jc w:val="both"/>
        <w:rPr>
          <w:rFonts w:ascii="Times New Roman" w:hAnsi="Times New Roman" w:cs="Times New Roman"/>
          <w:sz w:val="24"/>
          <w:szCs w:val="24"/>
        </w:rPr>
      </w:pPr>
      <w:r w:rsidRPr="003E5C7E">
        <w:rPr>
          <w:rFonts w:ascii="Times New Roman" w:eastAsia="Times New Roman" w:hAnsi="Times New Roman" w:cs="Times New Roman"/>
          <w:sz w:val="24"/>
          <w:szCs w:val="24"/>
          <w:lang w:eastAsia="id-ID"/>
        </w:rPr>
        <w:t xml:space="preserve">Untuk mendukung lancarnya suatu sistem informasi dibutuhkan beberapa komponen yang fungsinya sangat penting di dalam sistem informasi.  Dalam PP no 56 2005 menyatakan bahwa komponen sistem informasi keuangan daerah </w:t>
      </w:r>
      <w:r w:rsidRPr="003E5C7E">
        <w:rPr>
          <w:rFonts w:ascii="Times New Roman" w:eastAsia="Times New Roman" w:hAnsi="Times New Roman" w:cs="Times New Roman"/>
          <w:sz w:val="24"/>
          <w:szCs w:val="24"/>
          <w:lang w:eastAsia="id-ID"/>
        </w:rPr>
        <w:lastRenderedPageBreak/>
        <w:t xml:space="preserve">mengikuti aturan yang berlaku umum. Sedangkan  menurut </w:t>
      </w:r>
      <w:r w:rsidRPr="003E5C7E">
        <w:rPr>
          <w:rFonts w:ascii="Times New Roman" w:hAnsi="Times New Roman" w:cs="Times New Roman"/>
          <w:sz w:val="24"/>
          <w:szCs w:val="24"/>
        </w:rPr>
        <w:t xml:space="preserve">Azhar Susanto (2009:139) </w:t>
      </w:r>
      <w:r w:rsidRPr="003E5C7E">
        <w:rPr>
          <w:rFonts w:ascii="Times New Roman" w:eastAsia="Times New Roman" w:hAnsi="Times New Roman" w:cs="Times New Roman"/>
          <w:sz w:val="24"/>
          <w:szCs w:val="24"/>
          <w:lang w:eastAsia="id-ID"/>
        </w:rPr>
        <w:t>komponen sistem informasi</w:t>
      </w:r>
      <w:r w:rsidRPr="003E5C7E">
        <w:rPr>
          <w:rFonts w:ascii="Times New Roman" w:hAnsi="Times New Roman" w:cs="Times New Roman"/>
          <w:sz w:val="24"/>
          <w:szCs w:val="24"/>
        </w:rPr>
        <w:t xml:space="preserve"> adalah sebagai berikut: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Perangkat keras (</w:t>
      </w:r>
      <w:r w:rsidRPr="003E5C7E">
        <w:rPr>
          <w:rFonts w:ascii="Times New Roman" w:hAnsi="Times New Roman" w:cs="Times New Roman"/>
          <w:i/>
          <w:iCs/>
          <w:sz w:val="24"/>
          <w:szCs w:val="24"/>
        </w:rPr>
        <w:t>Hardware</w:t>
      </w:r>
      <w:r w:rsidRPr="003E5C7E">
        <w:rPr>
          <w:rFonts w:ascii="Times New Roman" w:hAnsi="Times New Roman" w:cs="Times New Roman"/>
          <w:sz w:val="24"/>
          <w:szCs w:val="24"/>
        </w:rPr>
        <w: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Perangakat lunak (</w:t>
      </w:r>
      <w:r w:rsidRPr="003E5C7E">
        <w:rPr>
          <w:rFonts w:ascii="Times New Roman" w:hAnsi="Times New Roman" w:cs="Times New Roman"/>
          <w:i/>
          <w:iCs/>
          <w:sz w:val="24"/>
          <w:szCs w:val="24"/>
        </w:rPr>
        <w:t>Software</w:t>
      </w:r>
      <w:r w:rsidRPr="003E5C7E">
        <w:rPr>
          <w:rFonts w:ascii="Times New Roman" w:hAnsi="Times New Roman" w:cs="Times New Roman"/>
          <w:sz w:val="24"/>
          <w:szCs w:val="24"/>
        </w:rPr>
        <w: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Manusia (B</w:t>
      </w:r>
      <w:r w:rsidRPr="003E5C7E">
        <w:rPr>
          <w:rFonts w:ascii="Times New Roman" w:hAnsi="Times New Roman" w:cs="Times New Roman"/>
          <w:i/>
          <w:iCs/>
          <w:sz w:val="24"/>
          <w:szCs w:val="24"/>
        </w:rPr>
        <w:t>rainware</w:t>
      </w:r>
      <w:r w:rsidRPr="003E5C7E">
        <w:rPr>
          <w:rFonts w:ascii="Times New Roman" w:hAnsi="Times New Roman" w:cs="Times New Roman"/>
          <w:sz w:val="24"/>
          <w:szCs w:val="24"/>
        </w:rPr>
        <w: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Prosedur (</w:t>
      </w:r>
      <w:r w:rsidRPr="003E5C7E">
        <w:rPr>
          <w:rFonts w:ascii="Times New Roman" w:hAnsi="Times New Roman" w:cs="Times New Roman"/>
          <w:i/>
          <w:iCs/>
          <w:sz w:val="24"/>
          <w:szCs w:val="24"/>
        </w:rPr>
        <w:t>Procedur</w:t>
      </w:r>
      <w:r w:rsidRPr="003E5C7E">
        <w:rPr>
          <w:rFonts w:ascii="Times New Roman" w:hAnsi="Times New Roman" w:cs="Times New Roman"/>
          <w:sz w:val="24"/>
          <w:szCs w:val="24"/>
        </w:rPr>
        <w: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Basis data (</w:t>
      </w:r>
      <w:r w:rsidRPr="003E5C7E">
        <w:rPr>
          <w:rFonts w:ascii="Times New Roman" w:hAnsi="Times New Roman" w:cs="Times New Roman"/>
          <w:i/>
          <w:iCs/>
          <w:sz w:val="24"/>
          <w:szCs w:val="24"/>
        </w:rPr>
        <w:t>Database</w:t>
      </w:r>
      <w:r w:rsidRPr="003E5C7E">
        <w:rPr>
          <w:rFonts w:ascii="Times New Roman" w:hAnsi="Times New Roman" w:cs="Times New Roman"/>
          <w:sz w:val="24"/>
          <w:szCs w:val="24"/>
        </w:rPr>
        <w:t>)</w:t>
      </w:r>
    </w:p>
    <w:p w:rsidR="003E5C7E" w:rsidRPr="003E5C7E" w:rsidRDefault="003E5C7E" w:rsidP="009D3AE0">
      <w:pPr>
        <w:pStyle w:val="ListParagraph"/>
        <w:numPr>
          <w:ilvl w:val="0"/>
          <w:numId w:val="52"/>
        </w:numPr>
        <w:autoSpaceDE w:val="0"/>
        <w:autoSpaceDN w:val="0"/>
        <w:adjustRightInd w:val="0"/>
        <w:spacing w:after="0" w:line="24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Jaringan komunikasi (C</w:t>
      </w:r>
      <w:r w:rsidRPr="003E5C7E">
        <w:rPr>
          <w:rFonts w:ascii="Times New Roman" w:hAnsi="Times New Roman" w:cs="Times New Roman"/>
          <w:i/>
          <w:iCs/>
          <w:sz w:val="24"/>
          <w:szCs w:val="24"/>
        </w:rPr>
        <w:t>ommunication network</w:t>
      </w:r>
      <w:r w:rsidRPr="003E5C7E">
        <w:rPr>
          <w:rFonts w:ascii="Times New Roman" w:hAnsi="Times New Roman" w:cs="Times New Roman"/>
          <w:sz w:val="24"/>
          <w:szCs w:val="24"/>
        </w:rPr>
        <w:t>)</w:t>
      </w:r>
    </w:p>
    <w:p w:rsidR="003E5C7E" w:rsidRPr="003E5C7E" w:rsidRDefault="003E5C7E" w:rsidP="003E5C7E">
      <w:pPr>
        <w:autoSpaceDE w:val="0"/>
        <w:autoSpaceDN w:val="0"/>
        <w:adjustRightInd w:val="0"/>
        <w:spacing w:after="0" w:line="240" w:lineRule="auto"/>
        <w:ind w:firstLine="851"/>
        <w:jc w:val="both"/>
        <w:rPr>
          <w:rFonts w:ascii="Times New Roman" w:hAnsi="Times New Roman" w:cs="Times New Roman"/>
          <w:color w:val="000000"/>
          <w:sz w:val="24"/>
          <w:szCs w:val="24"/>
        </w:rPr>
      </w:pPr>
    </w:p>
    <w:p w:rsidR="003E5C7E" w:rsidRPr="003E5C7E" w:rsidRDefault="003E5C7E" w:rsidP="003E5C7E">
      <w:pPr>
        <w:autoSpaceDE w:val="0"/>
        <w:autoSpaceDN w:val="0"/>
        <w:adjustRightInd w:val="0"/>
        <w:spacing w:after="0" w:line="480" w:lineRule="auto"/>
        <w:ind w:firstLine="851"/>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Komponen-komponen </w:t>
      </w:r>
      <w:r w:rsidRPr="003E5C7E">
        <w:rPr>
          <w:rFonts w:ascii="Times New Roman" w:hAnsi="Times New Roman" w:cs="Times New Roman"/>
          <w:sz w:val="24"/>
          <w:szCs w:val="24"/>
        </w:rPr>
        <w:t>Sistem Informasi Akuntansi</w:t>
      </w:r>
      <w:r w:rsidRPr="003E5C7E">
        <w:rPr>
          <w:rFonts w:ascii="Times New Roman" w:hAnsi="Times New Roman" w:cs="Times New Roman"/>
          <w:color w:val="000000"/>
          <w:sz w:val="24"/>
          <w:szCs w:val="24"/>
        </w:rPr>
        <w:t xml:space="preserve"> di atas dapat dijelaskan sebagai berikut:</w:t>
      </w:r>
    </w:p>
    <w:p w:rsidR="003E5C7E" w:rsidRPr="003E5C7E" w:rsidRDefault="003E5C7E" w:rsidP="009D3AE0">
      <w:pPr>
        <w:pStyle w:val="ListParagraph"/>
        <w:numPr>
          <w:ilvl w:val="0"/>
          <w:numId w:val="53"/>
        </w:numPr>
        <w:autoSpaceDE w:val="0"/>
        <w:autoSpaceDN w:val="0"/>
        <w:adjustRightInd w:val="0"/>
        <w:spacing w:after="0" w:line="480" w:lineRule="auto"/>
        <w:ind w:left="426"/>
        <w:jc w:val="both"/>
        <w:rPr>
          <w:rFonts w:ascii="Times New Roman" w:hAnsi="Times New Roman" w:cs="Times New Roman"/>
          <w:sz w:val="24"/>
          <w:szCs w:val="24"/>
        </w:rPr>
      </w:pPr>
      <w:r w:rsidRPr="003E5C7E">
        <w:rPr>
          <w:rFonts w:ascii="Times New Roman" w:hAnsi="Times New Roman" w:cs="Times New Roman"/>
          <w:sz w:val="24"/>
          <w:szCs w:val="24"/>
        </w:rPr>
        <w:t>Perangkat keras (</w:t>
      </w:r>
      <w:r w:rsidRPr="003E5C7E">
        <w:rPr>
          <w:rFonts w:ascii="Times New Roman" w:hAnsi="Times New Roman" w:cs="Times New Roman"/>
          <w:i/>
          <w:iCs/>
          <w:sz w:val="24"/>
          <w:szCs w:val="24"/>
        </w:rPr>
        <w:t>Hardware</w:t>
      </w:r>
      <w:r w:rsidRPr="003E5C7E">
        <w:rPr>
          <w:rFonts w:ascii="Times New Roman" w:hAnsi="Times New Roman" w:cs="Times New Roman"/>
          <w:sz w:val="24"/>
          <w:szCs w:val="24"/>
        </w:rPr>
        <w:t>)</w:t>
      </w:r>
    </w:p>
    <w:p w:rsidR="003E5C7E" w:rsidRPr="003E5C7E" w:rsidRDefault="003E5C7E" w:rsidP="003E5C7E">
      <w:pPr>
        <w:pStyle w:val="ListParagraph"/>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Hardware merupakan peralatan phisik yang dapat digunakan untuk mengumpulkan, memasukan, memproses, menyimpan dan mengeluarkan hasil pengolahan data dalam bentuk informasi. Perlu diketahui bahwa </w:t>
      </w:r>
      <w:r w:rsidRPr="003E5C7E">
        <w:rPr>
          <w:rFonts w:ascii="Times New Roman" w:hAnsi="Times New Roman" w:cs="Times New Roman"/>
          <w:i/>
          <w:iCs/>
          <w:color w:val="000000"/>
          <w:sz w:val="24"/>
          <w:szCs w:val="24"/>
        </w:rPr>
        <w:t xml:space="preserve">hardware </w:t>
      </w:r>
      <w:r w:rsidRPr="003E5C7E">
        <w:rPr>
          <w:rFonts w:ascii="Times New Roman" w:hAnsi="Times New Roman" w:cs="Times New Roman"/>
          <w:color w:val="000000"/>
          <w:sz w:val="24"/>
          <w:szCs w:val="24"/>
        </w:rPr>
        <w:t>tidak menentukan tapi membantu jalannya sistem informasi akuntansi. Bagian–bagian hardware terdiri atas:</w:t>
      </w:r>
    </w:p>
    <w:p w:rsidR="003E5C7E" w:rsidRPr="003E5C7E" w:rsidRDefault="003E5C7E" w:rsidP="009D3AE0">
      <w:pPr>
        <w:pStyle w:val="ListParagraph"/>
        <w:numPr>
          <w:ilvl w:val="0"/>
          <w:numId w:val="54"/>
        </w:numPr>
        <w:autoSpaceDE w:val="0"/>
        <w:autoSpaceDN w:val="0"/>
        <w:adjustRightInd w:val="0"/>
        <w:spacing w:after="0" w:line="480" w:lineRule="auto"/>
        <w:ind w:left="709"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Bagian Input (</w:t>
      </w:r>
      <w:r w:rsidRPr="003E5C7E">
        <w:rPr>
          <w:rFonts w:ascii="Times New Roman" w:hAnsi="Times New Roman" w:cs="Times New Roman"/>
          <w:i/>
          <w:iCs/>
          <w:color w:val="000000"/>
          <w:sz w:val="24"/>
          <w:szCs w:val="24"/>
        </w:rPr>
        <w:t>Input device</w:t>
      </w:r>
      <w:r w:rsidRPr="003E5C7E">
        <w:rPr>
          <w:rFonts w:ascii="Times New Roman" w:hAnsi="Times New Roman" w:cs="Times New Roman"/>
          <w:color w:val="000000"/>
          <w:sz w:val="24"/>
          <w:szCs w:val="24"/>
        </w:rPr>
        <w:t>)</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Peralatan input merupakan alat-alat yang dapat digunakan untuk memasukan data kedalam komputer seperti, </w:t>
      </w:r>
      <w:r w:rsidRPr="003E5C7E">
        <w:rPr>
          <w:rFonts w:ascii="Times New Roman" w:hAnsi="Times New Roman" w:cs="Times New Roman"/>
          <w:i/>
          <w:iCs/>
          <w:color w:val="000000"/>
          <w:sz w:val="24"/>
          <w:szCs w:val="24"/>
        </w:rPr>
        <w:t>keyboard, mouse,</w:t>
      </w:r>
      <w:r w:rsidRPr="003E5C7E">
        <w:rPr>
          <w:rFonts w:ascii="Times New Roman" w:hAnsi="Times New Roman" w:cs="Times New Roman"/>
          <w:color w:val="000000"/>
          <w:sz w:val="24"/>
          <w:szCs w:val="24"/>
        </w:rPr>
        <w:t xml:space="preserve"> </w:t>
      </w:r>
      <w:r w:rsidRPr="003E5C7E">
        <w:rPr>
          <w:rFonts w:ascii="Times New Roman" w:hAnsi="Times New Roman" w:cs="Times New Roman"/>
          <w:i/>
          <w:iCs/>
          <w:color w:val="000000"/>
          <w:sz w:val="24"/>
          <w:szCs w:val="24"/>
        </w:rPr>
        <w:t xml:space="preserve">scanner, </w:t>
      </w:r>
      <w:r w:rsidRPr="003E5C7E">
        <w:rPr>
          <w:rFonts w:ascii="Times New Roman" w:hAnsi="Times New Roman" w:cs="Times New Roman"/>
          <w:color w:val="000000"/>
          <w:sz w:val="24"/>
          <w:szCs w:val="24"/>
        </w:rPr>
        <w:t xml:space="preserve">dll. Alat-alat ini umumnya baru bisa bekerja jika ada </w:t>
      </w:r>
      <w:r w:rsidRPr="003E5C7E">
        <w:rPr>
          <w:rFonts w:ascii="Times New Roman" w:hAnsi="Times New Roman" w:cs="Times New Roman"/>
          <w:i/>
          <w:iCs/>
          <w:color w:val="000000"/>
          <w:sz w:val="24"/>
          <w:szCs w:val="24"/>
        </w:rPr>
        <w:t xml:space="preserve">driver (hardware </w:t>
      </w:r>
      <w:r w:rsidRPr="003E5C7E">
        <w:rPr>
          <w:rFonts w:ascii="Times New Roman" w:hAnsi="Times New Roman" w:cs="Times New Roman"/>
          <w:color w:val="000000"/>
          <w:sz w:val="24"/>
          <w:szCs w:val="24"/>
        </w:rPr>
        <w:t xml:space="preserve">dan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 xml:space="preserve">yang bentuknya terpisah atau </w:t>
      </w:r>
      <w:r w:rsidRPr="003E5C7E">
        <w:rPr>
          <w:rFonts w:ascii="Times New Roman" w:hAnsi="Times New Roman" w:cs="Times New Roman"/>
          <w:i/>
          <w:iCs/>
          <w:color w:val="000000"/>
          <w:sz w:val="24"/>
          <w:szCs w:val="24"/>
        </w:rPr>
        <w:t>built</w:t>
      </w:r>
      <w:r w:rsidRPr="003E5C7E">
        <w:rPr>
          <w:rFonts w:ascii="Times New Roman" w:hAnsi="Times New Roman" w:cs="Times New Roman"/>
          <w:color w:val="000000"/>
          <w:sz w:val="24"/>
          <w:szCs w:val="24"/>
        </w:rPr>
        <w:t xml:space="preserve"> </w:t>
      </w:r>
      <w:r w:rsidRPr="003E5C7E">
        <w:rPr>
          <w:rFonts w:ascii="Times New Roman" w:hAnsi="Times New Roman" w:cs="Times New Roman"/>
          <w:i/>
          <w:iCs/>
          <w:color w:val="000000"/>
          <w:sz w:val="24"/>
          <w:szCs w:val="24"/>
        </w:rPr>
        <w:t xml:space="preserve">in </w:t>
      </w:r>
      <w:r w:rsidRPr="003E5C7E">
        <w:rPr>
          <w:rFonts w:ascii="Times New Roman" w:hAnsi="Times New Roman" w:cs="Times New Roman"/>
          <w:color w:val="000000"/>
          <w:sz w:val="24"/>
          <w:szCs w:val="24"/>
        </w:rPr>
        <w:t xml:space="preserve">dalam </w:t>
      </w:r>
      <w:r w:rsidRPr="003E5C7E">
        <w:rPr>
          <w:rFonts w:ascii="Times New Roman" w:hAnsi="Times New Roman" w:cs="Times New Roman"/>
          <w:i/>
          <w:iCs/>
          <w:color w:val="000000"/>
          <w:sz w:val="24"/>
          <w:szCs w:val="24"/>
        </w:rPr>
        <w:t>motherboard</w:t>
      </w:r>
    </w:p>
    <w:p w:rsidR="003E5C7E" w:rsidRPr="003E5C7E" w:rsidRDefault="003E5C7E" w:rsidP="009D3AE0">
      <w:pPr>
        <w:pStyle w:val="ListParagraph"/>
        <w:numPr>
          <w:ilvl w:val="0"/>
          <w:numId w:val="54"/>
        </w:numPr>
        <w:autoSpaceDE w:val="0"/>
        <w:autoSpaceDN w:val="0"/>
        <w:adjustRightInd w:val="0"/>
        <w:spacing w:after="0" w:line="480" w:lineRule="auto"/>
        <w:ind w:left="709"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Bagian Pengolahan Utama dan Memori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CPU (</w:t>
      </w:r>
      <w:r w:rsidRPr="003E5C7E">
        <w:rPr>
          <w:rFonts w:ascii="Times New Roman" w:hAnsi="Times New Roman" w:cs="Times New Roman"/>
          <w:i/>
          <w:iCs/>
          <w:color w:val="000000"/>
          <w:sz w:val="24"/>
          <w:szCs w:val="24"/>
        </w:rPr>
        <w:t>Central Prossesing Unit</w:t>
      </w:r>
      <w:r w:rsidRPr="003E5C7E">
        <w:rPr>
          <w:rFonts w:ascii="Times New Roman" w:hAnsi="Times New Roman" w:cs="Times New Roman"/>
          <w:color w:val="000000"/>
          <w:sz w:val="24"/>
          <w:szCs w:val="24"/>
        </w:rPr>
        <w:t>) yang selama ini mungkin kita kenal adalah merupakan rumah atau (</w:t>
      </w:r>
      <w:r w:rsidRPr="003E5C7E">
        <w:rPr>
          <w:rFonts w:ascii="Times New Roman" w:hAnsi="Times New Roman" w:cs="Times New Roman"/>
          <w:i/>
          <w:iCs/>
          <w:color w:val="000000"/>
          <w:sz w:val="24"/>
          <w:szCs w:val="24"/>
        </w:rPr>
        <w:t>box</w:t>
      </w:r>
      <w:r w:rsidRPr="003E5C7E">
        <w:rPr>
          <w:rFonts w:ascii="Times New Roman" w:hAnsi="Times New Roman" w:cs="Times New Roman"/>
          <w:color w:val="000000"/>
          <w:sz w:val="24"/>
          <w:szCs w:val="24"/>
        </w:rPr>
        <w:t>) dari komponen-komponen lainnya, seperti:</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 xml:space="preserve">Processor </w:t>
      </w:r>
      <w:r w:rsidRPr="003E5C7E">
        <w:rPr>
          <w:rFonts w:ascii="Times New Roman" w:hAnsi="Times New Roman" w:cs="Times New Roman"/>
          <w:color w:val="000000"/>
          <w:sz w:val="24"/>
          <w:szCs w:val="24"/>
        </w:rPr>
        <w:t>(Otak computer)</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Memory</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lastRenderedPageBreak/>
        <w:t>Motherboard</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Hardisk</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Floppy disk</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CD ROM</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Expansion slot</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Devices controller (Multi I/O, VGA card, Sound card)</w:t>
      </w:r>
    </w:p>
    <w:p w:rsidR="003E5C7E" w:rsidRPr="003E5C7E" w:rsidRDefault="003E5C7E" w:rsidP="009D3AE0">
      <w:pPr>
        <w:pStyle w:val="ListParagraph"/>
        <w:numPr>
          <w:ilvl w:val="0"/>
          <w:numId w:val="55"/>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Cs/>
          <w:color w:val="000000"/>
          <w:sz w:val="24"/>
          <w:szCs w:val="24"/>
        </w:rPr>
        <w:t xml:space="preserve">Komponen lainnya </w:t>
      </w:r>
      <w:r w:rsidRPr="003E5C7E">
        <w:rPr>
          <w:rFonts w:ascii="Times New Roman" w:hAnsi="Times New Roman" w:cs="Times New Roman"/>
          <w:i/>
          <w:iCs/>
          <w:color w:val="000000"/>
          <w:sz w:val="24"/>
          <w:szCs w:val="24"/>
        </w:rPr>
        <w:t>(fan, baterai, conector, dll)</w:t>
      </w:r>
    </w:p>
    <w:p w:rsidR="003E5C7E" w:rsidRPr="003E5C7E" w:rsidRDefault="003E5C7E" w:rsidP="009D3AE0">
      <w:pPr>
        <w:pStyle w:val="ListParagraph"/>
        <w:numPr>
          <w:ilvl w:val="0"/>
          <w:numId w:val="55"/>
        </w:numPr>
        <w:autoSpaceDE w:val="0"/>
        <w:autoSpaceDN w:val="0"/>
        <w:adjustRightInd w:val="0"/>
        <w:spacing w:after="0" w:line="480" w:lineRule="auto"/>
        <w:ind w:left="993" w:hanging="426"/>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Power Supply</w:t>
      </w:r>
    </w:p>
    <w:p w:rsidR="003E5C7E" w:rsidRPr="003E5C7E" w:rsidRDefault="003E5C7E" w:rsidP="009D3AE0">
      <w:pPr>
        <w:pStyle w:val="ListParagraph"/>
        <w:numPr>
          <w:ilvl w:val="0"/>
          <w:numId w:val="54"/>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Bagian Output ( </w:t>
      </w:r>
      <w:r w:rsidRPr="003E5C7E">
        <w:rPr>
          <w:rFonts w:ascii="Times New Roman" w:hAnsi="Times New Roman" w:cs="Times New Roman"/>
          <w:i/>
          <w:iCs/>
          <w:color w:val="000000"/>
          <w:sz w:val="24"/>
          <w:szCs w:val="24"/>
        </w:rPr>
        <w:t xml:space="preserve">Output Device </w:t>
      </w:r>
      <w:r w:rsidRPr="003E5C7E">
        <w:rPr>
          <w:rFonts w:ascii="Times New Roman" w:hAnsi="Times New Roman" w:cs="Times New Roman"/>
          <w:color w:val="000000"/>
          <w:sz w:val="24"/>
          <w:szCs w:val="24"/>
        </w:rPr>
        <w:t>)</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Peralatan Output merupakan peralatan – peralatan yang digunakan untuk mengeluarkan informasi hasil pengolahan data. Beberapa macam peralatan output yang sering digunakan seperti : </w:t>
      </w:r>
      <w:r w:rsidRPr="003E5C7E">
        <w:rPr>
          <w:rFonts w:ascii="Times New Roman" w:hAnsi="Times New Roman" w:cs="Times New Roman"/>
          <w:i/>
          <w:iCs/>
          <w:color w:val="000000"/>
          <w:sz w:val="24"/>
          <w:szCs w:val="24"/>
        </w:rPr>
        <w:t>printer,</w:t>
      </w:r>
      <w:r w:rsidRPr="003E5C7E">
        <w:rPr>
          <w:rFonts w:ascii="Times New Roman" w:hAnsi="Times New Roman" w:cs="Times New Roman"/>
          <w:color w:val="000000"/>
          <w:sz w:val="24"/>
          <w:szCs w:val="24"/>
        </w:rPr>
        <w:t xml:space="preserve"> </w:t>
      </w:r>
      <w:r w:rsidRPr="003E5C7E">
        <w:rPr>
          <w:rFonts w:ascii="Times New Roman" w:hAnsi="Times New Roman" w:cs="Times New Roman"/>
          <w:iCs/>
          <w:color w:val="000000"/>
          <w:sz w:val="24"/>
          <w:szCs w:val="24"/>
        </w:rPr>
        <w:t>layar monitor</w:t>
      </w:r>
      <w:r w:rsidRPr="003E5C7E">
        <w:rPr>
          <w:rFonts w:ascii="Times New Roman" w:hAnsi="Times New Roman" w:cs="Times New Roman"/>
          <w:i/>
          <w:iCs/>
          <w:color w:val="000000"/>
          <w:sz w:val="24"/>
          <w:szCs w:val="24"/>
        </w:rPr>
        <w:t>, speaker LCD</w:t>
      </w:r>
      <w:r w:rsidRPr="003E5C7E">
        <w:rPr>
          <w:rFonts w:ascii="Times New Roman" w:hAnsi="Times New Roman" w:cs="Times New Roman"/>
          <w:color w:val="000000"/>
          <w:sz w:val="24"/>
          <w:szCs w:val="24"/>
        </w:rPr>
        <w:t>, dll.</w:t>
      </w:r>
    </w:p>
    <w:p w:rsidR="003E5C7E" w:rsidRPr="003E5C7E" w:rsidRDefault="003E5C7E" w:rsidP="009D3AE0">
      <w:pPr>
        <w:pStyle w:val="ListParagraph"/>
        <w:numPr>
          <w:ilvl w:val="0"/>
          <w:numId w:val="54"/>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Bagian Komunikasi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Peralatan komunikasi adalah peralatan yang harus digunakan agar komunikasi data bisa berjalan dengan baik. Seperti, </w:t>
      </w:r>
      <w:r w:rsidRPr="003E5C7E">
        <w:rPr>
          <w:rFonts w:ascii="Times New Roman" w:hAnsi="Times New Roman" w:cs="Times New Roman"/>
          <w:i/>
          <w:iCs/>
          <w:color w:val="000000"/>
          <w:sz w:val="24"/>
          <w:szCs w:val="24"/>
        </w:rPr>
        <w:t>Network card</w:t>
      </w:r>
      <w:r w:rsidRPr="003E5C7E">
        <w:rPr>
          <w:rFonts w:ascii="Times New Roman" w:hAnsi="Times New Roman" w:cs="Times New Roman"/>
          <w:color w:val="000000"/>
          <w:sz w:val="24"/>
          <w:szCs w:val="24"/>
        </w:rPr>
        <w:t xml:space="preserve"> untuk LAN, </w:t>
      </w:r>
      <w:r w:rsidRPr="003E5C7E">
        <w:rPr>
          <w:rFonts w:ascii="Times New Roman" w:hAnsi="Times New Roman" w:cs="Times New Roman"/>
          <w:i/>
          <w:iCs/>
          <w:color w:val="000000"/>
          <w:sz w:val="24"/>
          <w:szCs w:val="24"/>
        </w:rPr>
        <w:t xml:space="preserve">wireless </w:t>
      </w:r>
      <w:r w:rsidRPr="003E5C7E">
        <w:rPr>
          <w:rFonts w:ascii="Times New Roman" w:hAnsi="Times New Roman" w:cs="Times New Roman"/>
          <w:color w:val="000000"/>
          <w:sz w:val="24"/>
          <w:szCs w:val="24"/>
        </w:rPr>
        <w:t>LAN, dan lain-lain.</w:t>
      </w:r>
    </w:p>
    <w:p w:rsidR="003E5C7E" w:rsidRPr="003E5C7E" w:rsidRDefault="003E5C7E" w:rsidP="009D3AE0">
      <w:pPr>
        <w:pStyle w:val="ListParagraph"/>
        <w:numPr>
          <w:ilvl w:val="0"/>
          <w:numId w:val="53"/>
        </w:numPr>
        <w:autoSpaceDE w:val="0"/>
        <w:autoSpaceDN w:val="0"/>
        <w:adjustRightInd w:val="0"/>
        <w:spacing w:after="0" w:line="240" w:lineRule="auto"/>
        <w:ind w:left="426"/>
        <w:jc w:val="both"/>
        <w:rPr>
          <w:rFonts w:ascii="Times New Roman" w:hAnsi="Times New Roman" w:cs="Times New Roman"/>
          <w:i/>
          <w:iCs/>
          <w:color w:val="000000"/>
          <w:sz w:val="24"/>
          <w:szCs w:val="24"/>
        </w:rPr>
      </w:pPr>
      <w:r w:rsidRPr="003E5C7E">
        <w:rPr>
          <w:rFonts w:ascii="Times New Roman" w:hAnsi="Times New Roman" w:cs="Times New Roman"/>
          <w:iCs/>
          <w:color w:val="000000"/>
          <w:sz w:val="24"/>
          <w:szCs w:val="24"/>
        </w:rPr>
        <w:t>Perangkat lunak (</w:t>
      </w:r>
      <w:r w:rsidRPr="003E5C7E">
        <w:rPr>
          <w:rFonts w:ascii="Times New Roman" w:hAnsi="Times New Roman" w:cs="Times New Roman"/>
          <w:i/>
          <w:iCs/>
          <w:color w:val="000000"/>
          <w:sz w:val="24"/>
          <w:szCs w:val="24"/>
        </w:rPr>
        <w:t>Software</w:t>
      </w:r>
      <w:r w:rsidRPr="003E5C7E">
        <w:rPr>
          <w:rFonts w:ascii="Times New Roman" w:hAnsi="Times New Roman" w:cs="Times New Roman"/>
          <w:iCs/>
          <w:color w:val="000000"/>
          <w:sz w:val="24"/>
          <w:szCs w:val="24"/>
        </w:rPr>
        <w:t>)</w:t>
      </w:r>
    </w:p>
    <w:p w:rsidR="003E5C7E" w:rsidRPr="003E5C7E" w:rsidRDefault="003E5C7E" w:rsidP="003E5C7E">
      <w:pPr>
        <w:pStyle w:val="ListParagraph"/>
        <w:autoSpaceDE w:val="0"/>
        <w:autoSpaceDN w:val="0"/>
        <w:adjustRightInd w:val="0"/>
        <w:spacing w:after="0" w:line="240" w:lineRule="auto"/>
        <w:ind w:left="426"/>
        <w:jc w:val="both"/>
        <w:rPr>
          <w:rFonts w:ascii="Times New Roman" w:hAnsi="Times New Roman" w:cs="Times New Roman"/>
          <w:i/>
          <w:iCs/>
          <w:color w:val="000000"/>
          <w:sz w:val="24"/>
          <w:szCs w:val="24"/>
        </w:rPr>
      </w:pPr>
    </w:p>
    <w:p w:rsidR="003E5C7E" w:rsidRPr="003E5C7E" w:rsidRDefault="003E5C7E" w:rsidP="003E5C7E">
      <w:p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Software merupakan kumpulan dari program-program yang digunakan untuk menjalankan aplikasi tertentu pada komputer. Tanpa adanya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 xml:space="preserve">komputer tidak dapat menjalankan fungsinya. Bagi sebagian orang </w:t>
      </w:r>
      <w:r w:rsidRPr="003E5C7E">
        <w:rPr>
          <w:rFonts w:ascii="Times New Roman" w:hAnsi="Times New Roman" w:cs="Times New Roman"/>
          <w:i/>
          <w:iCs/>
          <w:color w:val="000000"/>
          <w:sz w:val="24"/>
          <w:szCs w:val="24"/>
        </w:rPr>
        <w:t xml:space="preserve">software-software </w:t>
      </w:r>
      <w:r w:rsidRPr="003E5C7E">
        <w:rPr>
          <w:rFonts w:ascii="Times New Roman" w:hAnsi="Times New Roman" w:cs="Times New Roman"/>
          <w:color w:val="000000"/>
          <w:sz w:val="24"/>
          <w:szCs w:val="24"/>
        </w:rPr>
        <w:t xml:space="preserve">tersebut jelas fungsinya, tapi bagi sebagian yang lainnya terutama bagi mereka yang baru mendalami masalah komputer, keberadaan </w:t>
      </w:r>
      <w:r w:rsidRPr="003E5C7E">
        <w:rPr>
          <w:rFonts w:ascii="Times New Roman" w:hAnsi="Times New Roman" w:cs="Times New Roman"/>
          <w:i/>
          <w:iCs/>
          <w:color w:val="000000"/>
          <w:sz w:val="24"/>
          <w:szCs w:val="24"/>
        </w:rPr>
        <w:t>software-</w:t>
      </w:r>
      <w:r w:rsidRPr="003E5C7E">
        <w:rPr>
          <w:rFonts w:ascii="Times New Roman" w:hAnsi="Times New Roman" w:cs="Times New Roman"/>
          <w:i/>
          <w:iCs/>
          <w:color w:val="000000"/>
          <w:sz w:val="24"/>
          <w:szCs w:val="24"/>
        </w:rPr>
        <w:lastRenderedPageBreak/>
        <w:t xml:space="preserve">software </w:t>
      </w:r>
      <w:r w:rsidRPr="003E5C7E">
        <w:rPr>
          <w:rFonts w:ascii="Times New Roman" w:hAnsi="Times New Roman" w:cs="Times New Roman"/>
          <w:color w:val="000000"/>
          <w:sz w:val="24"/>
          <w:szCs w:val="24"/>
        </w:rPr>
        <w:t xml:space="preserve">tersebut cukup membingungkan. Hal penting yang perlu di ingat adalah </w:t>
      </w:r>
      <w:r w:rsidRPr="003E5C7E">
        <w:rPr>
          <w:rFonts w:ascii="Times New Roman" w:hAnsi="Times New Roman" w:cs="Times New Roman"/>
          <w:i/>
          <w:iCs/>
          <w:color w:val="000000"/>
          <w:sz w:val="24"/>
          <w:szCs w:val="24"/>
        </w:rPr>
        <w:t>software</w:t>
      </w:r>
      <w:r w:rsidRPr="003E5C7E">
        <w:rPr>
          <w:rFonts w:ascii="Times New Roman" w:hAnsi="Times New Roman" w:cs="Times New Roman"/>
          <w:color w:val="000000"/>
          <w:sz w:val="24"/>
          <w:szCs w:val="24"/>
        </w:rPr>
        <w:t xml:space="preserve"> bukan merupakan sistem informasi,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 xml:space="preserve">hanya merupakan unsur dari sistem informasi akuntansi. Pengelompokan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meliputi :</w:t>
      </w:r>
    </w:p>
    <w:p w:rsidR="003E5C7E" w:rsidRPr="003E5C7E" w:rsidRDefault="003E5C7E" w:rsidP="009D3AE0">
      <w:pPr>
        <w:pStyle w:val="ListParagraph"/>
        <w:numPr>
          <w:ilvl w:val="0"/>
          <w:numId w:val="56"/>
        </w:numPr>
        <w:autoSpaceDE w:val="0"/>
        <w:autoSpaceDN w:val="0"/>
        <w:adjustRightInd w:val="0"/>
        <w:spacing w:after="0" w:line="480" w:lineRule="auto"/>
        <w:ind w:left="709" w:hanging="283"/>
        <w:rPr>
          <w:rFonts w:ascii="Times New Roman" w:hAnsi="Times New Roman" w:cs="Times New Roman"/>
          <w:color w:val="000000"/>
          <w:sz w:val="24"/>
          <w:szCs w:val="24"/>
        </w:rPr>
      </w:pPr>
      <w:r w:rsidRPr="003E5C7E">
        <w:rPr>
          <w:rFonts w:ascii="Times New Roman" w:hAnsi="Times New Roman" w:cs="Times New Roman"/>
          <w:i/>
          <w:iCs/>
          <w:color w:val="000000"/>
          <w:sz w:val="24"/>
          <w:szCs w:val="24"/>
        </w:rPr>
        <w:t xml:space="preserve">Operating system </w:t>
      </w:r>
      <w:r w:rsidRPr="003E5C7E">
        <w:rPr>
          <w:rFonts w:ascii="Times New Roman" w:hAnsi="Times New Roman" w:cs="Times New Roman"/>
          <w:color w:val="000000"/>
          <w:sz w:val="24"/>
          <w:szCs w:val="24"/>
        </w:rPr>
        <w:t>(sistem operasi)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i/>
          <w:iCs/>
          <w:color w:val="000000"/>
          <w:sz w:val="24"/>
          <w:szCs w:val="24"/>
        </w:rPr>
      </w:pPr>
      <w:r w:rsidRPr="003E5C7E">
        <w:rPr>
          <w:rFonts w:ascii="Times New Roman" w:hAnsi="Times New Roman" w:cs="Times New Roman"/>
          <w:color w:val="000000"/>
          <w:sz w:val="24"/>
          <w:szCs w:val="24"/>
        </w:rPr>
        <w:t xml:space="preserve">Berfungsi untuk mengendalikan hubungan antara komponen-komponen yang terpasang dalam Komputer. Misalnya antara </w:t>
      </w:r>
      <w:r w:rsidRPr="003E5C7E">
        <w:rPr>
          <w:rFonts w:ascii="Times New Roman" w:hAnsi="Times New Roman" w:cs="Times New Roman"/>
          <w:i/>
          <w:iCs/>
          <w:color w:val="000000"/>
          <w:sz w:val="24"/>
          <w:szCs w:val="24"/>
        </w:rPr>
        <w:t xml:space="preserve">keyboard </w:t>
      </w:r>
      <w:r w:rsidRPr="003E5C7E">
        <w:rPr>
          <w:rFonts w:ascii="Times New Roman" w:hAnsi="Times New Roman" w:cs="Times New Roman"/>
          <w:color w:val="000000"/>
          <w:sz w:val="24"/>
          <w:szCs w:val="24"/>
        </w:rPr>
        <w:t xml:space="preserve">dengan CPU, Layar monitor, dan lain-lain. Contohnya: Microsoft Windows, Linux, dll. Sistem operasi yang paling banyak digunakan di dunia saat ini adalah sistem operasi yang dibuat oleh </w:t>
      </w:r>
      <w:r w:rsidRPr="003E5C7E">
        <w:rPr>
          <w:rFonts w:ascii="Times New Roman" w:hAnsi="Times New Roman" w:cs="Times New Roman"/>
          <w:i/>
          <w:iCs/>
          <w:color w:val="000000"/>
          <w:sz w:val="24"/>
          <w:szCs w:val="24"/>
        </w:rPr>
        <w:t xml:space="preserve">Microsoft </w:t>
      </w:r>
      <w:r w:rsidRPr="003E5C7E">
        <w:rPr>
          <w:rFonts w:ascii="Times New Roman" w:hAnsi="Times New Roman" w:cs="Times New Roman"/>
          <w:color w:val="000000"/>
          <w:sz w:val="24"/>
          <w:szCs w:val="24"/>
        </w:rPr>
        <w:t xml:space="preserve">dengan nama </w:t>
      </w:r>
      <w:r w:rsidRPr="003E5C7E">
        <w:rPr>
          <w:rFonts w:ascii="Times New Roman" w:hAnsi="Times New Roman" w:cs="Times New Roman"/>
          <w:i/>
          <w:iCs/>
          <w:color w:val="000000"/>
          <w:sz w:val="24"/>
          <w:szCs w:val="24"/>
        </w:rPr>
        <w:t>microsoft windows.</w:t>
      </w:r>
    </w:p>
    <w:p w:rsidR="003E5C7E" w:rsidRPr="003E5C7E" w:rsidRDefault="003E5C7E" w:rsidP="009D3AE0">
      <w:pPr>
        <w:pStyle w:val="ListParagraph"/>
        <w:numPr>
          <w:ilvl w:val="0"/>
          <w:numId w:val="5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i/>
          <w:iCs/>
          <w:color w:val="000000"/>
          <w:sz w:val="24"/>
          <w:szCs w:val="24"/>
        </w:rPr>
        <w:t>Interpreter dan compiller</w:t>
      </w:r>
    </w:p>
    <w:p w:rsidR="003E5C7E" w:rsidRPr="003E5C7E" w:rsidRDefault="003E5C7E" w:rsidP="009D3AE0">
      <w:pPr>
        <w:pStyle w:val="ListParagraph"/>
        <w:numPr>
          <w:ilvl w:val="0"/>
          <w:numId w:val="57"/>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i/>
          <w:iCs/>
          <w:color w:val="000000"/>
          <w:sz w:val="24"/>
          <w:szCs w:val="24"/>
        </w:rPr>
        <w:t xml:space="preserve">Interpreter </w:t>
      </w:r>
      <w:r w:rsidRPr="003E5C7E">
        <w:rPr>
          <w:rFonts w:ascii="Times New Roman" w:hAnsi="Times New Roman" w:cs="Times New Roman"/>
          <w:color w:val="000000"/>
          <w:sz w:val="24"/>
          <w:szCs w:val="24"/>
        </w:rPr>
        <w:t xml:space="preserve">merupakan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 xml:space="preserve">yang berfungsi sebagai penerjemah bahasa yang dimengerti manusia kedalam bahasa komputer atau bahasa mesin perintah per perintah. Contoh: </w:t>
      </w:r>
      <w:r w:rsidRPr="003E5C7E">
        <w:rPr>
          <w:rFonts w:ascii="Times New Roman" w:hAnsi="Times New Roman" w:cs="Times New Roman"/>
          <w:i/>
          <w:iCs/>
          <w:color w:val="000000"/>
          <w:sz w:val="24"/>
          <w:szCs w:val="24"/>
        </w:rPr>
        <w:t>Microsoft access, Oracle, Pascal</w:t>
      </w:r>
      <w:r w:rsidRPr="003E5C7E">
        <w:rPr>
          <w:rFonts w:ascii="Times New Roman" w:hAnsi="Times New Roman" w:cs="Times New Roman"/>
          <w:color w:val="000000"/>
          <w:sz w:val="24"/>
          <w:szCs w:val="24"/>
        </w:rPr>
        <w:t>, dll.</w:t>
      </w:r>
    </w:p>
    <w:p w:rsidR="003E5C7E" w:rsidRPr="003E5C7E" w:rsidRDefault="003E5C7E" w:rsidP="009D3AE0">
      <w:pPr>
        <w:pStyle w:val="ListParagraph"/>
        <w:numPr>
          <w:ilvl w:val="0"/>
          <w:numId w:val="57"/>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i/>
          <w:iCs/>
          <w:color w:val="000000"/>
          <w:sz w:val="24"/>
          <w:szCs w:val="24"/>
        </w:rPr>
        <w:t xml:space="preserve">Complier </w:t>
      </w:r>
      <w:r w:rsidRPr="003E5C7E">
        <w:rPr>
          <w:rFonts w:ascii="Times New Roman" w:hAnsi="Times New Roman" w:cs="Times New Roman"/>
          <w:color w:val="000000"/>
          <w:sz w:val="24"/>
          <w:szCs w:val="24"/>
        </w:rPr>
        <w:t xml:space="preserve">(komplier) untuk menterjemahkan bahasa manusia kedalam bahasa komputer secara langsung satu </w:t>
      </w:r>
      <w:r w:rsidRPr="003E5C7E">
        <w:rPr>
          <w:rFonts w:ascii="Times New Roman" w:hAnsi="Times New Roman" w:cs="Times New Roman"/>
          <w:i/>
          <w:iCs/>
          <w:color w:val="000000"/>
          <w:sz w:val="24"/>
          <w:szCs w:val="24"/>
        </w:rPr>
        <w:t>file</w:t>
      </w:r>
      <w:r w:rsidRPr="003E5C7E">
        <w:rPr>
          <w:rFonts w:ascii="Times New Roman" w:hAnsi="Times New Roman" w:cs="Times New Roman"/>
          <w:color w:val="000000"/>
          <w:sz w:val="24"/>
          <w:szCs w:val="24"/>
        </w:rPr>
        <w:t>.</w:t>
      </w:r>
    </w:p>
    <w:p w:rsidR="003E5C7E" w:rsidRPr="003E5C7E" w:rsidRDefault="003E5C7E" w:rsidP="009D3AE0">
      <w:pPr>
        <w:pStyle w:val="ListParagraph"/>
        <w:numPr>
          <w:ilvl w:val="0"/>
          <w:numId w:val="56"/>
        </w:numPr>
        <w:autoSpaceDE w:val="0"/>
        <w:autoSpaceDN w:val="0"/>
        <w:adjustRightInd w:val="0"/>
        <w:spacing w:after="0" w:line="480" w:lineRule="auto"/>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Perangkat lunak aplikasi</w:t>
      </w:r>
    </w:p>
    <w:p w:rsidR="003E5C7E" w:rsidRPr="003E5C7E" w:rsidRDefault="003E5C7E" w:rsidP="003E5C7E">
      <w:pPr>
        <w:tabs>
          <w:tab w:val="left" w:pos="709"/>
        </w:tabs>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Perangkat lunak aplikasi atau sering juga disebut ‘paket aplikasi’ merupakan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 xml:space="preserve">jadi yang siap untuk digunakan. </w:t>
      </w:r>
      <w:r w:rsidRPr="003E5C7E">
        <w:rPr>
          <w:rFonts w:ascii="Times New Roman" w:hAnsi="Times New Roman" w:cs="Times New Roman"/>
          <w:i/>
          <w:iCs/>
          <w:color w:val="000000"/>
          <w:sz w:val="24"/>
          <w:szCs w:val="24"/>
        </w:rPr>
        <w:t xml:space="preserve">Software </w:t>
      </w:r>
      <w:r w:rsidRPr="003E5C7E">
        <w:rPr>
          <w:rFonts w:ascii="Times New Roman" w:hAnsi="Times New Roman" w:cs="Times New Roman"/>
          <w:color w:val="000000"/>
          <w:sz w:val="24"/>
          <w:szCs w:val="24"/>
        </w:rPr>
        <w:t>ini dibuat perusahaan perangkat lunak tertentu (</w:t>
      </w:r>
      <w:r w:rsidRPr="003E5C7E">
        <w:rPr>
          <w:rFonts w:ascii="Times New Roman" w:hAnsi="Times New Roman" w:cs="Times New Roman"/>
          <w:i/>
          <w:iCs/>
          <w:color w:val="000000"/>
          <w:sz w:val="24"/>
          <w:szCs w:val="24"/>
        </w:rPr>
        <w:t>Software House</w:t>
      </w:r>
      <w:r w:rsidRPr="003E5C7E">
        <w:rPr>
          <w:rFonts w:ascii="Times New Roman" w:hAnsi="Times New Roman" w:cs="Times New Roman"/>
          <w:color w:val="000000"/>
          <w:sz w:val="24"/>
          <w:szCs w:val="24"/>
        </w:rPr>
        <w:t xml:space="preserve">) baik dari dalam maupun luar negeri yang umumnya berada di Amerika Serikat. Perangkat </w:t>
      </w:r>
      <w:r w:rsidRPr="003E5C7E">
        <w:rPr>
          <w:rFonts w:ascii="Times New Roman" w:hAnsi="Times New Roman" w:cs="Times New Roman"/>
          <w:color w:val="000000"/>
          <w:sz w:val="24"/>
          <w:szCs w:val="24"/>
        </w:rPr>
        <w:lastRenderedPageBreak/>
        <w:t xml:space="preserve">lunak aplikasi dibuat untuk membantu masalah yang relatif umum karena itu sangatlah wajar jika </w:t>
      </w:r>
      <w:r w:rsidRPr="003E5C7E">
        <w:rPr>
          <w:rFonts w:ascii="Times New Roman" w:hAnsi="Times New Roman" w:cs="Times New Roman"/>
          <w:i/>
          <w:iCs/>
          <w:color w:val="000000"/>
          <w:sz w:val="24"/>
          <w:szCs w:val="24"/>
        </w:rPr>
        <w:t>software-software</w:t>
      </w:r>
      <w:r w:rsidRPr="003E5C7E">
        <w:rPr>
          <w:rFonts w:ascii="Times New Roman" w:hAnsi="Times New Roman" w:cs="Times New Roman"/>
          <w:color w:val="000000"/>
          <w:sz w:val="24"/>
          <w:szCs w:val="24"/>
        </w:rPr>
        <w:t xml:space="preserve"> ini tidak dapat memenuhi kebutuhan spesifik setiap pengguna komputer.</w:t>
      </w:r>
    </w:p>
    <w:p w:rsidR="003E5C7E" w:rsidRPr="003E5C7E" w:rsidRDefault="003E5C7E" w:rsidP="009D3AE0">
      <w:pPr>
        <w:pStyle w:val="ListParagraph"/>
        <w:numPr>
          <w:ilvl w:val="0"/>
          <w:numId w:val="53"/>
        </w:numPr>
        <w:tabs>
          <w:tab w:val="left" w:pos="1792"/>
        </w:tabs>
        <w:autoSpaceDE w:val="0"/>
        <w:autoSpaceDN w:val="0"/>
        <w:adjustRightInd w:val="0"/>
        <w:spacing w:after="0" w:line="480" w:lineRule="auto"/>
        <w:ind w:left="426"/>
        <w:jc w:val="both"/>
        <w:rPr>
          <w:rFonts w:ascii="Times New Roman" w:hAnsi="Times New Roman" w:cs="Times New Roman"/>
          <w:i/>
          <w:iCs/>
          <w:color w:val="000000"/>
          <w:sz w:val="24"/>
          <w:szCs w:val="24"/>
        </w:rPr>
      </w:pPr>
      <w:r w:rsidRPr="003E5C7E">
        <w:rPr>
          <w:rFonts w:ascii="Times New Roman" w:hAnsi="Times New Roman" w:cs="Times New Roman"/>
          <w:iCs/>
          <w:color w:val="000000"/>
          <w:sz w:val="24"/>
          <w:szCs w:val="24"/>
        </w:rPr>
        <w:t>Manusia</w:t>
      </w:r>
      <w:r w:rsidRPr="003E5C7E">
        <w:rPr>
          <w:rFonts w:ascii="Times New Roman" w:hAnsi="Times New Roman" w:cs="Times New Roman"/>
          <w:i/>
          <w:iCs/>
          <w:color w:val="000000"/>
          <w:sz w:val="24"/>
          <w:szCs w:val="24"/>
        </w:rPr>
        <w:t xml:space="preserve"> </w:t>
      </w:r>
      <w:r w:rsidRPr="003E5C7E">
        <w:rPr>
          <w:rFonts w:ascii="Times New Roman" w:hAnsi="Times New Roman" w:cs="Times New Roman"/>
          <w:iCs/>
          <w:color w:val="000000"/>
          <w:sz w:val="24"/>
          <w:szCs w:val="24"/>
        </w:rPr>
        <w:t>(</w:t>
      </w:r>
      <w:r w:rsidRPr="003E5C7E">
        <w:rPr>
          <w:rFonts w:ascii="Times New Roman" w:hAnsi="Times New Roman" w:cs="Times New Roman"/>
          <w:i/>
          <w:iCs/>
          <w:color w:val="000000"/>
          <w:sz w:val="24"/>
          <w:szCs w:val="24"/>
        </w:rPr>
        <w:t>Brainware</w:t>
      </w:r>
      <w:r w:rsidRPr="003E5C7E">
        <w:rPr>
          <w:rFonts w:ascii="Times New Roman" w:hAnsi="Times New Roman" w:cs="Times New Roman"/>
          <w:iCs/>
          <w:color w:val="000000"/>
          <w:sz w:val="24"/>
          <w:szCs w:val="24"/>
        </w:rPr>
        <w:t>)</w:t>
      </w:r>
    </w:p>
    <w:p w:rsidR="003E5C7E" w:rsidRPr="003E5C7E" w:rsidRDefault="003E5C7E" w:rsidP="003E5C7E">
      <w:p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Sejalan dengan persepsi kita bahwa </w:t>
      </w:r>
      <w:r w:rsidRPr="003E5C7E">
        <w:rPr>
          <w:rFonts w:ascii="Times New Roman" w:hAnsi="Times New Roman" w:cs="Times New Roman"/>
          <w:i/>
          <w:iCs/>
          <w:color w:val="000000"/>
          <w:sz w:val="24"/>
          <w:szCs w:val="24"/>
        </w:rPr>
        <w:t xml:space="preserve">brainware </w:t>
      </w:r>
      <w:r w:rsidRPr="003E5C7E">
        <w:rPr>
          <w:rFonts w:ascii="Times New Roman" w:hAnsi="Times New Roman" w:cs="Times New Roman"/>
          <w:color w:val="000000"/>
          <w:sz w:val="24"/>
          <w:szCs w:val="24"/>
        </w:rPr>
        <w:t xml:space="preserve">Sumber Daya Manusia (SDM) merupakan bagian terpenting dari komponen sistem informasi dalam dunia bisnis yang selama ini dikenal sebagai SIA. </w:t>
      </w:r>
      <w:r w:rsidRPr="003E5C7E">
        <w:rPr>
          <w:rFonts w:ascii="Times New Roman" w:hAnsi="Times New Roman" w:cs="Times New Roman"/>
          <w:i/>
          <w:iCs/>
          <w:color w:val="000000"/>
          <w:sz w:val="24"/>
          <w:szCs w:val="24"/>
        </w:rPr>
        <w:t>Brainware</w:t>
      </w:r>
      <w:r w:rsidRPr="003E5C7E">
        <w:rPr>
          <w:rFonts w:ascii="Times New Roman" w:hAnsi="Times New Roman" w:cs="Times New Roman"/>
          <w:color w:val="000000"/>
          <w:sz w:val="24"/>
          <w:szCs w:val="24"/>
        </w:rPr>
        <w:t xml:space="preserve"> dikelompokan sebagai berikut:</w:t>
      </w:r>
    </w:p>
    <w:p w:rsidR="003E5C7E" w:rsidRPr="003E5C7E" w:rsidRDefault="003E5C7E" w:rsidP="009D3AE0">
      <w:pPr>
        <w:pStyle w:val="ListParagraph"/>
        <w:numPr>
          <w:ilvl w:val="0"/>
          <w:numId w:val="58"/>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Pemilik sistem informasi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Pemilik sistem informasi merupakan sponsor terhadap dikembangkannya sistem informasi. Mereka biasanya disamping bertanggung jawab terhadap biaya dan waktu yang digunakan untuk pengembangan serta pemeliharaan sistem informasi, mereka juga berperan sebagai pihak penentu dalam menentukan diterima atau tidaknya sistem informasi.</w:t>
      </w:r>
    </w:p>
    <w:p w:rsidR="003E5C7E" w:rsidRPr="003E5C7E" w:rsidRDefault="003E5C7E" w:rsidP="009D3AE0">
      <w:pPr>
        <w:pStyle w:val="ListParagraph"/>
        <w:numPr>
          <w:ilvl w:val="0"/>
          <w:numId w:val="58"/>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Pemakai sistem informasi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Para pemakai akhir sistem informasi biasanya kurang begitu perhatian dengan biaya yang dikeluarkan serta manfaat yang diperoleh dibandingkan dengan pemilik sistem informasi. Perhatian utama dari pemakai akhir sistem informasi tersebut adalah bagaimana agar sistem informasi dapat membantu menyelesaikan pekerjaan. Mereka biasanya menaruh perhatian terhadap kebutuhan bisnis apa yang harus dipenuhi oleh sistem informasi. Pemakai akhir sistem informasi juga sangat memperhatikan masalah teknologi yang digunakan.</w:t>
      </w:r>
    </w:p>
    <w:p w:rsidR="003E5C7E" w:rsidRPr="003E5C7E" w:rsidRDefault="003E5C7E" w:rsidP="009D3AE0">
      <w:pPr>
        <w:pStyle w:val="ListParagraph"/>
        <w:numPr>
          <w:ilvl w:val="0"/>
          <w:numId w:val="53"/>
        </w:num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lastRenderedPageBreak/>
        <w:t>Prosedur (</w:t>
      </w:r>
      <w:r w:rsidRPr="003E5C7E">
        <w:rPr>
          <w:rFonts w:ascii="Times New Roman" w:hAnsi="Times New Roman" w:cs="Times New Roman"/>
          <w:i/>
          <w:color w:val="000000"/>
          <w:sz w:val="24"/>
          <w:szCs w:val="24"/>
        </w:rPr>
        <w:t>Procedure</w:t>
      </w:r>
      <w:r w:rsidRPr="003E5C7E">
        <w:rPr>
          <w:rFonts w:ascii="Times New Roman" w:hAnsi="Times New Roman" w:cs="Times New Roman"/>
          <w:color w:val="000000"/>
          <w:sz w:val="24"/>
          <w:szCs w:val="24"/>
        </w:rPr>
        <w:t>)</w:t>
      </w:r>
    </w:p>
    <w:p w:rsidR="003E5C7E" w:rsidRPr="003E5C7E" w:rsidRDefault="003E5C7E" w:rsidP="009D3AE0">
      <w:pPr>
        <w:pStyle w:val="ListParagraph"/>
        <w:numPr>
          <w:ilvl w:val="0"/>
          <w:numId w:val="59"/>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Prosedur</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Prosedur merupakan rangkaian aktivitas atau kegiatan yang dilakukan secara berulan-ulang dengan cara yang sama. Prosedur merupakan komponen dari sistem informasi akuntansi yang sering dilupakan, padahal tanpa prosedur yang benar, sistem informasi sehebat apapun akan menghadapi resiko tidak berjalan sebagaimana yang diharapkan. Prosedur penting dimiliki suatu organisasi agar segala sesuatu dapat dilakukan secara seragam.</w:t>
      </w:r>
    </w:p>
    <w:p w:rsidR="003E5C7E" w:rsidRPr="003E5C7E" w:rsidRDefault="003E5C7E" w:rsidP="009D3AE0">
      <w:pPr>
        <w:pStyle w:val="ListParagraph"/>
        <w:numPr>
          <w:ilvl w:val="0"/>
          <w:numId w:val="59"/>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Aktivitas</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Pada dasarnya melakukan suatu kegiatan berdasarkan informasi yang masuk dan persepsi yang dimiliki tentang informasi tersebut, karena itu aktivitas merupakan fungsi dari sistem informasi. Aktivitas bisnis merupakan kegiatan yang dilakukan sehari-hari untuk mendukung tujuan organisasi, sedangkan aktivitas sistem informasi merupakan kegiatan-kegiatan yang dilakukan untuk mendukung jalannya bisnis perusahaan agar berjalan dengan baik.</w:t>
      </w:r>
    </w:p>
    <w:p w:rsidR="003E5C7E" w:rsidRPr="003E5C7E" w:rsidRDefault="003E5C7E" w:rsidP="009D3AE0">
      <w:pPr>
        <w:pStyle w:val="ListParagraph"/>
        <w:numPr>
          <w:ilvl w:val="0"/>
          <w:numId w:val="59"/>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Fungsi</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b/>
          <w:bCs/>
          <w:color w:val="FFFFFF"/>
          <w:sz w:val="24"/>
          <w:szCs w:val="24"/>
        </w:rPr>
      </w:pPr>
      <w:r w:rsidRPr="003E5C7E">
        <w:rPr>
          <w:rFonts w:ascii="Times New Roman" w:hAnsi="Times New Roman" w:cs="Times New Roman"/>
          <w:color w:val="000000"/>
          <w:sz w:val="24"/>
          <w:szCs w:val="24"/>
        </w:rPr>
        <w:t>Fungsi merupakan kumpulan aktivitas yang mendukung operasi bisnis suatu organisasi. Mereka biasanya meliputi beberapa aktivitas berbeda yang saling membantu untuk hal-hal yang sifatnya lebih umum.</w:t>
      </w:r>
      <w:r w:rsidRPr="003E5C7E">
        <w:rPr>
          <w:rFonts w:ascii="Times New Roman" w:hAnsi="Times New Roman" w:cs="Times New Roman"/>
          <w:b/>
          <w:bCs/>
          <w:color w:val="FFFFFF"/>
          <w:sz w:val="24"/>
          <w:szCs w:val="24"/>
        </w:rPr>
        <w:t>28</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b/>
          <w:bCs/>
          <w:color w:val="FFFFFF"/>
          <w:sz w:val="24"/>
          <w:szCs w:val="24"/>
        </w:rPr>
      </w:pP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b/>
          <w:bCs/>
          <w:color w:val="FFFFFF"/>
          <w:sz w:val="24"/>
          <w:szCs w:val="24"/>
        </w:rPr>
      </w:pPr>
    </w:p>
    <w:p w:rsidR="003E5C7E" w:rsidRPr="003E5C7E" w:rsidRDefault="003E5C7E" w:rsidP="009D3AE0">
      <w:pPr>
        <w:pStyle w:val="ListParagraph"/>
        <w:numPr>
          <w:ilvl w:val="0"/>
          <w:numId w:val="53"/>
        </w:num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lastRenderedPageBreak/>
        <w:t>Basis Data (</w:t>
      </w:r>
      <w:r w:rsidRPr="003E5C7E">
        <w:rPr>
          <w:rFonts w:ascii="Times New Roman" w:hAnsi="Times New Roman" w:cs="Times New Roman"/>
          <w:i/>
          <w:color w:val="000000"/>
          <w:sz w:val="24"/>
          <w:szCs w:val="24"/>
        </w:rPr>
        <w:t>Database</w:t>
      </w:r>
      <w:r w:rsidRPr="003E5C7E">
        <w:rPr>
          <w:rFonts w:ascii="Times New Roman" w:hAnsi="Times New Roman" w:cs="Times New Roman"/>
          <w:color w:val="000000"/>
          <w:sz w:val="24"/>
          <w:szCs w:val="24"/>
        </w:rPr>
        <w:t>)</w:t>
      </w:r>
    </w:p>
    <w:p w:rsidR="003E5C7E" w:rsidRPr="003E5C7E" w:rsidRDefault="003E5C7E" w:rsidP="003E5C7E">
      <w:p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Sistem </w:t>
      </w:r>
      <w:r w:rsidRPr="003E5C7E">
        <w:rPr>
          <w:rFonts w:ascii="Times New Roman" w:hAnsi="Times New Roman" w:cs="Times New Roman"/>
          <w:i/>
          <w:iCs/>
          <w:color w:val="000000"/>
          <w:sz w:val="24"/>
          <w:szCs w:val="24"/>
        </w:rPr>
        <w:t xml:space="preserve">database </w:t>
      </w:r>
      <w:r w:rsidRPr="003E5C7E">
        <w:rPr>
          <w:rFonts w:ascii="Times New Roman" w:hAnsi="Times New Roman" w:cs="Times New Roman"/>
          <w:color w:val="000000"/>
          <w:sz w:val="24"/>
          <w:szCs w:val="24"/>
        </w:rPr>
        <w:t>merupakan sistem pencatatan dengan menggunakan komputer yang memiliki tujuan untuk memelihara informasi agar selalu siap pada saat diperlukan.</w:t>
      </w:r>
    </w:p>
    <w:p w:rsidR="003E5C7E" w:rsidRPr="003E5C7E" w:rsidRDefault="003E5C7E" w:rsidP="009D3AE0">
      <w:pPr>
        <w:pStyle w:val="ListParagraph"/>
        <w:numPr>
          <w:ilvl w:val="0"/>
          <w:numId w:val="60"/>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Media dan Sistem penyimpanan data</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Media dan sistem penyimpanan data terdiri dari dua :</w:t>
      </w:r>
    </w:p>
    <w:p w:rsidR="003E5C7E" w:rsidRPr="003E5C7E" w:rsidRDefault="003E5C7E" w:rsidP="009D3AE0">
      <w:pPr>
        <w:pStyle w:val="ListParagraph"/>
        <w:numPr>
          <w:ilvl w:val="0"/>
          <w:numId w:val="61"/>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Media penyimpanan data berurutan – melalui media ini </w:t>
      </w:r>
      <w:r w:rsidRPr="003E5C7E">
        <w:rPr>
          <w:rFonts w:ascii="Times New Roman" w:hAnsi="Times New Roman" w:cs="Times New Roman"/>
          <w:i/>
          <w:iCs/>
          <w:color w:val="000000"/>
          <w:sz w:val="24"/>
          <w:szCs w:val="24"/>
        </w:rPr>
        <w:t xml:space="preserve">record-record </w:t>
      </w:r>
      <w:r w:rsidRPr="003E5C7E">
        <w:rPr>
          <w:rFonts w:ascii="Times New Roman" w:hAnsi="Times New Roman" w:cs="Times New Roman"/>
          <w:color w:val="000000"/>
          <w:sz w:val="24"/>
          <w:szCs w:val="24"/>
        </w:rPr>
        <w:t>data akan dibaca dengan cara yang sama dengan saat penyimpanan. Sebagai contoh adalah pita magnetic (</w:t>
      </w:r>
      <w:r w:rsidRPr="003E5C7E">
        <w:rPr>
          <w:rFonts w:ascii="Times New Roman" w:hAnsi="Times New Roman" w:cs="Times New Roman"/>
          <w:i/>
          <w:iCs/>
          <w:color w:val="000000"/>
          <w:sz w:val="24"/>
          <w:szCs w:val="24"/>
        </w:rPr>
        <w:t>magnetic tape</w:t>
      </w:r>
      <w:r w:rsidRPr="003E5C7E">
        <w:rPr>
          <w:rFonts w:ascii="Times New Roman" w:hAnsi="Times New Roman" w:cs="Times New Roman"/>
          <w:color w:val="000000"/>
          <w:sz w:val="24"/>
          <w:szCs w:val="24"/>
        </w:rPr>
        <w:t>).</w:t>
      </w:r>
    </w:p>
    <w:p w:rsidR="003E5C7E" w:rsidRPr="003E5C7E" w:rsidRDefault="003E5C7E" w:rsidP="009D3AE0">
      <w:pPr>
        <w:pStyle w:val="ListParagraph"/>
        <w:numPr>
          <w:ilvl w:val="0"/>
          <w:numId w:val="61"/>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Media penyimpanan secara langsung – memungkinkan pemakai (</w:t>
      </w:r>
      <w:r w:rsidRPr="003E5C7E">
        <w:rPr>
          <w:rFonts w:ascii="Times New Roman" w:hAnsi="Times New Roman" w:cs="Times New Roman"/>
          <w:i/>
          <w:iCs/>
          <w:color w:val="000000"/>
          <w:sz w:val="24"/>
          <w:szCs w:val="24"/>
        </w:rPr>
        <w:t>user</w:t>
      </w:r>
      <w:r w:rsidRPr="003E5C7E">
        <w:rPr>
          <w:rFonts w:ascii="Times New Roman" w:hAnsi="Times New Roman" w:cs="Times New Roman"/>
          <w:color w:val="000000"/>
          <w:sz w:val="24"/>
          <w:szCs w:val="24"/>
        </w:rPr>
        <w:t xml:space="preserve">) membaca data dalam urutan yang dibutuhkan tanpa perlu memperhatikan urutan penyusunan secara </w:t>
      </w:r>
      <w:r w:rsidRPr="003E5C7E">
        <w:rPr>
          <w:rFonts w:ascii="Times New Roman" w:hAnsi="Times New Roman" w:cs="Times New Roman"/>
          <w:i/>
          <w:iCs/>
          <w:color w:val="000000"/>
          <w:sz w:val="24"/>
          <w:szCs w:val="24"/>
        </w:rPr>
        <w:t xml:space="preserve">physic </w:t>
      </w:r>
      <w:r w:rsidRPr="003E5C7E">
        <w:rPr>
          <w:rFonts w:ascii="Times New Roman" w:hAnsi="Times New Roman" w:cs="Times New Roman"/>
          <w:color w:val="000000"/>
          <w:sz w:val="24"/>
          <w:szCs w:val="24"/>
        </w:rPr>
        <w:t>dari media penyimpanan data tersebut.</w:t>
      </w:r>
    </w:p>
    <w:p w:rsidR="003E5C7E" w:rsidRPr="003E5C7E" w:rsidRDefault="003E5C7E" w:rsidP="009D3AE0">
      <w:pPr>
        <w:pStyle w:val="ListParagraph"/>
        <w:numPr>
          <w:ilvl w:val="0"/>
          <w:numId w:val="60"/>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Sistem Pengolahan</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Ada dua cara pengolahan data yaitu :</w:t>
      </w:r>
    </w:p>
    <w:p w:rsidR="003E5C7E" w:rsidRPr="003E5C7E" w:rsidRDefault="003E5C7E" w:rsidP="009D3AE0">
      <w:pPr>
        <w:pStyle w:val="ListParagraph"/>
        <w:numPr>
          <w:ilvl w:val="0"/>
          <w:numId w:val="62"/>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Pengolahan secara </w:t>
      </w:r>
      <w:r w:rsidRPr="003E5C7E">
        <w:rPr>
          <w:rFonts w:ascii="Times New Roman" w:hAnsi="Times New Roman" w:cs="Times New Roman"/>
          <w:i/>
          <w:iCs/>
          <w:color w:val="000000"/>
          <w:sz w:val="24"/>
          <w:szCs w:val="24"/>
        </w:rPr>
        <w:t xml:space="preserve">Batch </w:t>
      </w:r>
      <w:r w:rsidRPr="003E5C7E">
        <w:rPr>
          <w:rFonts w:ascii="Times New Roman" w:hAnsi="Times New Roman" w:cs="Times New Roman"/>
          <w:color w:val="000000"/>
          <w:sz w:val="24"/>
          <w:szCs w:val="24"/>
        </w:rPr>
        <w:t>(mengumpulkan terlebih dahulu)</w:t>
      </w:r>
    </w:p>
    <w:p w:rsidR="003E5C7E" w:rsidRPr="003E5C7E" w:rsidRDefault="003E5C7E" w:rsidP="009D3AE0">
      <w:pPr>
        <w:pStyle w:val="ListParagraph"/>
        <w:numPr>
          <w:ilvl w:val="0"/>
          <w:numId w:val="62"/>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color w:val="000000"/>
          <w:sz w:val="24"/>
          <w:szCs w:val="24"/>
        </w:rPr>
        <w:t xml:space="preserve">Pengolahan secara </w:t>
      </w:r>
      <w:r w:rsidRPr="003E5C7E">
        <w:rPr>
          <w:rFonts w:ascii="Times New Roman" w:hAnsi="Times New Roman" w:cs="Times New Roman"/>
          <w:i/>
          <w:iCs/>
          <w:color w:val="000000"/>
          <w:sz w:val="24"/>
          <w:szCs w:val="24"/>
        </w:rPr>
        <w:t>On-line</w:t>
      </w:r>
    </w:p>
    <w:p w:rsidR="003E5C7E" w:rsidRPr="003E5C7E" w:rsidRDefault="003E5C7E" w:rsidP="009D3AE0">
      <w:pPr>
        <w:pStyle w:val="ListParagraph"/>
        <w:numPr>
          <w:ilvl w:val="0"/>
          <w:numId w:val="60"/>
        </w:numPr>
        <w:autoSpaceDE w:val="0"/>
        <w:autoSpaceDN w:val="0"/>
        <w:adjustRightInd w:val="0"/>
        <w:spacing w:after="0" w:line="480" w:lineRule="auto"/>
        <w:ind w:hanging="294"/>
        <w:jc w:val="both"/>
        <w:rPr>
          <w:rFonts w:ascii="Times New Roman" w:hAnsi="Times New Roman" w:cs="Times New Roman"/>
          <w:i/>
          <w:iCs/>
          <w:color w:val="000000"/>
          <w:sz w:val="24"/>
          <w:szCs w:val="24"/>
        </w:rPr>
      </w:pPr>
      <w:r w:rsidRPr="003E5C7E">
        <w:rPr>
          <w:rFonts w:ascii="Times New Roman" w:hAnsi="Times New Roman" w:cs="Times New Roman"/>
          <w:color w:val="000000"/>
          <w:sz w:val="24"/>
          <w:szCs w:val="24"/>
        </w:rPr>
        <w:t xml:space="preserve">Organisasi </w:t>
      </w:r>
      <w:r w:rsidRPr="003E5C7E">
        <w:rPr>
          <w:rFonts w:ascii="Times New Roman" w:hAnsi="Times New Roman" w:cs="Times New Roman"/>
          <w:i/>
          <w:iCs/>
          <w:color w:val="000000"/>
          <w:sz w:val="24"/>
          <w:szCs w:val="24"/>
        </w:rPr>
        <w:t>Database</w:t>
      </w:r>
    </w:p>
    <w:p w:rsidR="003E5C7E" w:rsidRPr="003E5C7E" w:rsidRDefault="003E5C7E" w:rsidP="009D3AE0">
      <w:pPr>
        <w:pStyle w:val="ListParagraph"/>
        <w:numPr>
          <w:ilvl w:val="0"/>
          <w:numId w:val="63"/>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Organisasi data pada </w:t>
      </w:r>
      <w:r w:rsidRPr="003E5C7E">
        <w:rPr>
          <w:rFonts w:ascii="Times New Roman" w:hAnsi="Times New Roman" w:cs="Times New Roman"/>
          <w:i/>
          <w:iCs/>
          <w:color w:val="000000"/>
          <w:sz w:val="24"/>
          <w:szCs w:val="24"/>
        </w:rPr>
        <w:t xml:space="preserve">database </w:t>
      </w:r>
      <w:r w:rsidRPr="003E5C7E">
        <w:rPr>
          <w:rFonts w:ascii="Times New Roman" w:hAnsi="Times New Roman" w:cs="Times New Roman"/>
          <w:color w:val="000000"/>
          <w:sz w:val="24"/>
          <w:szCs w:val="24"/>
        </w:rPr>
        <w:t>tradisional</w:t>
      </w:r>
    </w:p>
    <w:p w:rsidR="003E5C7E" w:rsidRPr="003E5C7E" w:rsidRDefault="003E5C7E" w:rsidP="003E5C7E">
      <w:pPr>
        <w:autoSpaceDE w:val="0"/>
        <w:autoSpaceDN w:val="0"/>
        <w:adjustRightInd w:val="0"/>
        <w:spacing w:after="0" w:line="480" w:lineRule="auto"/>
        <w:ind w:left="99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Memiliki tujuan agar sistem informasi secara efektif memberikan informasi yang akurat, relevan, tepat waktu dan lengkap. Tapi ada beberapa kelemahan dalam sistem ini seperti:</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Data rangkap dan tidak konsisten</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lastRenderedPageBreak/>
        <w:t>Kesulitan mengakses data</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Data terisolasi</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Data sulit diakses secara bersamaan</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Masalah keamanan data</w:t>
      </w:r>
    </w:p>
    <w:p w:rsidR="003E5C7E" w:rsidRPr="003E5C7E" w:rsidRDefault="003E5C7E" w:rsidP="009D3AE0">
      <w:pPr>
        <w:pStyle w:val="ListParagraph"/>
        <w:numPr>
          <w:ilvl w:val="0"/>
          <w:numId w:val="64"/>
        </w:numPr>
        <w:autoSpaceDE w:val="0"/>
        <w:autoSpaceDN w:val="0"/>
        <w:adjustRightInd w:val="0"/>
        <w:spacing w:after="0" w:line="480" w:lineRule="auto"/>
        <w:ind w:left="1276" w:hanging="28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Masalah integritas</w:t>
      </w:r>
    </w:p>
    <w:p w:rsidR="003E5C7E" w:rsidRPr="003E5C7E" w:rsidRDefault="003E5C7E" w:rsidP="009D3AE0">
      <w:pPr>
        <w:pStyle w:val="ListParagraph"/>
        <w:numPr>
          <w:ilvl w:val="0"/>
          <w:numId w:val="63"/>
        </w:numPr>
        <w:autoSpaceDE w:val="0"/>
        <w:autoSpaceDN w:val="0"/>
        <w:adjustRightInd w:val="0"/>
        <w:spacing w:after="0" w:line="480" w:lineRule="auto"/>
        <w:ind w:left="993"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Organisasi </w:t>
      </w:r>
      <w:r w:rsidRPr="003E5C7E">
        <w:rPr>
          <w:rFonts w:ascii="Times New Roman" w:hAnsi="Times New Roman" w:cs="Times New Roman"/>
          <w:i/>
          <w:iCs/>
          <w:color w:val="000000"/>
          <w:sz w:val="24"/>
          <w:szCs w:val="24"/>
        </w:rPr>
        <w:t xml:space="preserve">database </w:t>
      </w:r>
      <w:r w:rsidRPr="003E5C7E">
        <w:rPr>
          <w:rFonts w:ascii="Times New Roman" w:hAnsi="Times New Roman" w:cs="Times New Roman"/>
          <w:color w:val="000000"/>
          <w:sz w:val="24"/>
          <w:szCs w:val="24"/>
        </w:rPr>
        <w:t>modern</w:t>
      </w:r>
    </w:p>
    <w:p w:rsidR="003E5C7E" w:rsidRPr="003E5C7E" w:rsidRDefault="003E5C7E" w:rsidP="003E5C7E">
      <w:pPr>
        <w:autoSpaceDE w:val="0"/>
        <w:autoSpaceDN w:val="0"/>
        <w:adjustRightInd w:val="0"/>
        <w:spacing w:after="0" w:line="480" w:lineRule="auto"/>
        <w:ind w:left="99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Memberikan banyak keuntungan bagi implementasi Sistem Informasi Akuntansi.</w:t>
      </w:r>
    </w:p>
    <w:p w:rsidR="003E5C7E" w:rsidRPr="003E5C7E" w:rsidRDefault="003E5C7E" w:rsidP="009D3AE0">
      <w:pPr>
        <w:pStyle w:val="ListParagraph"/>
        <w:numPr>
          <w:ilvl w:val="0"/>
          <w:numId w:val="60"/>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Model-Model Data.</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Secara umum model data terbagi dalam beberapa model yaitu :</w:t>
      </w:r>
    </w:p>
    <w:p w:rsidR="003E5C7E" w:rsidRPr="003E5C7E" w:rsidRDefault="003E5C7E" w:rsidP="009D3AE0">
      <w:pPr>
        <w:pStyle w:val="ListParagraph"/>
        <w:numPr>
          <w:ilvl w:val="0"/>
          <w:numId w:val="65"/>
        </w:numPr>
        <w:autoSpaceDE w:val="0"/>
        <w:autoSpaceDN w:val="0"/>
        <w:adjustRightInd w:val="0"/>
        <w:spacing w:after="0" w:line="480" w:lineRule="auto"/>
        <w:ind w:left="993"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Model hierarki – model data yang menggambarkan hubungan antara data berdasarkan tingkatnya.</w:t>
      </w:r>
    </w:p>
    <w:p w:rsidR="003E5C7E" w:rsidRPr="003E5C7E" w:rsidRDefault="003E5C7E" w:rsidP="009D3AE0">
      <w:pPr>
        <w:pStyle w:val="ListParagraph"/>
        <w:numPr>
          <w:ilvl w:val="0"/>
          <w:numId w:val="65"/>
        </w:numPr>
        <w:autoSpaceDE w:val="0"/>
        <w:autoSpaceDN w:val="0"/>
        <w:adjustRightInd w:val="0"/>
        <w:spacing w:after="0" w:line="480" w:lineRule="auto"/>
        <w:ind w:left="993"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Model </w:t>
      </w:r>
      <w:r w:rsidRPr="003E5C7E">
        <w:rPr>
          <w:rFonts w:ascii="Times New Roman" w:hAnsi="Times New Roman" w:cs="Times New Roman"/>
          <w:i/>
          <w:iCs/>
          <w:color w:val="000000"/>
          <w:sz w:val="24"/>
          <w:szCs w:val="24"/>
        </w:rPr>
        <w:t xml:space="preserve">network </w:t>
      </w:r>
      <w:r w:rsidRPr="003E5C7E">
        <w:rPr>
          <w:rFonts w:ascii="Times New Roman" w:hAnsi="Times New Roman" w:cs="Times New Roman"/>
          <w:color w:val="000000"/>
          <w:sz w:val="24"/>
          <w:szCs w:val="24"/>
        </w:rPr>
        <w:t>– model data yang menggambarkan hubungan antara data berdasarkan kepentingannya.</w:t>
      </w:r>
    </w:p>
    <w:p w:rsidR="003E5C7E" w:rsidRPr="003E5C7E" w:rsidRDefault="003E5C7E" w:rsidP="009D3AE0">
      <w:pPr>
        <w:pStyle w:val="ListParagraph"/>
        <w:numPr>
          <w:ilvl w:val="0"/>
          <w:numId w:val="65"/>
        </w:numPr>
        <w:autoSpaceDE w:val="0"/>
        <w:autoSpaceDN w:val="0"/>
        <w:adjustRightInd w:val="0"/>
        <w:spacing w:after="0" w:line="480" w:lineRule="auto"/>
        <w:ind w:left="993"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Model relasi – model data yang disusun berdasarkan pada hubungan antar dua entitas/organisasi.</w:t>
      </w:r>
    </w:p>
    <w:p w:rsidR="003E5C7E" w:rsidRPr="003E5C7E" w:rsidRDefault="003E5C7E" w:rsidP="009D3AE0">
      <w:pPr>
        <w:pStyle w:val="ListParagraph"/>
        <w:numPr>
          <w:ilvl w:val="0"/>
          <w:numId w:val="53"/>
        </w:numPr>
        <w:autoSpaceDE w:val="0"/>
        <w:autoSpaceDN w:val="0"/>
        <w:adjustRightInd w:val="0"/>
        <w:spacing w:after="0" w:line="480" w:lineRule="auto"/>
        <w:ind w:left="426"/>
        <w:jc w:val="both"/>
        <w:rPr>
          <w:rFonts w:ascii="Times New Roman" w:hAnsi="Times New Roman" w:cs="Times New Roman"/>
          <w:color w:val="000000"/>
          <w:sz w:val="24"/>
          <w:szCs w:val="24"/>
        </w:rPr>
      </w:pPr>
      <w:r w:rsidRPr="003E5C7E">
        <w:rPr>
          <w:rFonts w:ascii="Times New Roman" w:hAnsi="Times New Roman" w:cs="Times New Roman"/>
          <w:sz w:val="24"/>
          <w:szCs w:val="24"/>
        </w:rPr>
        <w:t>Jaringan komunikasi (C</w:t>
      </w:r>
      <w:r w:rsidRPr="003E5C7E">
        <w:rPr>
          <w:rFonts w:ascii="Times New Roman" w:hAnsi="Times New Roman" w:cs="Times New Roman"/>
          <w:i/>
          <w:iCs/>
          <w:sz w:val="24"/>
          <w:szCs w:val="24"/>
        </w:rPr>
        <w:t>ommunication network</w:t>
      </w:r>
      <w:r w:rsidRPr="003E5C7E">
        <w:rPr>
          <w:rFonts w:ascii="Times New Roman" w:hAnsi="Times New Roman" w:cs="Times New Roman"/>
          <w:sz w:val="24"/>
          <w:szCs w:val="24"/>
        </w:rPr>
        <w:t>)</w:t>
      </w:r>
    </w:p>
    <w:p w:rsidR="003E5C7E" w:rsidRPr="003E5C7E" w:rsidRDefault="003E5C7E" w:rsidP="009D3AE0">
      <w:pPr>
        <w:pStyle w:val="ListParagraph"/>
        <w:numPr>
          <w:ilvl w:val="0"/>
          <w:numId w:val="6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Perkembangan teknologi jaringan komunikasi</w:t>
      </w:r>
    </w:p>
    <w:p w:rsidR="003E5C7E" w:rsidRPr="003E5C7E" w:rsidRDefault="003E5C7E" w:rsidP="009D3AE0">
      <w:pPr>
        <w:pStyle w:val="ListParagraph"/>
        <w:numPr>
          <w:ilvl w:val="0"/>
          <w:numId w:val="67"/>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Penggabungan computer dan komunikasi</w:t>
      </w:r>
    </w:p>
    <w:p w:rsidR="003E5C7E" w:rsidRPr="003E5C7E" w:rsidRDefault="003E5C7E" w:rsidP="009D3AE0">
      <w:pPr>
        <w:pStyle w:val="ListParagraph"/>
        <w:numPr>
          <w:ilvl w:val="0"/>
          <w:numId w:val="67"/>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Jaringan informasi </w:t>
      </w:r>
      <w:r w:rsidRPr="003E5C7E">
        <w:rPr>
          <w:rFonts w:ascii="Times New Roman" w:hAnsi="Times New Roman" w:cs="Times New Roman"/>
          <w:i/>
          <w:iCs/>
          <w:color w:val="000000"/>
          <w:sz w:val="24"/>
          <w:szCs w:val="24"/>
        </w:rPr>
        <w:t>superhighway</w:t>
      </w:r>
    </w:p>
    <w:p w:rsidR="003E5C7E" w:rsidRPr="003E5C7E" w:rsidRDefault="003E5C7E" w:rsidP="009D3AE0">
      <w:pPr>
        <w:pStyle w:val="ListParagraph"/>
        <w:numPr>
          <w:ilvl w:val="0"/>
          <w:numId w:val="6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Komponen-komponen dan fungsi dari sistem telekomunikasi</w:t>
      </w:r>
    </w:p>
    <w:p w:rsidR="003E5C7E" w:rsidRPr="003E5C7E" w:rsidRDefault="003E5C7E" w:rsidP="009D3AE0">
      <w:pPr>
        <w:pStyle w:val="ListParagraph"/>
        <w:numPr>
          <w:ilvl w:val="0"/>
          <w:numId w:val="6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Topologi jaringan telekomunikasi</w:t>
      </w:r>
      <w:r w:rsidRPr="003E5C7E">
        <w:rPr>
          <w:rFonts w:ascii="Times New Roman" w:hAnsi="Times New Roman" w:cs="Times New Roman"/>
          <w:b/>
          <w:bCs/>
          <w:color w:val="FFFFFF"/>
          <w:sz w:val="24"/>
          <w:szCs w:val="24"/>
        </w:rPr>
        <w:t>30</w:t>
      </w:r>
    </w:p>
    <w:p w:rsidR="003E5C7E" w:rsidRPr="003E5C7E" w:rsidRDefault="003E5C7E" w:rsidP="003E5C7E">
      <w:pPr>
        <w:autoSpaceDE w:val="0"/>
        <w:autoSpaceDN w:val="0"/>
        <w:adjustRightInd w:val="0"/>
        <w:spacing w:after="0" w:line="480" w:lineRule="auto"/>
        <w:ind w:left="709"/>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Ada empat topologi jaringan yang digunakan yaitu:</w:t>
      </w:r>
    </w:p>
    <w:p w:rsidR="003E5C7E" w:rsidRPr="003E5C7E" w:rsidRDefault="003E5C7E" w:rsidP="009D3AE0">
      <w:pPr>
        <w:pStyle w:val="ListParagraph"/>
        <w:numPr>
          <w:ilvl w:val="0"/>
          <w:numId w:val="68"/>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lastRenderedPageBreak/>
        <w:t>Star network</w:t>
      </w:r>
    </w:p>
    <w:p w:rsidR="003E5C7E" w:rsidRPr="003E5C7E" w:rsidRDefault="003E5C7E" w:rsidP="009D3AE0">
      <w:pPr>
        <w:pStyle w:val="ListParagraph"/>
        <w:numPr>
          <w:ilvl w:val="0"/>
          <w:numId w:val="68"/>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Bus network</w:t>
      </w:r>
    </w:p>
    <w:p w:rsidR="003E5C7E" w:rsidRPr="003E5C7E" w:rsidRDefault="003E5C7E" w:rsidP="009D3AE0">
      <w:pPr>
        <w:pStyle w:val="ListParagraph"/>
        <w:numPr>
          <w:ilvl w:val="0"/>
          <w:numId w:val="68"/>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Ring network</w:t>
      </w:r>
    </w:p>
    <w:p w:rsidR="003E5C7E" w:rsidRPr="003E5C7E" w:rsidRDefault="003E5C7E" w:rsidP="009D3AE0">
      <w:pPr>
        <w:pStyle w:val="ListParagraph"/>
        <w:numPr>
          <w:ilvl w:val="0"/>
          <w:numId w:val="68"/>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Hibryd network</w:t>
      </w:r>
    </w:p>
    <w:p w:rsidR="003E5C7E" w:rsidRPr="003E5C7E" w:rsidRDefault="003E5C7E" w:rsidP="009D3AE0">
      <w:pPr>
        <w:pStyle w:val="ListParagraph"/>
        <w:numPr>
          <w:ilvl w:val="0"/>
          <w:numId w:val="6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Jaringan berdasarkan Geografi</w:t>
      </w:r>
    </w:p>
    <w:p w:rsidR="003E5C7E" w:rsidRPr="003E5C7E" w:rsidRDefault="003E5C7E" w:rsidP="009D3AE0">
      <w:pPr>
        <w:pStyle w:val="ListParagraph"/>
        <w:numPr>
          <w:ilvl w:val="0"/>
          <w:numId w:val="69"/>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LAN (</w:t>
      </w:r>
      <w:r w:rsidRPr="003E5C7E">
        <w:rPr>
          <w:rFonts w:ascii="Times New Roman" w:hAnsi="Times New Roman" w:cs="Times New Roman"/>
          <w:i/>
          <w:iCs/>
          <w:color w:val="000000"/>
          <w:sz w:val="24"/>
          <w:szCs w:val="24"/>
        </w:rPr>
        <w:t>Local Area Network</w:t>
      </w:r>
      <w:r w:rsidRPr="003E5C7E">
        <w:rPr>
          <w:rFonts w:ascii="Times New Roman" w:hAnsi="Times New Roman" w:cs="Times New Roman"/>
          <w:color w:val="000000"/>
          <w:sz w:val="24"/>
          <w:szCs w:val="24"/>
        </w:rPr>
        <w:t>)</w:t>
      </w:r>
    </w:p>
    <w:p w:rsidR="003E5C7E" w:rsidRPr="003E5C7E" w:rsidRDefault="003E5C7E" w:rsidP="003E5C7E">
      <w:pPr>
        <w:autoSpaceDE w:val="0"/>
        <w:autoSpaceDN w:val="0"/>
        <w:adjustRightInd w:val="0"/>
        <w:spacing w:after="0" w:line="480" w:lineRule="auto"/>
        <w:ind w:left="99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Merupakan jaringan yang ada pada lokasi tertentu misalnya suatu ruang atau suatu gedung.</w:t>
      </w:r>
    </w:p>
    <w:p w:rsidR="003E5C7E" w:rsidRPr="003E5C7E" w:rsidRDefault="003E5C7E" w:rsidP="009D3AE0">
      <w:pPr>
        <w:pStyle w:val="ListParagraph"/>
        <w:numPr>
          <w:ilvl w:val="0"/>
          <w:numId w:val="69"/>
        </w:numPr>
        <w:autoSpaceDE w:val="0"/>
        <w:autoSpaceDN w:val="0"/>
        <w:adjustRightInd w:val="0"/>
        <w:spacing w:after="0" w:line="480" w:lineRule="auto"/>
        <w:ind w:left="993"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WAN (</w:t>
      </w:r>
      <w:r w:rsidRPr="003E5C7E">
        <w:rPr>
          <w:rFonts w:ascii="Times New Roman" w:hAnsi="Times New Roman" w:cs="Times New Roman"/>
          <w:i/>
          <w:iCs/>
          <w:color w:val="000000"/>
          <w:sz w:val="24"/>
          <w:szCs w:val="24"/>
        </w:rPr>
        <w:t>Wide Area Network</w:t>
      </w:r>
      <w:r w:rsidRPr="003E5C7E">
        <w:rPr>
          <w:rFonts w:ascii="Times New Roman" w:hAnsi="Times New Roman" w:cs="Times New Roman"/>
          <w:color w:val="000000"/>
          <w:sz w:val="24"/>
          <w:szCs w:val="24"/>
        </w:rPr>
        <w:t>)</w:t>
      </w:r>
    </w:p>
    <w:p w:rsidR="003E5C7E" w:rsidRPr="003E5C7E" w:rsidRDefault="003E5C7E" w:rsidP="003E5C7E">
      <w:pPr>
        <w:autoSpaceDE w:val="0"/>
        <w:autoSpaceDN w:val="0"/>
        <w:adjustRightInd w:val="0"/>
        <w:spacing w:after="0" w:line="480" w:lineRule="auto"/>
        <w:ind w:left="993"/>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Merupakan jaringan yang tersebar ke beberapa lokasi. Atau bisa juga di bilang WAN adalah kumpulan dari beberapa LAN yang terhubung secara </w:t>
      </w:r>
      <w:r w:rsidRPr="003E5C7E">
        <w:rPr>
          <w:rFonts w:ascii="Times New Roman" w:hAnsi="Times New Roman" w:cs="Times New Roman"/>
          <w:i/>
          <w:iCs/>
          <w:color w:val="000000"/>
          <w:sz w:val="24"/>
          <w:szCs w:val="24"/>
        </w:rPr>
        <w:t xml:space="preserve">On-line </w:t>
      </w:r>
      <w:r w:rsidRPr="003E5C7E">
        <w:rPr>
          <w:rFonts w:ascii="Times New Roman" w:hAnsi="Times New Roman" w:cs="Times New Roman"/>
          <w:color w:val="000000"/>
          <w:sz w:val="24"/>
          <w:szCs w:val="24"/>
        </w:rPr>
        <w:t>melalui internet.</w:t>
      </w:r>
    </w:p>
    <w:p w:rsidR="003E5C7E" w:rsidRPr="003E5C7E" w:rsidRDefault="003E5C7E" w:rsidP="009D3AE0">
      <w:pPr>
        <w:pStyle w:val="ListParagraph"/>
        <w:numPr>
          <w:ilvl w:val="0"/>
          <w:numId w:val="66"/>
        </w:numPr>
        <w:autoSpaceDE w:val="0"/>
        <w:autoSpaceDN w:val="0"/>
        <w:adjustRightInd w:val="0"/>
        <w:spacing w:after="0" w:line="480" w:lineRule="auto"/>
        <w:ind w:hanging="29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Penggunaan Telekomunikasi</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 xml:space="preserve">Surat elektronik ( </w:t>
      </w:r>
      <w:r w:rsidRPr="003E5C7E">
        <w:rPr>
          <w:rFonts w:ascii="Times New Roman" w:hAnsi="Times New Roman" w:cs="Times New Roman"/>
          <w:i/>
          <w:iCs/>
          <w:color w:val="000000"/>
          <w:sz w:val="24"/>
          <w:szCs w:val="24"/>
        </w:rPr>
        <w:t>elektronik mail</w:t>
      </w:r>
      <w:r w:rsidRPr="003E5C7E">
        <w:rPr>
          <w:rFonts w:ascii="Times New Roman" w:hAnsi="Times New Roman" w:cs="Times New Roman"/>
          <w:color w:val="000000"/>
          <w:sz w:val="24"/>
          <w:szCs w:val="24"/>
        </w:rPr>
        <w:t>)</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Surat suara (</w:t>
      </w:r>
      <w:r w:rsidRPr="003E5C7E">
        <w:rPr>
          <w:rFonts w:ascii="Times New Roman" w:hAnsi="Times New Roman" w:cs="Times New Roman"/>
          <w:i/>
          <w:iCs/>
          <w:color w:val="000000"/>
          <w:sz w:val="24"/>
          <w:szCs w:val="24"/>
        </w:rPr>
        <w:t>voice mail</w:t>
      </w:r>
      <w:r w:rsidRPr="003E5C7E">
        <w:rPr>
          <w:rFonts w:ascii="Times New Roman" w:hAnsi="Times New Roman" w:cs="Times New Roman"/>
          <w:color w:val="000000"/>
          <w:sz w:val="24"/>
          <w:szCs w:val="24"/>
        </w:rPr>
        <w:t>)</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Mesin fax</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Layanan informasi digital</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i/>
          <w:iCs/>
          <w:color w:val="000000"/>
          <w:sz w:val="24"/>
          <w:szCs w:val="24"/>
        </w:rPr>
      </w:pPr>
      <w:r w:rsidRPr="003E5C7E">
        <w:rPr>
          <w:rFonts w:ascii="Times New Roman" w:hAnsi="Times New Roman" w:cs="Times New Roman"/>
          <w:i/>
          <w:iCs/>
          <w:color w:val="000000"/>
          <w:sz w:val="24"/>
          <w:szCs w:val="24"/>
        </w:rPr>
        <w:t xml:space="preserve">Teleconferencing, data conferencing </w:t>
      </w:r>
      <w:r w:rsidRPr="003E5C7E">
        <w:rPr>
          <w:rFonts w:ascii="Times New Roman" w:hAnsi="Times New Roman" w:cs="Times New Roman"/>
          <w:iCs/>
          <w:color w:val="000000"/>
          <w:sz w:val="24"/>
          <w:szCs w:val="24"/>
        </w:rPr>
        <w:t>dan</w:t>
      </w:r>
      <w:r w:rsidRPr="003E5C7E">
        <w:rPr>
          <w:rFonts w:ascii="Times New Roman" w:hAnsi="Times New Roman" w:cs="Times New Roman"/>
          <w:i/>
          <w:iCs/>
          <w:color w:val="000000"/>
          <w:sz w:val="24"/>
          <w:szCs w:val="24"/>
        </w:rPr>
        <w:t xml:space="preserve"> video converencing</w:t>
      </w:r>
    </w:p>
    <w:p w:rsidR="003E5C7E" w:rsidRPr="003E5C7E" w:rsidRDefault="003E5C7E" w:rsidP="009D3AE0">
      <w:pPr>
        <w:pStyle w:val="ListParagraph"/>
        <w:numPr>
          <w:ilvl w:val="0"/>
          <w:numId w:val="70"/>
        </w:num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3E5C7E">
        <w:rPr>
          <w:rFonts w:ascii="Times New Roman" w:hAnsi="Times New Roman" w:cs="Times New Roman"/>
          <w:color w:val="000000"/>
          <w:sz w:val="24"/>
          <w:szCs w:val="24"/>
        </w:rPr>
        <w:t>Perpindahan data secara elektronik</w:t>
      </w:r>
    </w:p>
    <w:p w:rsidR="003E5C7E" w:rsidRPr="003E5C7E" w:rsidRDefault="003E5C7E" w:rsidP="003E5C7E">
      <w:pPr>
        <w:widowControl w:val="0"/>
        <w:spacing w:after="0" w:line="456" w:lineRule="auto"/>
        <w:ind w:firstLine="720"/>
        <w:contextualSpacing/>
        <w:jc w:val="both"/>
        <w:rPr>
          <w:rFonts w:ascii="Times New Roman" w:hAnsi="Times New Roman" w:cs="Times New Roman"/>
          <w:i/>
          <w:iCs/>
          <w:color w:val="000000"/>
          <w:sz w:val="24"/>
          <w:szCs w:val="24"/>
        </w:rPr>
      </w:pPr>
      <w:r w:rsidRPr="003E5C7E">
        <w:rPr>
          <w:rFonts w:ascii="Times New Roman" w:hAnsi="Times New Roman" w:cs="Times New Roman"/>
          <w:color w:val="000000"/>
          <w:sz w:val="24"/>
          <w:szCs w:val="24"/>
        </w:rPr>
        <w:t>Perangkat untuk kerja berkelompok (</w:t>
      </w:r>
      <w:r w:rsidRPr="003E5C7E">
        <w:rPr>
          <w:rFonts w:ascii="Times New Roman" w:hAnsi="Times New Roman" w:cs="Times New Roman"/>
          <w:i/>
          <w:iCs/>
          <w:color w:val="000000"/>
          <w:sz w:val="24"/>
          <w:szCs w:val="24"/>
        </w:rPr>
        <w:t>groupware)</w:t>
      </w:r>
    </w:p>
    <w:p w:rsidR="003E5C7E" w:rsidRPr="003E5C7E" w:rsidRDefault="003E5C7E" w:rsidP="003E5C7E">
      <w:pPr>
        <w:widowControl w:val="0"/>
        <w:spacing w:after="0" w:line="456" w:lineRule="auto"/>
        <w:ind w:firstLine="720"/>
        <w:contextualSpacing/>
        <w:jc w:val="both"/>
        <w:rPr>
          <w:rFonts w:ascii="Times New Roman" w:eastAsia="Times New Roman" w:hAnsi="Times New Roman" w:cs="Times New Roman"/>
          <w:b/>
          <w:sz w:val="24"/>
          <w:szCs w:val="24"/>
          <w:lang w:eastAsia="id-ID"/>
        </w:rPr>
      </w:pPr>
    </w:p>
    <w:p w:rsidR="003E5C7E" w:rsidRPr="003E5C7E" w:rsidRDefault="003E5C7E" w:rsidP="003E5C7E">
      <w:pPr>
        <w:widowControl w:val="0"/>
        <w:spacing w:after="0" w:line="456" w:lineRule="auto"/>
        <w:ind w:firstLine="720"/>
        <w:contextualSpacing/>
        <w:jc w:val="both"/>
        <w:rPr>
          <w:rFonts w:ascii="Times New Roman" w:eastAsia="Times New Roman" w:hAnsi="Times New Roman" w:cs="Times New Roman"/>
          <w:b/>
          <w:sz w:val="24"/>
          <w:szCs w:val="24"/>
          <w:lang w:eastAsia="id-ID"/>
        </w:rPr>
      </w:pPr>
    </w:p>
    <w:p w:rsidR="003E5C7E" w:rsidRPr="003E5C7E" w:rsidRDefault="003E5C7E" w:rsidP="003E5C7E">
      <w:pPr>
        <w:widowControl w:val="0"/>
        <w:spacing w:after="0" w:line="456" w:lineRule="auto"/>
        <w:ind w:firstLine="720"/>
        <w:contextualSpacing/>
        <w:jc w:val="both"/>
        <w:rPr>
          <w:rFonts w:ascii="Times New Roman" w:eastAsia="Times New Roman" w:hAnsi="Times New Roman" w:cs="Times New Roman"/>
          <w:b/>
          <w:sz w:val="24"/>
          <w:szCs w:val="24"/>
          <w:lang w:eastAsia="id-ID"/>
        </w:rPr>
      </w:pPr>
    </w:p>
    <w:p w:rsidR="003E5C7E" w:rsidRPr="003E5C7E" w:rsidRDefault="003E5C7E" w:rsidP="003E5C7E">
      <w:pPr>
        <w:widowControl w:val="0"/>
        <w:spacing w:after="0" w:line="456" w:lineRule="auto"/>
        <w:ind w:firstLine="720"/>
        <w:contextualSpacing/>
        <w:jc w:val="both"/>
        <w:rPr>
          <w:rFonts w:ascii="Times New Roman" w:eastAsia="Times New Roman" w:hAnsi="Times New Roman" w:cs="Times New Roman"/>
          <w:b/>
          <w:sz w:val="24"/>
          <w:szCs w:val="24"/>
          <w:lang w:eastAsia="id-ID"/>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lastRenderedPageBreak/>
        <w:t>Prinsip Informasi Keuangan Daerah</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 xml:space="preserve">Menurut </w:t>
      </w:r>
      <w:r w:rsidRPr="003E5C7E">
        <w:rPr>
          <w:rFonts w:ascii="Times New Roman" w:hAnsi="Times New Roman" w:cs="Times New Roman"/>
          <w:sz w:val="24"/>
          <w:szCs w:val="24"/>
        </w:rPr>
        <w:t xml:space="preserve">Peraturan Pemerintah Nomor 56 Tahun 2005 </w:t>
      </w:r>
      <w:r w:rsidRPr="003E5C7E">
        <w:rPr>
          <w:rFonts w:ascii="Times New Roman" w:eastAsia="Times New Roman" w:hAnsi="Times New Roman" w:cs="Times New Roman"/>
          <w:sz w:val="24"/>
          <w:szCs w:val="24"/>
          <w:lang w:eastAsia="id-ID"/>
        </w:rPr>
        <w:t>Prinsip informasi keuangan daerah yang tersedia harus memenuhi prinsip-prinsip sebagai berikut:</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Akurasi</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Sederhana</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Mudah dimengerti</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Relevan</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Komparabilitas</w:t>
      </w:r>
    </w:p>
    <w:p w:rsidR="003E5C7E" w:rsidRPr="003E5C7E" w:rsidRDefault="003E5C7E" w:rsidP="009D3AE0">
      <w:pPr>
        <w:pStyle w:val="ListParagraph"/>
        <w:widowControl w:val="0"/>
        <w:numPr>
          <w:ilvl w:val="0"/>
          <w:numId w:val="25"/>
        </w:numPr>
        <w:spacing w:after="0" w:line="240" w:lineRule="auto"/>
        <w:ind w:left="714" w:hanging="357"/>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Dapat dipertanggungjawabkan,</w:t>
      </w:r>
    </w:p>
    <w:p w:rsidR="003E5C7E" w:rsidRPr="003E5C7E" w:rsidRDefault="003E5C7E" w:rsidP="003E5C7E">
      <w:pPr>
        <w:pStyle w:val="ListParagraph"/>
        <w:widowControl w:val="0"/>
        <w:spacing w:after="0" w:line="240" w:lineRule="auto"/>
        <w:ind w:left="714"/>
        <w:jc w:val="both"/>
        <w:rPr>
          <w:rFonts w:ascii="Times New Roman" w:eastAsia="Times New Roman" w:hAnsi="Times New Roman" w:cs="Times New Roman"/>
          <w:sz w:val="24"/>
          <w:szCs w:val="24"/>
          <w:lang w:eastAsia="id-ID"/>
        </w:rPr>
      </w:pP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Dari keenam prinsip tersebut, dapat terwujudnya transparansi informasi sehingga dapat diketahui oleh semua pihak yang memakainya.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p>
    <w:p w:rsidR="003E5C7E" w:rsidRPr="003E5C7E" w:rsidRDefault="003E5C7E" w:rsidP="009D3AE0">
      <w:pPr>
        <w:pStyle w:val="ListParagraph"/>
        <w:numPr>
          <w:ilvl w:val="0"/>
          <w:numId w:val="7"/>
        </w:numPr>
        <w:spacing w:after="0" w:line="480" w:lineRule="auto"/>
        <w:ind w:left="720" w:hanging="810"/>
        <w:jc w:val="both"/>
        <w:rPr>
          <w:rFonts w:ascii="Times New Roman" w:eastAsia="Times New Roman" w:hAnsi="Times New Roman" w:cs="Times New Roman"/>
          <w:b/>
          <w:sz w:val="24"/>
          <w:szCs w:val="24"/>
          <w:lang w:eastAsia="id-ID"/>
        </w:rPr>
      </w:pPr>
      <w:r w:rsidRPr="003E5C7E">
        <w:rPr>
          <w:rFonts w:ascii="Times New Roman" w:eastAsia="Times New Roman" w:hAnsi="Times New Roman" w:cs="Times New Roman"/>
          <w:b/>
          <w:sz w:val="24"/>
          <w:szCs w:val="24"/>
          <w:lang w:eastAsia="id-ID"/>
        </w:rPr>
        <w:t>Fungsi dan Tujuan Sistem Informasi Keuangan Daerah</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Menurut Abdul Halim (2007:67) akuntansi mempunyai fungsi dan tujuan sebagai berikut:</w:t>
      </w:r>
    </w:p>
    <w:p w:rsidR="003E5C7E" w:rsidRPr="003E5C7E" w:rsidRDefault="003E5C7E" w:rsidP="009D3AE0">
      <w:pPr>
        <w:pStyle w:val="ListParagraph"/>
        <w:widowControl w:val="0"/>
        <w:numPr>
          <w:ilvl w:val="0"/>
          <w:numId w:val="26"/>
        </w:numPr>
        <w:spacing w:after="0" w:line="24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“Fungsi akuntansi adalah menyediakan informasi kuantitatif, terutama yang bersifat keuangan, tentang entitas ekonomi</w:t>
      </w:r>
    </w:p>
    <w:p w:rsidR="003E5C7E" w:rsidRPr="003E5C7E" w:rsidRDefault="003E5C7E" w:rsidP="009D3AE0">
      <w:pPr>
        <w:pStyle w:val="ListParagraph"/>
        <w:widowControl w:val="0"/>
        <w:numPr>
          <w:ilvl w:val="0"/>
          <w:numId w:val="26"/>
        </w:numPr>
        <w:spacing w:after="0" w:line="24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Informasi yang dihasilkan akuntansi dimaksudkan agar berguna sebagai input yang dipertimbangkan dalam pengambilan keputusan”.</w:t>
      </w:r>
    </w:p>
    <w:p w:rsidR="003E5C7E" w:rsidRPr="003E5C7E" w:rsidRDefault="003E5C7E" w:rsidP="003E5C7E">
      <w:pPr>
        <w:pStyle w:val="ListParagraph"/>
        <w:widowControl w:val="0"/>
        <w:spacing w:after="0" w:line="240" w:lineRule="auto"/>
        <w:jc w:val="both"/>
        <w:rPr>
          <w:rFonts w:ascii="Times New Roman" w:eastAsia="Times New Roman" w:hAnsi="Times New Roman" w:cs="Times New Roman"/>
          <w:sz w:val="24"/>
          <w:szCs w:val="24"/>
          <w:lang w:eastAsia="id-ID"/>
        </w:rPr>
      </w:pP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Dari kedua fungsi tersebut bahwa akuntansi harus menghasilkan informasi yang berguna dalam pengambilan keputusan ekonomi. Keputusan ekonomi merupakan keputusan yang terkait dengan ilmu ekonomi dan tidak terbatas pada keputusan yang berkaitan dengan dana yang dimiliki oleh pengambilan keputusan.</w:t>
      </w:r>
    </w:p>
    <w:p w:rsidR="003E5C7E" w:rsidRPr="003E5C7E" w:rsidRDefault="003E5C7E" w:rsidP="003E5C7E">
      <w:pPr>
        <w:spacing w:after="0" w:line="480" w:lineRule="auto"/>
        <w:ind w:firstLine="720"/>
        <w:jc w:val="both"/>
        <w:rPr>
          <w:rFonts w:ascii="Times New Roman" w:eastAsia="Calibri" w:hAnsi="Times New Roman" w:cs="Times New Roman"/>
          <w:sz w:val="24"/>
          <w:szCs w:val="24"/>
        </w:rPr>
      </w:pPr>
      <w:r w:rsidRPr="003E5C7E">
        <w:rPr>
          <w:rFonts w:ascii="Times New Roman" w:hAnsi="Times New Roman" w:cs="Times New Roman"/>
          <w:sz w:val="24"/>
          <w:szCs w:val="24"/>
        </w:rPr>
        <w:t xml:space="preserve">Sistem informasi akuntansi keuangan daerah adalah proses pengidentifikasian, pengukuran, pencatatan, dan pelaporan transaksi ekonomi (keuangan) dari entitas pemerintah daerah (kabupaten, kota atau provinsi) yang </w:t>
      </w:r>
      <w:r w:rsidRPr="003E5C7E">
        <w:rPr>
          <w:rFonts w:ascii="Times New Roman" w:hAnsi="Times New Roman" w:cs="Times New Roman"/>
          <w:sz w:val="24"/>
          <w:szCs w:val="24"/>
        </w:rPr>
        <w:lastRenderedPageBreak/>
        <w:t>dijadikan informasi dalam rangka pengambilan keputusan ekonomi oleh pihak-pihak eksternal pemerintah daerah yang memerlukan.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Dalam Mardiasmo (2009:56) adapun tujuan dari sistem akuntansi keuangan daerah yaitu:</w:t>
      </w:r>
    </w:p>
    <w:p w:rsidR="003E5C7E" w:rsidRPr="003E5C7E" w:rsidRDefault="003E5C7E" w:rsidP="009D3AE0">
      <w:pPr>
        <w:pStyle w:val="ListParagraph"/>
        <w:widowControl w:val="0"/>
        <w:numPr>
          <w:ilvl w:val="0"/>
          <w:numId w:val="27"/>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“Menyediakan informasi keuangan keperluan pengambilan keputusan</w:t>
      </w:r>
    </w:p>
    <w:p w:rsidR="003E5C7E" w:rsidRPr="003E5C7E" w:rsidRDefault="003E5C7E" w:rsidP="009D3AE0">
      <w:pPr>
        <w:pStyle w:val="ListParagraph"/>
        <w:widowControl w:val="0"/>
        <w:numPr>
          <w:ilvl w:val="0"/>
          <w:numId w:val="27"/>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Menyajikan informasi untuk evaluasi kinerja”.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Penyelenggaraan Sistem Informasi Keuangan Daerah (SIKD) yang di tetapkan dalam Peraturan pemerintah Republik Indonesia No.65 tahun 2010  yang sebelumnya merupakan PP no. 56 tahun 2005 tentang sistem informasi keuangan daerah di selenggarakan oleh menteri keuangan  dan di serahkan pelaksanaannya kepada masing- masing daerah. Penyelenggaraan SIKD memiliki fungsi sebagai berikut :</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Penyusunan standar informasi keuangan daerah;</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Penyajian informasi keuangan daerah kepada masyarakat ;</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Penyiapan rumusan kebijakan teknis penyajian informasi;</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Penyiapan rumusan kebijakan teknis di bidang teknologi pengembangan SIKD;</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Pembangunan, pengembangan dan pemeliharaan SIKD;</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Pembakuan SIKD yang meliputi prosedur, pengkodean, peralatan, aplikasi dan pertukaran informasi; dan</w:t>
      </w:r>
    </w:p>
    <w:p w:rsidR="003E5C7E" w:rsidRPr="003E5C7E" w:rsidRDefault="003E5C7E" w:rsidP="009D3AE0">
      <w:pPr>
        <w:pStyle w:val="ListParagraph"/>
        <w:widowControl w:val="0"/>
        <w:numPr>
          <w:ilvl w:val="0"/>
          <w:numId w:val="28"/>
        </w:numPr>
        <w:spacing w:after="0" w:line="480" w:lineRule="auto"/>
        <w:ind w:left="720"/>
        <w:jc w:val="both"/>
        <w:rPr>
          <w:rFonts w:ascii="Times New Roman" w:eastAsia="Times New Roman" w:hAnsi="Times New Roman" w:cs="Times New Roman"/>
          <w:sz w:val="24"/>
          <w:szCs w:val="24"/>
          <w:lang w:eastAsia="id-ID"/>
        </w:rPr>
      </w:pPr>
      <w:r w:rsidRPr="003E5C7E">
        <w:rPr>
          <w:rFonts w:ascii="Times New Roman" w:eastAsia="Times New Roman" w:hAnsi="Times New Roman" w:cs="Times New Roman"/>
          <w:sz w:val="24"/>
          <w:szCs w:val="24"/>
          <w:lang w:eastAsia="id-ID"/>
        </w:rPr>
        <w:t>Pengkoordinasian jaringan komunikasi data dan pertukaran informasi antar instansi Pemerintah.</w:t>
      </w:r>
    </w:p>
    <w:p w:rsidR="003E5C7E" w:rsidRPr="003E5C7E" w:rsidRDefault="003E5C7E" w:rsidP="003E5C7E">
      <w:pPr>
        <w:widowControl w:val="0"/>
        <w:spacing w:after="0" w:line="480" w:lineRule="auto"/>
        <w:contextualSpacing/>
        <w:jc w:val="both"/>
        <w:rPr>
          <w:rFonts w:ascii="Times New Roman" w:eastAsia="Calibri" w:hAnsi="Times New Roman" w:cs="Times New Roman"/>
          <w:sz w:val="24"/>
          <w:szCs w:val="24"/>
        </w:rPr>
      </w:pPr>
      <w:r w:rsidRPr="003E5C7E">
        <w:rPr>
          <w:rFonts w:ascii="Times New Roman" w:hAnsi="Times New Roman" w:cs="Times New Roman"/>
          <w:sz w:val="24"/>
          <w:szCs w:val="24"/>
        </w:rPr>
        <w:t>Pemerintah menyelenggarakan SIKD secara nasional dengan tujuan:</w:t>
      </w:r>
    </w:p>
    <w:p w:rsidR="003E5C7E" w:rsidRPr="003E5C7E" w:rsidRDefault="003E5C7E" w:rsidP="009D3AE0">
      <w:pPr>
        <w:pStyle w:val="ListParagraph"/>
        <w:widowControl w:val="0"/>
        <w:numPr>
          <w:ilvl w:val="1"/>
          <w:numId w:val="29"/>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lastRenderedPageBreak/>
        <w:t>Merumuskan kebijakan dan pengendalian fiskal nasional;</w:t>
      </w:r>
    </w:p>
    <w:p w:rsidR="003E5C7E" w:rsidRPr="003E5C7E" w:rsidRDefault="003E5C7E" w:rsidP="009D3AE0">
      <w:pPr>
        <w:pStyle w:val="ListParagraph"/>
        <w:widowControl w:val="0"/>
        <w:numPr>
          <w:ilvl w:val="1"/>
          <w:numId w:val="29"/>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Menyajikan informasi keuangan daerah secara nasional;</w:t>
      </w:r>
    </w:p>
    <w:p w:rsidR="003E5C7E" w:rsidRPr="003E5C7E" w:rsidRDefault="003E5C7E" w:rsidP="009D3AE0">
      <w:pPr>
        <w:pStyle w:val="ListParagraph"/>
        <w:widowControl w:val="0"/>
        <w:numPr>
          <w:ilvl w:val="1"/>
          <w:numId w:val="29"/>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Merumuskan kebijakan keuangan daerah, seperti Dana Perimbangan, Pinjaman Daerah, dan Pengendalian deficit anggaran; dan</w:t>
      </w:r>
    </w:p>
    <w:p w:rsidR="003E5C7E" w:rsidRPr="003E5C7E" w:rsidRDefault="003E5C7E" w:rsidP="009D3AE0">
      <w:pPr>
        <w:pStyle w:val="ListParagraph"/>
        <w:widowControl w:val="0"/>
        <w:numPr>
          <w:ilvl w:val="1"/>
          <w:numId w:val="29"/>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Melakukan pemantauan, pengendalian dan evaluasi pendanaan Desentralisasi, Dekonsentrasi, Tugas Pembantuan, Pinjaman Daerah, dan defisit anggaran daerah.</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Penyelenggaraan SIKD  mempunyai tujuan bagi terselenggara nya pemerintah daerah antara lain :</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Membantu Kepala Daerah dalam menyusun anggaran daerah dan laporan pengelolaan keuangan daerah;</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Membantu Kepala Daerah dalam merumuskan kebijakan keuangan daerah;</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Membantu Kepala Daerah dan instansi terkait lainnya dalam melakukan evaluasi kinerja keuangan daerah;</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Membantu menyediakan kebutuhan statistik keuangan daerah;</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Menyajikan Informasi Keuangan Daerah secara terbuka kepada masyarakat; dan</w:t>
      </w:r>
    </w:p>
    <w:p w:rsidR="003E5C7E" w:rsidRPr="003E5C7E" w:rsidRDefault="003E5C7E" w:rsidP="009D3AE0">
      <w:pPr>
        <w:pStyle w:val="ListParagraph"/>
        <w:widowControl w:val="0"/>
        <w:numPr>
          <w:ilvl w:val="0"/>
          <w:numId w:val="30"/>
        </w:numPr>
        <w:tabs>
          <w:tab w:val="left" w:pos="-5940"/>
        </w:tabs>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Mendukung penyediaan Informasi Keuangan Daerah yang dibutuhkan dalam SIKD secara nasional.</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Penyelenggaraan SIKD  pemerintah daerah diselenggarakan untuk mendukung Pemerintah Daerah dalam penyusunan anggaran, pelaksanaan anggaran dan pelaporan keuangan daerah. Situs resmi yang disediakan oleh </w:t>
      </w:r>
      <w:r w:rsidRPr="003E5C7E">
        <w:rPr>
          <w:rFonts w:ascii="Times New Roman" w:hAnsi="Times New Roman" w:cs="Times New Roman"/>
          <w:sz w:val="24"/>
          <w:szCs w:val="24"/>
        </w:rPr>
        <w:lastRenderedPageBreak/>
        <w:t>Pemerintah Provinsi yang memuat Informasi Keuangan Pemerintah Provinsi dan Pemerintah Kabupaten/Kota dalam Provinsi yang bersangkutan, dan dapat diselenggarakan oleh masing–masing Pemerintah Kabupaten/Kota meliputi:</w:t>
      </w:r>
    </w:p>
    <w:p w:rsidR="003E5C7E" w:rsidRPr="003E5C7E" w:rsidRDefault="003E5C7E" w:rsidP="009D3AE0">
      <w:pPr>
        <w:pStyle w:val="ListParagraph"/>
        <w:widowControl w:val="0"/>
        <w:numPr>
          <w:ilvl w:val="0"/>
          <w:numId w:val="31"/>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penyajian informasi anggaran, pelaksanaan anggaran, danpelaporan keuangan daerah yang dihasilkan oleh SistemInformasi Pengelolaan Keuangan Daerah.</w:t>
      </w:r>
    </w:p>
    <w:p w:rsidR="003E5C7E" w:rsidRPr="003E5C7E" w:rsidRDefault="003E5C7E" w:rsidP="009D3AE0">
      <w:pPr>
        <w:pStyle w:val="ListParagraph"/>
        <w:widowControl w:val="0"/>
        <w:numPr>
          <w:ilvl w:val="0"/>
          <w:numId w:val="31"/>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penyajian Informasi Keuangan Daerah melalui situs resmiPemerintah Daerah.</w:t>
      </w:r>
    </w:p>
    <w:p w:rsidR="003E5C7E" w:rsidRPr="003E5C7E" w:rsidRDefault="003E5C7E" w:rsidP="009D3AE0">
      <w:pPr>
        <w:pStyle w:val="ListParagraph"/>
        <w:widowControl w:val="0"/>
        <w:numPr>
          <w:ilvl w:val="0"/>
          <w:numId w:val="31"/>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penyediaan Informasi Keuangan Daerah dalam rangkamendukung SIKD secara nasional</w:t>
      </w:r>
    </w:p>
    <w:p w:rsidR="003E5C7E" w:rsidRPr="003E5C7E" w:rsidRDefault="003E5C7E" w:rsidP="003E5C7E">
      <w:pPr>
        <w:pStyle w:val="ListParagraph"/>
        <w:widowControl w:val="0"/>
        <w:spacing w:after="0" w:line="480" w:lineRule="auto"/>
        <w:jc w:val="both"/>
        <w:rPr>
          <w:rFonts w:ascii="Times New Roman" w:hAnsi="Times New Roman" w:cs="Times New Roman"/>
          <w:sz w:val="24"/>
          <w:szCs w:val="24"/>
        </w:rPr>
      </w:pPr>
    </w:p>
    <w:p w:rsidR="003E5C7E" w:rsidRPr="003E5C7E" w:rsidRDefault="003E5C7E" w:rsidP="009D3AE0">
      <w:pPr>
        <w:pStyle w:val="ListParagraph"/>
        <w:numPr>
          <w:ilvl w:val="1"/>
          <w:numId w:val="6"/>
        </w:numPr>
        <w:spacing w:after="0" w:line="480" w:lineRule="auto"/>
        <w:ind w:left="720" w:hanging="720"/>
        <w:jc w:val="both"/>
        <w:rPr>
          <w:rFonts w:ascii="Times New Roman" w:hAnsi="Times New Roman" w:cs="Times New Roman"/>
          <w:b/>
          <w:sz w:val="24"/>
          <w:szCs w:val="24"/>
        </w:rPr>
      </w:pPr>
      <w:r w:rsidRPr="003E5C7E">
        <w:rPr>
          <w:rFonts w:ascii="Times New Roman" w:hAnsi="Times New Roman" w:cs="Times New Roman"/>
          <w:b/>
          <w:sz w:val="24"/>
          <w:szCs w:val="24"/>
        </w:rPr>
        <w:t>Sistem Pengendalian Internal Pemerintah</w:t>
      </w:r>
    </w:p>
    <w:p w:rsidR="003E5C7E" w:rsidRPr="003E5C7E" w:rsidRDefault="003E5C7E" w:rsidP="009D3AE0">
      <w:pPr>
        <w:pStyle w:val="Default"/>
        <w:numPr>
          <w:ilvl w:val="0"/>
          <w:numId w:val="12"/>
        </w:numPr>
        <w:spacing w:line="480" w:lineRule="auto"/>
        <w:ind w:left="360"/>
        <w:jc w:val="both"/>
        <w:rPr>
          <w:b/>
          <w:color w:val="auto"/>
        </w:rPr>
      </w:pPr>
      <w:r w:rsidRPr="003E5C7E">
        <w:rPr>
          <w:b/>
          <w:bCs/>
          <w:color w:val="auto"/>
        </w:rPr>
        <w:t>Pengertian Sistem Pengendalian Intern Pemerintah</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Istilah pengendalian pertama kali muncul dalam kamus bahasa Inggris sekitar tahun 1600 dan didefinisikan sebagai “salinan dari sebuah putaran (untuk akun), yang kualitas dan isinya sama dengan aslinya. Samuel Johnson dalam Amin Widjaja Tunggal (2013) menyimpulkan pengertian awal ini sebagai “daftar atau akun yang dipegang oleh seorang pegawai, yang masing-masing dapat diperiksa oleh pegawai lain.” Sebelumnya istilah yang dipakai untuk pengendalian intern adalah sistem pengendalian intern, sistem pengawasan intern dan struktur pengendalian intern. Mulai tahun 2001 istilah resmi yang digunakan IAI adalah pengendalian intern (Sukrisno Agoes, 2012:100).</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lastRenderedPageBreak/>
        <w:t>Menurut PP Nomor 60 Tahun 2008 pengertian Sistem Pengendalian Intern adalah sebagai berikut</w:t>
      </w:r>
    </w:p>
    <w:p w:rsidR="003E5C7E" w:rsidRPr="003E5C7E" w:rsidRDefault="003E5C7E" w:rsidP="003E5C7E">
      <w:pPr>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“Sistem Pengendalian Internal Pemerintah (SPIP) adalah suatu proses yang integral pada tindakan dan kegiatan yang dilakukan secara terus menerus oleh pimpinan dan seluruh pegawai untuk memberikan keyakinan memadai atas tercapainya tujuan organisasi melalui kegiatan yang efektif dan efisien, keandalan pelaporan keuangan, pengamanan aset negara, dan ketaatan terhadap peraturan perundang-undangan”</w:t>
      </w:r>
    </w:p>
    <w:p w:rsidR="003E5C7E" w:rsidRPr="003E5C7E" w:rsidRDefault="003E5C7E" w:rsidP="003E5C7E">
      <w:pPr>
        <w:spacing w:after="0" w:line="240" w:lineRule="auto"/>
        <w:ind w:left="720"/>
        <w:jc w:val="both"/>
        <w:rPr>
          <w:rFonts w:ascii="Times New Roman" w:hAnsi="Times New Roman" w:cs="Times New Roman"/>
          <w:sz w:val="24"/>
          <w:szCs w:val="24"/>
        </w:rPr>
      </w:pPr>
    </w:p>
    <w:p w:rsidR="003E5C7E" w:rsidRPr="003E5C7E" w:rsidRDefault="003E5C7E" w:rsidP="003E5C7E">
      <w:pPr>
        <w:pStyle w:val="Default"/>
        <w:spacing w:line="480" w:lineRule="auto"/>
        <w:ind w:firstLine="720"/>
        <w:jc w:val="both"/>
        <w:rPr>
          <w:color w:val="auto"/>
        </w:rPr>
      </w:pPr>
      <w:r w:rsidRPr="003E5C7E">
        <w:rPr>
          <w:color w:val="auto"/>
        </w:rPr>
        <w:t xml:space="preserve">Pengertian SPIP tersebut mengarah pada empat tujuan yang ingin dicapai dengan dibangunnya SPIP, yaitu: </w:t>
      </w:r>
    </w:p>
    <w:p w:rsidR="003E5C7E" w:rsidRPr="003E5C7E" w:rsidRDefault="003E5C7E" w:rsidP="009D3AE0">
      <w:pPr>
        <w:pStyle w:val="Default"/>
        <w:numPr>
          <w:ilvl w:val="0"/>
          <w:numId w:val="11"/>
        </w:numPr>
        <w:spacing w:line="480" w:lineRule="auto"/>
        <w:jc w:val="both"/>
        <w:rPr>
          <w:color w:val="auto"/>
        </w:rPr>
      </w:pPr>
      <w:r w:rsidRPr="003E5C7E">
        <w:rPr>
          <w:color w:val="auto"/>
        </w:rPr>
        <w:t xml:space="preserve">Kegiatan yang efektif dan efisien </w:t>
      </w:r>
    </w:p>
    <w:p w:rsidR="003E5C7E" w:rsidRPr="003E5C7E" w:rsidRDefault="003E5C7E" w:rsidP="009D3AE0">
      <w:pPr>
        <w:pStyle w:val="Default"/>
        <w:numPr>
          <w:ilvl w:val="0"/>
          <w:numId w:val="11"/>
        </w:numPr>
        <w:spacing w:line="480" w:lineRule="auto"/>
        <w:jc w:val="both"/>
        <w:rPr>
          <w:color w:val="auto"/>
        </w:rPr>
      </w:pPr>
      <w:r w:rsidRPr="003E5C7E">
        <w:rPr>
          <w:color w:val="auto"/>
        </w:rPr>
        <w:t xml:space="preserve"> Laporan keuangan yang dapat diandalkan </w:t>
      </w:r>
    </w:p>
    <w:p w:rsidR="003E5C7E" w:rsidRPr="003E5C7E" w:rsidRDefault="003E5C7E" w:rsidP="009D3AE0">
      <w:pPr>
        <w:pStyle w:val="Default"/>
        <w:numPr>
          <w:ilvl w:val="0"/>
          <w:numId w:val="11"/>
        </w:numPr>
        <w:spacing w:line="480" w:lineRule="auto"/>
        <w:jc w:val="both"/>
        <w:rPr>
          <w:color w:val="auto"/>
        </w:rPr>
      </w:pPr>
      <w:r w:rsidRPr="003E5C7E">
        <w:rPr>
          <w:color w:val="auto"/>
        </w:rPr>
        <w:t>Pengamanan asset</w:t>
      </w:r>
    </w:p>
    <w:p w:rsidR="003E5C7E" w:rsidRPr="003E5C7E" w:rsidRDefault="003E5C7E" w:rsidP="009D3AE0">
      <w:pPr>
        <w:pStyle w:val="Default"/>
        <w:numPr>
          <w:ilvl w:val="0"/>
          <w:numId w:val="11"/>
        </w:numPr>
        <w:spacing w:line="480" w:lineRule="auto"/>
        <w:jc w:val="both"/>
        <w:rPr>
          <w:color w:val="auto"/>
        </w:rPr>
      </w:pPr>
      <w:r w:rsidRPr="003E5C7E">
        <w:rPr>
          <w:color w:val="auto"/>
        </w:rPr>
        <w:t>Ketaatan terhadap peraturan perundang-undangan</w:t>
      </w:r>
    </w:p>
    <w:p w:rsidR="003E5C7E" w:rsidRPr="003E5C7E" w:rsidRDefault="003E5C7E" w:rsidP="003E5C7E">
      <w:pPr>
        <w:pStyle w:val="Default"/>
        <w:spacing w:line="480" w:lineRule="auto"/>
        <w:ind w:firstLine="720"/>
        <w:jc w:val="both"/>
        <w:rPr>
          <w:color w:val="auto"/>
        </w:rPr>
      </w:pPr>
      <w:r w:rsidRPr="003E5C7E">
        <w:rPr>
          <w:color w:val="auto"/>
        </w:rPr>
        <w:t>Adapun penjelasan mengenai hal tersebut di atas adalah sebagai berikut:</w:t>
      </w:r>
    </w:p>
    <w:p w:rsidR="003E5C7E" w:rsidRPr="003E5C7E" w:rsidRDefault="003E5C7E" w:rsidP="009D3AE0">
      <w:pPr>
        <w:pStyle w:val="Default"/>
        <w:numPr>
          <w:ilvl w:val="2"/>
          <w:numId w:val="6"/>
        </w:numPr>
        <w:spacing w:line="480" w:lineRule="auto"/>
        <w:ind w:left="720"/>
        <w:jc w:val="both"/>
        <w:rPr>
          <w:color w:val="auto"/>
        </w:rPr>
      </w:pPr>
      <w:r w:rsidRPr="003E5C7E">
        <w:rPr>
          <w:color w:val="auto"/>
        </w:rPr>
        <w:t xml:space="preserve">Kegiatan yang efektif dan efisien </w:t>
      </w:r>
    </w:p>
    <w:p w:rsidR="003E5C7E" w:rsidRPr="003E5C7E" w:rsidRDefault="003E5C7E" w:rsidP="003E5C7E">
      <w:pPr>
        <w:pStyle w:val="Default"/>
        <w:spacing w:line="480" w:lineRule="auto"/>
        <w:ind w:left="720"/>
        <w:jc w:val="both"/>
        <w:rPr>
          <w:color w:val="auto"/>
        </w:rPr>
      </w:pPr>
      <w:r w:rsidRPr="003E5C7E">
        <w:rPr>
          <w:color w:val="auto"/>
        </w:rPr>
        <w:t xml:space="preserve">Kegiatan instansi pemerintah dikatakan efektif bila telah ditangani sesuai dengan rencana dan hasilnya telah sesuai dengan tujuan dan sasaran yang telah ditetapkan. Sedangkan efisien biasanya dikaitkan dengan pemanfaatan aset untuk mendapatkan hasil. Kegiatan Instansi Pemerintah dikatakan efisien bila mampu menghasilkan produksi yang berkualitas tinggi (pelayanan prima), dengan bahan baku (sumber daya) yang sesuai dengan standar. </w:t>
      </w:r>
    </w:p>
    <w:p w:rsidR="003E5C7E" w:rsidRPr="003E5C7E" w:rsidRDefault="003E5C7E" w:rsidP="009D3AE0">
      <w:pPr>
        <w:pStyle w:val="Default"/>
        <w:numPr>
          <w:ilvl w:val="2"/>
          <w:numId w:val="6"/>
        </w:numPr>
        <w:spacing w:line="480" w:lineRule="auto"/>
        <w:ind w:left="720"/>
        <w:jc w:val="both"/>
        <w:rPr>
          <w:color w:val="auto"/>
        </w:rPr>
      </w:pPr>
      <w:r w:rsidRPr="003E5C7E">
        <w:rPr>
          <w:color w:val="auto"/>
        </w:rPr>
        <w:t xml:space="preserve"> Laporan keuangan yang dapat diandalkan </w:t>
      </w:r>
    </w:p>
    <w:p w:rsidR="003E5C7E" w:rsidRPr="003E5C7E" w:rsidRDefault="003E5C7E" w:rsidP="003E5C7E">
      <w:pPr>
        <w:pStyle w:val="Default"/>
        <w:spacing w:line="480" w:lineRule="auto"/>
        <w:ind w:left="720"/>
        <w:jc w:val="both"/>
        <w:rPr>
          <w:color w:val="auto"/>
        </w:rPr>
      </w:pPr>
      <w:r w:rsidRPr="003E5C7E">
        <w:rPr>
          <w:color w:val="auto"/>
        </w:rPr>
        <w:t xml:space="preserve">Tujuan ini didasarkan pada pemikiran utama bahwa informasi sangat penting untuk pengambilan keputusan. Agar keputusan yang diambil tepat </w:t>
      </w:r>
      <w:r w:rsidRPr="003E5C7E">
        <w:rPr>
          <w:color w:val="auto"/>
        </w:rPr>
        <w:lastRenderedPageBreak/>
        <w:t>sesuai dengan kebutuhan, maka informasi yang disajikan harus handal/layak dipercaya, dan menggambarkan keadaaan yang sebenarnya. Karena jika laporan yang tersaji tidak memadai dan tidak benar, maka akan menyesatkan dan dapat mengakibatkan keputusan yang salah serta merugikan organisasi.</w:t>
      </w:r>
    </w:p>
    <w:p w:rsidR="003E5C7E" w:rsidRPr="003E5C7E" w:rsidRDefault="003E5C7E" w:rsidP="009D3AE0">
      <w:pPr>
        <w:pStyle w:val="Default"/>
        <w:numPr>
          <w:ilvl w:val="2"/>
          <w:numId w:val="6"/>
        </w:numPr>
        <w:spacing w:line="480" w:lineRule="auto"/>
        <w:ind w:left="720"/>
        <w:jc w:val="both"/>
        <w:rPr>
          <w:color w:val="auto"/>
        </w:rPr>
      </w:pPr>
      <w:r w:rsidRPr="003E5C7E">
        <w:rPr>
          <w:color w:val="auto"/>
        </w:rPr>
        <w:t>Pengamanan asset</w:t>
      </w:r>
    </w:p>
    <w:p w:rsidR="003E5C7E" w:rsidRPr="003E5C7E" w:rsidRDefault="003E5C7E" w:rsidP="003E5C7E">
      <w:pPr>
        <w:pStyle w:val="Default"/>
        <w:spacing w:line="480" w:lineRule="auto"/>
        <w:ind w:left="720"/>
        <w:jc w:val="both"/>
        <w:rPr>
          <w:color w:val="auto"/>
        </w:rPr>
      </w:pPr>
      <w:r w:rsidRPr="003E5C7E">
        <w:rPr>
          <w:color w:val="auto"/>
        </w:rPr>
        <w:t>Aset diperoleh dengan membelanjakan uang yang berasal dari masyarakat, terutama dari penerimaan pajak dan bukan pajak, yang harus dimanfaatkan untuk kepentingan negara/daerah. Pengamanan aset merupakan isu penting yang mendapat perhatian serius dari pemerintah dan masyarakat. Hal ini disebabkan karena kelalaian dalam pengamanan aset akan berakibat mudahnya terjadi pencurian, penggelapan, dan bentuk manipulasi lainnya.</w:t>
      </w:r>
    </w:p>
    <w:p w:rsidR="003E5C7E" w:rsidRPr="003E5C7E" w:rsidRDefault="003E5C7E" w:rsidP="009D3AE0">
      <w:pPr>
        <w:pStyle w:val="Default"/>
        <w:numPr>
          <w:ilvl w:val="2"/>
          <w:numId w:val="6"/>
        </w:numPr>
        <w:spacing w:line="480" w:lineRule="auto"/>
        <w:ind w:left="720"/>
        <w:jc w:val="both"/>
        <w:rPr>
          <w:color w:val="auto"/>
        </w:rPr>
      </w:pPr>
      <w:r w:rsidRPr="003E5C7E">
        <w:rPr>
          <w:color w:val="auto"/>
        </w:rPr>
        <w:t>Ketaatan terhadap peraturan perundang-undangan</w:t>
      </w:r>
    </w:p>
    <w:p w:rsidR="003E5C7E" w:rsidRPr="003E5C7E" w:rsidRDefault="003E5C7E" w:rsidP="003E5C7E">
      <w:pPr>
        <w:pStyle w:val="Default"/>
        <w:spacing w:line="480" w:lineRule="auto"/>
        <w:ind w:left="720"/>
        <w:jc w:val="both"/>
        <w:rPr>
          <w:color w:val="auto"/>
        </w:rPr>
      </w:pPr>
      <w:r w:rsidRPr="003E5C7E">
        <w:rPr>
          <w:color w:val="auto"/>
        </w:rPr>
        <w:t>Setiap kegiatan dan transaksi merupakan suatu perbuatan hukum. Oleh karena itu, pelaksanaan transaksi atau kegiatan harus taat terhadap kebijakan, prosedur dan peraturan perundang-undangan yang berlaku. Pelanggaran terhadap aspek hukum dapat mengakibatkan tindakan pidana maupun perdata berupa kerugian.</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Pengendalian internal hanya dapat menyediakan keyakinan memadai, bukan keyakinan mutlak. Hal ini menegaskan bahwa sebaik apapun pengendalian internal dirancang dan dioperasikan, hanya dapat menyediakan keyakinan yang memadai, tidak dapat sepenuhnya efektif dalam mencapai tujuan pengendalian internal meskipun telah dirancang dan disusun sedemikian rupa dengan sebaik-</w:t>
      </w:r>
      <w:r w:rsidRPr="003E5C7E">
        <w:rPr>
          <w:rFonts w:ascii="Times New Roman" w:hAnsi="Times New Roman" w:cs="Times New Roman"/>
          <w:sz w:val="24"/>
          <w:szCs w:val="24"/>
        </w:rPr>
        <w:lastRenderedPageBreak/>
        <w:t>baiknya. Bahkan bagaimanapun baiknya pengendalian internal yang ideal dirancang, namun keberhasilan tergantung pada kompetisi dan kendala dari pada pelaksanaannya yang tidak terlepas dari berbagai keterbatasan.</w:t>
      </w: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9D3AE0">
      <w:pPr>
        <w:pStyle w:val="Default"/>
        <w:numPr>
          <w:ilvl w:val="0"/>
          <w:numId w:val="12"/>
        </w:numPr>
        <w:spacing w:line="480" w:lineRule="auto"/>
        <w:ind w:left="360"/>
        <w:jc w:val="both"/>
        <w:rPr>
          <w:b/>
          <w:color w:val="auto"/>
        </w:rPr>
      </w:pPr>
      <w:r w:rsidRPr="003E5C7E">
        <w:rPr>
          <w:b/>
          <w:bCs/>
          <w:color w:val="auto"/>
        </w:rPr>
        <w:t xml:space="preserve">Komponen Pengendalian Intern dan Fungsi Pengendalian Intern </w:t>
      </w:r>
    </w:p>
    <w:p w:rsidR="003E5C7E" w:rsidRPr="003E5C7E" w:rsidRDefault="003E5C7E" w:rsidP="003E5C7E">
      <w:pPr>
        <w:pStyle w:val="Default"/>
        <w:spacing w:line="480" w:lineRule="auto"/>
        <w:ind w:firstLine="720"/>
        <w:jc w:val="both"/>
        <w:rPr>
          <w:color w:val="auto"/>
        </w:rPr>
      </w:pPr>
      <w:r w:rsidRPr="003E5C7E">
        <w:rPr>
          <w:color w:val="auto"/>
        </w:rPr>
        <w:t>Di dalam Peraturan Pemerintah Nomor 60 tahun 2008 tentang SPIP disebutkan Pengendalian Intern terdiri dari 5 (lima) komponen yang berhubungan, yaitu:</w:t>
      </w:r>
    </w:p>
    <w:p w:rsidR="003E5C7E" w:rsidRPr="003E5C7E" w:rsidRDefault="003E5C7E" w:rsidP="009D3AE0">
      <w:pPr>
        <w:pStyle w:val="ListParagraph"/>
        <w:numPr>
          <w:ilvl w:val="0"/>
          <w:numId w:val="13"/>
        </w:numPr>
        <w:autoSpaceDE w:val="0"/>
        <w:autoSpaceDN w:val="0"/>
        <w:adjustRightInd w:val="0"/>
        <w:spacing w:after="0" w:line="240" w:lineRule="auto"/>
        <w:ind w:left="1080"/>
        <w:rPr>
          <w:rFonts w:ascii="Times New Roman" w:hAnsi="Times New Roman" w:cs="Times New Roman"/>
          <w:sz w:val="24"/>
          <w:szCs w:val="24"/>
        </w:rPr>
      </w:pPr>
      <w:r w:rsidRPr="003E5C7E">
        <w:rPr>
          <w:rFonts w:ascii="Times New Roman" w:hAnsi="Times New Roman" w:cs="Times New Roman"/>
          <w:sz w:val="24"/>
          <w:szCs w:val="24"/>
        </w:rPr>
        <w:t>lingkungan pengendalian;</w:t>
      </w:r>
    </w:p>
    <w:p w:rsidR="003E5C7E" w:rsidRPr="003E5C7E" w:rsidRDefault="003E5C7E" w:rsidP="009D3AE0">
      <w:pPr>
        <w:pStyle w:val="ListParagraph"/>
        <w:numPr>
          <w:ilvl w:val="0"/>
          <w:numId w:val="13"/>
        </w:numPr>
        <w:autoSpaceDE w:val="0"/>
        <w:autoSpaceDN w:val="0"/>
        <w:adjustRightInd w:val="0"/>
        <w:spacing w:after="0" w:line="240" w:lineRule="auto"/>
        <w:ind w:left="1080"/>
        <w:rPr>
          <w:rFonts w:ascii="Times New Roman" w:hAnsi="Times New Roman" w:cs="Times New Roman"/>
          <w:sz w:val="24"/>
          <w:szCs w:val="24"/>
        </w:rPr>
      </w:pPr>
      <w:r w:rsidRPr="003E5C7E">
        <w:rPr>
          <w:rFonts w:ascii="Times New Roman" w:hAnsi="Times New Roman" w:cs="Times New Roman"/>
          <w:sz w:val="24"/>
          <w:szCs w:val="24"/>
        </w:rPr>
        <w:t>penilaian risiko;</w:t>
      </w:r>
    </w:p>
    <w:p w:rsidR="003E5C7E" w:rsidRPr="003E5C7E" w:rsidRDefault="003E5C7E" w:rsidP="009D3AE0">
      <w:pPr>
        <w:pStyle w:val="ListParagraph"/>
        <w:numPr>
          <w:ilvl w:val="0"/>
          <w:numId w:val="13"/>
        </w:numPr>
        <w:autoSpaceDE w:val="0"/>
        <w:autoSpaceDN w:val="0"/>
        <w:adjustRightInd w:val="0"/>
        <w:spacing w:after="0" w:line="240" w:lineRule="auto"/>
        <w:ind w:left="1080"/>
        <w:rPr>
          <w:rFonts w:ascii="Times New Roman" w:hAnsi="Times New Roman" w:cs="Times New Roman"/>
          <w:sz w:val="24"/>
          <w:szCs w:val="24"/>
        </w:rPr>
      </w:pPr>
      <w:r w:rsidRPr="003E5C7E">
        <w:rPr>
          <w:rFonts w:ascii="Times New Roman" w:hAnsi="Times New Roman" w:cs="Times New Roman"/>
          <w:sz w:val="24"/>
          <w:szCs w:val="24"/>
        </w:rPr>
        <w:t>kegiatan pengendalian;</w:t>
      </w:r>
    </w:p>
    <w:p w:rsidR="003E5C7E" w:rsidRPr="003E5C7E" w:rsidRDefault="003E5C7E" w:rsidP="009D3AE0">
      <w:pPr>
        <w:pStyle w:val="ListParagraph"/>
        <w:numPr>
          <w:ilvl w:val="0"/>
          <w:numId w:val="13"/>
        </w:numPr>
        <w:autoSpaceDE w:val="0"/>
        <w:autoSpaceDN w:val="0"/>
        <w:adjustRightInd w:val="0"/>
        <w:spacing w:after="0" w:line="240" w:lineRule="auto"/>
        <w:ind w:left="1080"/>
        <w:rPr>
          <w:rFonts w:ascii="Times New Roman" w:hAnsi="Times New Roman" w:cs="Times New Roman"/>
          <w:sz w:val="24"/>
          <w:szCs w:val="24"/>
        </w:rPr>
      </w:pPr>
      <w:r w:rsidRPr="003E5C7E">
        <w:rPr>
          <w:rFonts w:ascii="Times New Roman" w:hAnsi="Times New Roman" w:cs="Times New Roman"/>
          <w:sz w:val="24"/>
          <w:szCs w:val="24"/>
        </w:rPr>
        <w:t>informasi dan komunikasi; dan</w:t>
      </w:r>
    </w:p>
    <w:p w:rsidR="003E5C7E" w:rsidRPr="003E5C7E" w:rsidRDefault="003E5C7E" w:rsidP="009D3AE0">
      <w:pPr>
        <w:pStyle w:val="Default"/>
        <w:numPr>
          <w:ilvl w:val="0"/>
          <w:numId w:val="13"/>
        </w:numPr>
        <w:spacing w:line="480" w:lineRule="auto"/>
        <w:ind w:left="1080"/>
        <w:jc w:val="both"/>
        <w:rPr>
          <w:color w:val="auto"/>
        </w:rPr>
      </w:pPr>
      <w:r w:rsidRPr="003E5C7E">
        <w:rPr>
          <w:color w:val="auto"/>
        </w:rPr>
        <w:t>pemantauan pengendalian intern.</w:t>
      </w:r>
    </w:p>
    <w:p w:rsidR="003E5C7E" w:rsidRPr="003E5C7E" w:rsidRDefault="003E5C7E" w:rsidP="003E5C7E">
      <w:pPr>
        <w:pStyle w:val="ListParagraph"/>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Agar lebih jelas, berikut ini akan dijelaskan kelima komponen pengendalian internal tersebut:</w:t>
      </w:r>
    </w:p>
    <w:p w:rsidR="003E5C7E" w:rsidRPr="003E5C7E" w:rsidRDefault="003E5C7E" w:rsidP="009D3AE0">
      <w:pPr>
        <w:pStyle w:val="Default"/>
        <w:numPr>
          <w:ilvl w:val="0"/>
          <w:numId w:val="14"/>
        </w:numPr>
        <w:spacing w:line="480" w:lineRule="auto"/>
        <w:jc w:val="both"/>
        <w:rPr>
          <w:color w:val="auto"/>
        </w:rPr>
      </w:pPr>
      <w:r w:rsidRPr="003E5C7E">
        <w:rPr>
          <w:color w:val="auto"/>
        </w:rPr>
        <w:t xml:space="preserve">Lingkungan Pengendalian </w:t>
      </w:r>
    </w:p>
    <w:p w:rsidR="003E5C7E" w:rsidRPr="003E5C7E" w:rsidRDefault="003E5C7E" w:rsidP="003E5C7E">
      <w:pPr>
        <w:pStyle w:val="Default"/>
        <w:spacing w:line="480" w:lineRule="auto"/>
        <w:ind w:left="360" w:firstLine="360"/>
        <w:jc w:val="both"/>
        <w:rPr>
          <w:color w:val="auto"/>
        </w:rPr>
      </w:pPr>
      <w:r w:rsidRPr="003E5C7E">
        <w:rPr>
          <w:color w:val="auto"/>
        </w:rPr>
        <w:t xml:space="preserve">Lingkungan pengendalian menetapkan corak suatu organisasi dan mempengaruhi kesadaran pengendalian pihak yang terdapat dalam organisasi tersebut. Lingkungan pengendalian merupakan dasar untuk semua komponen pengendalian intern yang lain, menyediakan disiplin dan struktur. Lingkungan pengendalian meliputi penegakan integritas dan nilai etika, komitmen terhadap kompetensi, kepemimpinan yang kondusif, pembentukan struktur organisasi yang sesuai kebutuhan, pendelegasian wewenang dan tanggung jawab yang tepat, penyusunan dan penerapan kebijakan yang sehat tentang pembinaan sumber daya manusia, perwujudan peran aparat pengawasan intern </w:t>
      </w:r>
      <w:r w:rsidRPr="003E5C7E">
        <w:rPr>
          <w:color w:val="auto"/>
        </w:rPr>
        <w:lastRenderedPageBreak/>
        <w:t>pemerintah yang efektif, dan hubungan kerja yang baik dengan Instansi Pemerintah terkait.</w:t>
      </w:r>
    </w:p>
    <w:p w:rsidR="003E5C7E" w:rsidRPr="003E5C7E" w:rsidRDefault="003E5C7E" w:rsidP="003E5C7E">
      <w:pPr>
        <w:pStyle w:val="Default"/>
        <w:spacing w:line="480" w:lineRule="auto"/>
        <w:ind w:left="360" w:firstLine="360"/>
        <w:jc w:val="both"/>
        <w:rPr>
          <w:color w:val="auto"/>
        </w:rPr>
      </w:pPr>
      <w:r w:rsidRPr="003E5C7E">
        <w:rPr>
          <w:color w:val="auto"/>
        </w:rPr>
        <w:t>Menurut Peraturan Pemerintah Nomor 60 tahun 2008 pasal 4 yang menjelaskan mengenai lingkungan pengendalian menjelaskan bahwa:</w:t>
      </w:r>
    </w:p>
    <w:p w:rsidR="003E5C7E" w:rsidRPr="003E5C7E" w:rsidRDefault="003E5C7E" w:rsidP="003E5C7E">
      <w:pPr>
        <w:pStyle w:val="Default"/>
        <w:ind w:left="1080"/>
        <w:jc w:val="both"/>
        <w:rPr>
          <w:color w:val="auto"/>
        </w:rPr>
      </w:pPr>
      <w:r w:rsidRPr="003E5C7E">
        <w:rPr>
          <w:color w:val="auto"/>
        </w:rPr>
        <w:t>“Pimpinan Instansi Pemerintah wajib menciptakan dan memelihara lingkungan pengendalian yang menimbulkan perilaku positif dan kondusif untuk penerapan Sistem Pengendalian Intern dalam lingkungan kerjanya, melalui:</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penegakan integritas dan nilai etika;</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komitmen terhadap kompetensi;</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kepemimpinan yang kondusif;</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pembentukan struktur organisasi yang sesuai dengan kebutuhan;</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pendelegasian wewenang dan tanggung jawab yang tepat;</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penyusunan dan penerapan kebijakan yang sehat tentang pembinaan sumber daya manusia;</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perwujudan peran aparat pengawasan intern pemerintah yang efektif; dan</w:t>
      </w:r>
    </w:p>
    <w:p w:rsidR="003E5C7E" w:rsidRPr="003E5C7E" w:rsidRDefault="003E5C7E" w:rsidP="009D3AE0">
      <w:pPr>
        <w:pStyle w:val="ListParagraph"/>
        <w:numPr>
          <w:ilvl w:val="1"/>
          <w:numId w:val="15"/>
        </w:num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hubungan kerja yang baik dengan Instansi Pemerintah terkait”.</w:t>
      </w:r>
    </w:p>
    <w:p w:rsidR="003E5C7E" w:rsidRPr="003E5C7E" w:rsidRDefault="003E5C7E" w:rsidP="003E5C7E">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3E5C7E" w:rsidRPr="003E5C7E" w:rsidRDefault="003E5C7E" w:rsidP="009D3AE0">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Penilaian risiko </w:t>
      </w:r>
    </w:p>
    <w:p w:rsidR="003E5C7E" w:rsidRPr="003E5C7E" w:rsidRDefault="003E5C7E" w:rsidP="003E5C7E">
      <w:pPr>
        <w:autoSpaceDE w:val="0"/>
        <w:autoSpaceDN w:val="0"/>
        <w:adjustRightInd w:val="0"/>
        <w:spacing w:after="0" w:line="480" w:lineRule="auto"/>
        <w:ind w:left="360" w:firstLine="540"/>
        <w:jc w:val="both"/>
        <w:rPr>
          <w:rFonts w:ascii="Times New Roman" w:hAnsi="Times New Roman" w:cs="Times New Roman"/>
          <w:sz w:val="24"/>
          <w:szCs w:val="24"/>
        </w:rPr>
      </w:pPr>
      <w:r w:rsidRPr="003E5C7E">
        <w:rPr>
          <w:rFonts w:ascii="Times New Roman" w:hAnsi="Times New Roman" w:cs="Times New Roman"/>
          <w:sz w:val="24"/>
          <w:szCs w:val="24"/>
        </w:rPr>
        <w:t>Penilaian risiko diawali dengan penetapan maksud dan tujuan Instansi Pemerintah yang jelas dan konsisten baik pada tingkat instansi maupun pada tingkat kegiatan. Selanjutnya Instansi Pemerintah mengidentifikasi secara efisien dan efektif risiko yang dapat menghambat pencapaian tujuan tersebut, baik yang bersumber dari dalam maupun dari luar instansi. Terhadap risiko yang telah diidentifikasi, dianalisis untuk mengetahui pengaruhnya terhadap pencapaian tujuan. Pimpinan Instansi Pemerintah merumuskan pendekatan manajemen risiko dan kegiatan pengendalian risiko yang diperlukan untuk memperkecil risiko.</w:t>
      </w:r>
    </w:p>
    <w:p w:rsidR="003E5C7E" w:rsidRPr="003E5C7E" w:rsidRDefault="003E5C7E" w:rsidP="003E5C7E">
      <w:pPr>
        <w:pStyle w:val="ListParagraph"/>
        <w:autoSpaceDE w:val="0"/>
        <w:autoSpaceDN w:val="0"/>
        <w:adjustRightInd w:val="0"/>
        <w:spacing w:after="0" w:line="480" w:lineRule="auto"/>
        <w:ind w:left="360" w:firstLine="540"/>
        <w:jc w:val="both"/>
        <w:rPr>
          <w:rFonts w:ascii="Times New Roman" w:hAnsi="Times New Roman" w:cs="Times New Roman"/>
          <w:sz w:val="24"/>
          <w:szCs w:val="24"/>
        </w:rPr>
      </w:pPr>
      <w:r w:rsidRPr="003E5C7E">
        <w:rPr>
          <w:rFonts w:ascii="Times New Roman" w:hAnsi="Times New Roman" w:cs="Times New Roman"/>
          <w:sz w:val="24"/>
          <w:szCs w:val="24"/>
        </w:rPr>
        <w:lastRenderedPageBreak/>
        <w:t>Menurut Peraturan Pemerintah Nomor 60 tahun 2008 pasal 13 mengenai penilaian risiko menyatakan bahwa pimpinan instansi pemerintah wajib melakukan penilaian risikoyang terdiri atas:</w:t>
      </w:r>
    </w:p>
    <w:p w:rsidR="003E5C7E" w:rsidRPr="003E5C7E" w:rsidRDefault="003E5C7E" w:rsidP="009D3AE0">
      <w:pPr>
        <w:pStyle w:val="ListParagraph"/>
        <w:numPr>
          <w:ilvl w:val="1"/>
          <w:numId w:val="13"/>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“Identifikasi risiko;</w:t>
      </w:r>
    </w:p>
    <w:p w:rsidR="003E5C7E" w:rsidRPr="003E5C7E" w:rsidRDefault="003E5C7E" w:rsidP="009D3AE0">
      <w:pPr>
        <w:pStyle w:val="ListParagraph"/>
        <w:numPr>
          <w:ilvl w:val="1"/>
          <w:numId w:val="13"/>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Analisis risiko”.</w:t>
      </w:r>
    </w:p>
    <w:p w:rsidR="003E5C7E" w:rsidRPr="003E5C7E" w:rsidRDefault="003E5C7E" w:rsidP="003E5C7E">
      <w:p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Hal tersebut dapat dijelaskan sebagai berikut:</w:t>
      </w:r>
    </w:p>
    <w:p w:rsidR="003E5C7E" w:rsidRPr="003E5C7E" w:rsidRDefault="003E5C7E" w:rsidP="009D3AE0">
      <w:pPr>
        <w:pStyle w:val="ListParagraph"/>
        <w:numPr>
          <w:ilvl w:val="1"/>
          <w:numId w:val="31"/>
        </w:numPr>
        <w:autoSpaceDE w:val="0"/>
        <w:autoSpaceDN w:val="0"/>
        <w:adjustRightInd w:val="0"/>
        <w:spacing w:after="0" w:line="48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Identifikasi Risiko.</w:t>
      </w:r>
    </w:p>
    <w:p w:rsidR="003E5C7E" w:rsidRPr="003E5C7E" w:rsidRDefault="003E5C7E" w:rsidP="003E5C7E">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Menurut PP no 60 2008 tentang Ssitem Pengendalian internal Pemerintah, identifikasi risiko sekurang-kurangnyadilaksanakan dengan:</w:t>
      </w:r>
    </w:p>
    <w:p w:rsidR="003E5C7E" w:rsidRPr="003E5C7E" w:rsidRDefault="003E5C7E" w:rsidP="009D3AE0">
      <w:pPr>
        <w:pStyle w:val="ListParagraph"/>
        <w:numPr>
          <w:ilvl w:val="0"/>
          <w:numId w:val="51"/>
        </w:numPr>
        <w:autoSpaceDE w:val="0"/>
        <w:autoSpaceDN w:val="0"/>
        <w:adjustRightInd w:val="0"/>
        <w:spacing w:after="0" w:line="480" w:lineRule="auto"/>
        <w:ind w:left="1800"/>
        <w:jc w:val="both"/>
        <w:rPr>
          <w:rFonts w:ascii="Times New Roman" w:hAnsi="Times New Roman" w:cs="Times New Roman"/>
          <w:sz w:val="24"/>
          <w:szCs w:val="24"/>
        </w:rPr>
      </w:pPr>
      <w:r w:rsidRPr="003E5C7E">
        <w:rPr>
          <w:rFonts w:ascii="Times New Roman" w:hAnsi="Times New Roman" w:cs="Times New Roman"/>
          <w:sz w:val="24"/>
          <w:szCs w:val="24"/>
        </w:rPr>
        <w:t>menggunakan metodologi yang sesuai untuk tujuan Instansi Pemerintah dan tujuan pada tingkatan kegiatan secara komprehensif;</w:t>
      </w:r>
    </w:p>
    <w:p w:rsidR="003E5C7E" w:rsidRPr="003E5C7E" w:rsidRDefault="003E5C7E" w:rsidP="009D3AE0">
      <w:pPr>
        <w:pStyle w:val="ListParagraph"/>
        <w:numPr>
          <w:ilvl w:val="0"/>
          <w:numId w:val="51"/>
        </w:numPr>
        <w:autoSpaceDE w:val="0"/>
        <w:autoSpaceDN w:val="0"/>
        <w:adjustRightInd w:val="0"/>
        <w:spacing w:after="0" w:line="480" w:lineRule="auto"/>
        <w:ind w:left="1800"/>
        <w:jc w:val="both"/>
        <w:rPr>
          <w:rFonts w:ascii="Times New Roman" w:hAnsi="Times New Roman" w:cs="Times New Roman"/>
          <w:sz w:val="24"/>
          <w:szCs w:val="24"/>
        </w:rPr>
      </w:pPr>
      <w:r w:rsidRPr="003E5C7E">
        <w:rPr>
          <w:rFonts w:ascii="Times New Roman" w:hAnsi="Times New Roman" w:cs="Times New Roman"/>
          <w:sz w:val="24"/>
          <w:szCs w:val="24"/>
        </w:rPr>
        <w:t>menggunakan mekanisme yang memadai untuk mengenali risiko dari faktor eksternal dan factor internal; dan</w:t>
      </w:r>
    </w:p>
    <w:p w:rsidR="003E5C7E" w:rsidRPr="003E5C7E" w:rsidRDefault="003E5C7E" w:rsidP="009D3AE0">
      <w:pPr>
        <w:pStyle w:val="ListParagraph"/>
        <w:numPr>
          <w:ilvl w:val="0"/>
          <w:numId w:val="51"/>
        </w:numPr>
        <w:autoSpaceDE w:val="0"/>
        <w:autoSpaceDN w:val="0"/>
        <w:adjustRightInd w:val="0"/>
        <w:spacing w:after="0" w:line="480" w:lineRule="auto"/>
        <w:ind w:left="1800"/>
        <w:jc w:val="both"/>
        <w:rPr>
          <w:rFonts w:ascii="Times New Roman" w:hAnsi="Times New Roman" w:cs="Times New Roman"/>
          <w:sz w:val="24"/>
          <w:szCs w:val="24"/>
        </w:rPr>
      </w:pPr>
      <w:r w:rsidRPr="003E5C7E">
        <w:rPr>
          <w:rFonts w:ascii="Times New Roman" w:hAnsi="Times New Roman" w:cs="Times New Roman"/>
          <w:sz w:val="24"/>
          <w:szCs w:val="24"/>
        </w:rPr>
        <w:t>menilai faktor lain yang dapat meningkatkan risiko.</w:t>
      </w:r>
    </w:p>
    <w:p w:rsidR="003E5C7E" w:rsidRPr="003E5C7E" w:rsidRDefault="003E5C7E" w:rsidP="009D3AE0">
      <w:pPr>
        <w:pStyle w:val="ListParagraph"/>
        <w:numPr>
          <w:ilvl w:val="1"/>
          <w:numId w:val="31"/>
        </w:numPr>
        <w:autoSpaceDE w:val="0"/>
        <w:autoSpaceDN w:val="0"/>
        <w:adjustRightInd w:val="0"/>
        <w:spacing w:after="0" w:line="48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Analisis Risiko</w:t>
      </w:r>
    </w:p>
    <w:p w:rsidR="003E5C7E" w:rsidRPr="003E5C7E" w:rsidRDefault="003E5C7E" w:rsidP="003E5C7E">
      <w:pPr>
        <w:autoSpaceDE w:val="0"/>
        <w:autoSpaceDN w:val="0"/>
        <w:adjustRightInd w:val="0"/>
        <w:spacing w:after="0" w:line="480" w:lineRule="auto"/>
        <w:ind w:left="1800"/>
        <w:jc w:val="both"/>
        <w:rPr>
          <w:rFonts w:ascii="Times New Roman" w:hAnsi="Times New Roman" w:cs="Times New Roman"/>
          <w:sz w:val="24"/>
          <w:szCs w:val="24"/>
        </w:rPr>
      </w:pPr>
      <w:r w:rsidRPr="003E5C7E">
        <w:rPr>
          <w:rFonts w:ascii="Times New Roman" w:hAnsi="Times New Roman" w:cs="Times New Roman"/>
          <w:sz w:val="24"/>
          <w:szCs w:val="24"/>
        </w:rPr>
        <w:t>Menurut PP No 60 2008 tentang Sistem Pengendalian internal Pemerintah, Analisis risiko dilaksanakan untuk menentukan dampak dari risiko yang telah diidentifikasi terhadap pencapaian tujuan Instansi Pemerintah. Pimpinan Instansi Pemerintah menerapkan prinsip kehati-hatian dalam menentukan tingkat risiko yang dapat diterima.</w:t>
      </w:r>
    </w:p>
    <w:p w:rsidR="003E5C7E" w:rsidRPr="003E5C7E" w:rsidRDefault="003E5C7E" w:rsidP="009D3AE0">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Kegiatan Pengendalian (</w:t>
      </w:r>
      <w:r w:rsidRPr="003E5C7E">
        <w:rPr>
          <w:rFonts w:ascii="Times New Roman" w:hAnsi="Times New Roman" w:cs="Times New Roman"/>
          <w:i/>
          <w:sz w:val="24"/>
          <w:szCs w:val="24"/>
        </w:rPr>
        <w:t>Control Activities</w:t>
      </w:r>
      <w:r w:rsidRPr="003E5C7E">
        <w:rPr>
          <w:rFonts w:ascii="Times New Roman" w:hAnsi="Times New Roman" w:cs="Times New Roman"/>
          <w:sz w:val="24"/>
          <w:szCs w:val="24"/>
        </w:rPr>
        <w:t>)</w:t>
      </w:r>
    </w:p>
    <w:p w:rsidR="003E5C7E" w:rsidRPr="003E5C7E" w:rsidRDefault="003E5C7E" w:rsidP="003E5C7E">
      <w:pPr>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 xml:space="preserve">Kegiatan pengendalian merupakan kebijakan dan prosedur yang membantu memastikan dilaksanakannya arahan pimpinan Instansi Pemerintah untuk mengurangi risiko yang telah diidentifikasi selama proses penilaian risiko. </w:t>
      </w:r>
    </w:p>
    <w:p w:rsidR="003E5C7E" w:rsidRPr="003E5C7E" w:rsidRDefault="003E5C7E" w:rsidP="003E5C7E">
      <w:pPr>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Kegiatan pengendalian yang diterapkan dalam suatu Instansi Pemerintah dapat berbeda dengan yang diterapkan pada Instansi Pemerintah lain. Perbedaan penerapan ini antara lain disebabkan oleh perbedaan visi, misi dan tujuan, lingkungan dan cara beroperasi, tingkat kerumitan organisasi, sejarah dan latar belakang serta budaya, serta risiko yang dihadapi.</w:t>
      </w:r>
    </w:p>
    <w:p w:rsidR="003E5C7E" w:rsidRPr="003E5C7E" w:rsidRDefault="003E5C7E" w:rsidP="003E5C7E">
      <w:pPr>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Menurut Peraturan Pemerintah Nomor 60 tahun 2008 pasal 18 mengenai kegiatan pengendalian menyatakan bahwa kegitan pengendalian memiliki kerakteristik sebagai berikut:</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“kegiatan pengendalian diutamakan pada kegiatan pokok Instansi Pemerintah</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kegiatan pengendalian harus dikaitkan dengan proses penilaian risiko</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kegiatan pengendalian yang dipilih disesuaikan dengan sifat khusus Instansi Pemerintah;</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 xml:space="preserve"> kebijakan dan prosedur harus ditetapkan secara tertulis;</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prosedur yang telah ditetapkan harus dilaksanakan sesuai yang ditetapkan secara tertulis; dan</w:t>
      </w:r>
    </w:p>
    <w:p w:rsidR="003E5C7E" w:rsidRPr="003E5C7E" w:rsidRDefault="003E5C7E" w:rsidP="009D3AE0">
      <w:pPr>
        <w:pStyle w:val="ListParagraph"/>
        <w:numPr>
          <w:ilvl w:val="4"/>
          <w:numId w:val="31"/>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kegiatan pengendalian dievaluasi secara teratur untuk memastikan bahwa kegiatan tersebut masih sesuai dan berfungsi seperti yang diharapkan”.</w:t>
      </w:r>
    </w:p>
    <w:p w:rsidR="003E5C7E" w:rsidRPr="003E5C7E" w:rsidRDefault="003E5C7E" w:rsidP="003E5C7E">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3E5C7E" w:rsidRPr="003E5C7E" w:rsidRDefault="003E5C7E" w:rsidP="003E5C7E">
      <w:pPr>
        <w:pStyle w:val="ListParagraph"/>
        <w:autoSpaceDE w:val="0"/>
        <w:autoSpaceDN w:val="0"/>
        <w:adjustRightInd w:val="0"/>
        <w:spacing w:after="0" w:line="480" w:lineRule="auto"/>
        <w:ind w:left="630" w:firstLine="630"/>
        <w:jc w:val="both"/>
        <w:rPr>
          <w:rFonts w:ascii="Times New Roman" w:hAnsi="Times New Roman" w:cs="Times New Roman"/>
          <w:sz w:val="24"/>
          <w:szCs w:val="24"/>
        </w:rPr>
      </w:pPr>
      <w:r w:rsidRPr="003E5C7E">
        <w:rPr>
          <w:rFonts w:ascii="Times New Roman" w:hAnsi="Times New Roman" w:cs="Times New Roman"/>
          <w:sz w:val="24"/>
          <w:szCs w:val="24"/>
        </w:rPr>
        <w:t>Dalam peraturan perundan-undangan Nomor 60 tahun 2008 juga dijelaskan bahwasannya kegiatan pengendalian terdiri atas:</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“reviu atas kinerja Instansi Pemerintah yang bersangkutan;</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pembinaan sumber daya manusia;</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pengendalian atas pengelolaan sistem informasi;</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lastRenderedPageBreak/>
        <w:t>pengendalian fisik atas aset;</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penetapan dan reviu atas indikator dan ukuran kinerja;</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 xml:space="preserve">pemisahan fungsi; </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otorisasi atas transaksi dan kejadian yang penting;</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 xml:space="preserve">pencatatan yang akurat dan tepat waktu atas transaksi dan kejadian; </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pembatasan akses atas sumber daya dan pencatatannya;</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akuntabilitas terhadap sumber daya dan pencatatannya; dan</w:t>
      </w:r>
    </w:p>
    <w:p w:rsidR="003E5C7E" w:rsidRPr="003E5C7E" w:rsidRDefault="003E5C7E" w:rsidP="009D3AE0">
      <w:pPr>
        <w:pStyle w:val="ListParagraph"/>
        <w:numPr>
          <w:ilvl w:val="0"/>
          <w:numId w:val="16"/>
        </w:numPr>
        <w:autoSpaceDE w:val="0"/>
        <w:autoSpaceDN w:val="0"/>
        <w:adjustRightInd w:val="0"/>
        <w:spacing w:after="0" w:line="240" w:lineRule="auto"/>
        <w:ind w:left="1440"/>
        <w:jc w:val="both"/>
        <w:rPr>
          <w:rFonts w:ascii="Times New Roman" w:hAnsi="Times New Roman" w:cs="Times New Roman"/>
          <w:sz w:val="24"/>
          <w:szCs w:val="24"/>
        </w:rPr>
      </w:pPr>
      <w:r w:rsidRPr="003E5C7E">
        <w:rPr>
          <w:rFonts w:ascii="Times New Roman" w:hAnsi="Times New Roman" w:cs="Times New Roman"/>
          <w:sz w:val="24"/>
          <w:szCs w:val="24"/>
        </w:rPr>
        <w:t xml:space="preserve"> dokumentasi yang baik atas Sistem Pengendalian Intern serta transaksi dan kejadian penting”.</w:t>
      </w:r>
    </w:p>
    <w:p w:rsidR="003E5C7E" w:rsidRPr="003E5C7E" w:rsidRDefault="003E5C7E" w:rsidP="003E5C7E">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3E5C7E" w:rsidRPr="003E5C7E" w:rsidRDefault="003E5C7E" w:rsidP="009D3AE0">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Informasi dan Komunikasi</w:t>
      </w:r>
    </w:p>
    <w:p w:rsidR="003E5C7E" w:rsidRPr="003E5C7E" w:rsidRDefault="003E5C7E" w:rsidP="003E5C7E">
      <w:pPr>
        <w:autoSpaceDE w:val="0"/>
        <w:autoSpaceDN w:val="0"/>
        <w:adjustRightInd w:val="0"/>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Informasi yang berhubungan perlu diidentifikasi, ditangkap dan dikomunikasikan dalam bentuk dan kerangka waktu yang memungkinkan para  pihak memahami tanggung jawab. Sistem informasi menghasilkan laporan, kegiatan usaha, keuangan dan informasi yang cukup untuk memungkinkan pelaksanaan dan pengawasan kegiatan Instansi Pemerintah. Informasi yang dibutuhkan tidak hanya internal namun juga eksternal. Komunikasi yang efektif harus meluas di seluruh jajaran organisasi dimana seluruh pihak harus menerima pesan yang jelas dari manajemen puncak yang bertanggung jawab pada pengawasan. Semua pegawai harus paham peran mereka dalam Sistem Pengendalian Intern seperti juga hubungan kerja antar individu. Mereka harus memiliki alat yang menyebarluaskan informasi penting.</w:t>
      </w:r>
    </w:p>
    <w:p w:rsidR="003E5C7E" w:rsidRPr="003E5C7E" w:rsidRDefault="003E5C7E" w:rsidP="003E5C7E">
      <w:pPr>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Menurut Peraturan Pemerintah Nomor 60 tahun 2008 pasal 42 menegenai informasi dan komunikasi menyatakan bahwa pimpinan instansi pemerintah sekurang-kurangnya harus memenuhi hal berikut:</w:t>
      </w:r>
    </w:p>
    <w:p w:rsidR="003E5C7E" w:rsidRPr="003E5C7E" w:rsidRDefault="003E5C7E" w:rsidP="009D3AE0">
      <w:pPr>
        <w:pStyle w:val="ListParagraph"/>
        <w:numPr>
          <w:ilvl w:val="4"/>
          <w:numId w:val="31"/>
        </w:numPr>
        <w:spacing w:after="0" w:line="240" w:lineRule="auto"/>
        <w:ind w:left="1170"/>
        <w:jc w:val="both"/>
        <w:rPr>
          <w:rFonts w:ascii="Times New Roman" w:hAnsi="Times New Roman" w:cs="Times New Roman"/>
          <w:sz w:val="24"/>
          <w:szCs w:val="24"/>
        </w:rPr>
      </w:pPr>
      <w:r w:rsidRPr="003E5C7E">
        <w:rPr>
          <w:rFonts w:ascii="Times New Roman" w:hAnsi="Times New Roman" w:cs="Times New Roman"/>
          <w:sz w:val="24"/>
          <w:szCs w:val="24"/>
        </w:rPr>
        <w:t>“Menyediakan dan memanfaatkan berbagai bentuk dan sarana komunikasi;</w:t>
      </w:r>
    </w:p>
    <w:p w:rsidR="003E5C7E" w:rsidRPr="003E5C7E" w:rsidRDefault="003E5C7E" w:rsidP="009D3AE0">
      <w:pPr>
        <w:pStyle w:val="ListParagraph"/>
        <w:numPr>
          <w:ilvl w:val="4"/>
          <w:numId w:val="31"/>
        </w:numPr>
        <w:spacing w:after="0" w:line="240" w:lineRule="auto"/>
        <w:ind w:left="1170"/>
        <w:jc w:val="both"/>
        <w:rPr>
          <w:rFonts w:ascii="Times New Roman" w:hAnsi="Times New Roman" w:cs="Times New Roman"/>
          <w:sz w:val="24"/>
          <w:szCs w:val="24"/>
        </w:rPr>
      </w:pPr>
      <w:r w:rsidRPr="003E5C7E">
        <w:rPr>
          <w:rFonts w:ascii="Times New Roman" w:hAnsi="Times New Roman" w:cs="Times New Roman"/>
          <w:sz w:val="24"/>
          <w:szCs w:val="24"/>
        </w:rPr>
        <w:t>Mengelola, mengembangkan, dan memperbarui sistem informasi secara terus menerus”.</w:t>
      </w:r>
    </w:p>
    <w:p w:rsidR="003E5C7E" w:rsidRPr="003E5C7E" w:rsidRDefault="003E5C7E" w:rsidP="003E5C7E">
      <w:pPr>
        <w:pStyle w:val="ListParagraph"/>
        <w:spacing w:after="0" w:line="240" w:lineRule="auto"/>
        <w:ind w:left="1170"/>
        <w:jc w:val="both"/>
        <w:rPr>
          <w:rFonts w:ascii="Times New Roman" w:hAnsi="Times New Roman" w:cs="Times New Roman"/>
          <w:sz w:val="24"/>
          <w:szCs w:val="24"/>
        </w:rPr>
      </w:pPr>
    </w:p>
    <w:p w:rsidR="003E5C7E" w:rsidRPr="003E5C7E" w:rsidRDefault="003E5C7E" w:rsidP="003E5C7E">
      <w:pPr>
        <w:pStyle w:val="ListParagraph"/>
        <w:spacing w:after="0" w:line="240" w:lineRule="auto"/>
        <w:ind w:left="1170"/>
        <w:jc w:val="both"/>
        <w:rPr>
          <w:rFonts w:ascii="Times New Roman" w:hAnsi="Times New Roman" w:cs="Times New Roman"/>
          <w:sz w:val="24"/>
          <w:szCs w:val="24"/>
        </w:rPr>
      </w:pPr>
    </w:p>
    <w:p w:rsidR="003E5C7E" w:rsidRPr="003E5C7E" w:rsidRDefault="003E5C7E" w:rsidP="009D3AE0">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3E5C7E">
        <w:rPr>
          <w:rFonts w:ascii="Times New Roman" w:hAnsi="Times New Roman" w:cs="Times New Roman"/>
          <w:i/>
          <w:iCs/>
          <w:sz w:val="24"/>
          <w:szCs w:val="24"/>
        </w:rPr>
        <w:lastRenderedPageBreak/>
        <w:t>Monitoring</w:t>
      </w:r>
      <w:r w:rsidRPr="003E5C7E">
        <w:rPr>
          <w:rFonts w:ascii="Times New Roman" w:hAnsi="Times New Roman" w:cs="Times New Roman"/>
          <w:sz w:val="24"/>
          <w:szCs w:val="24"/>
        </w:rPr>
        <w:t>/Pemantauan</w:t>
      </w:r>
    </w:p>
    <w:p w:rsidR="003E5C7E" w:rsidRPr="003E5C7E" w:rsidRDefault="003E5C7E" w:rsidP="003E5C7E">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Berdasarkan peraturan perundang-undangan, pemantauan Sistem Pengendalian Intern dilaksanakan melalui:</w:t>
      </w:r>
    </w:p>
    <w:p w:rsidR="003E5C7E" w:rsidRPr="003E5C7E" w:rsidRDefault="003E5C7E" w:rsidP="009D3AE0">
      <w:pPr>
        <w:pStyle w:val="ListParagraph"/>
        <w:numPr>
          <w:ilvl w:val="7"/>
          <w:numId w:val="31"/>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pemantauan berkelanjutan</w:t>
      </w:r>
    </w:p>
    <w:p w:rsidR="003E5C7E" w:rsidRPr="003E5C7E" w:rsidRDefault="003E5C7E" w:rsidP="009D3AE0">
      <w:pPr>
        <w:pStyle w:val="ListParagraph"/>
        <w:numPr>
          <w:ilvl w:val="7"/>
          <w:numId w:val="31"/>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evaluasi terpisah</w:t>
      </w:r>
    </w:p>
    <w:p w:rsidR="003E5C7E" w:rsidRPr="003E5C7E" w:rsidRDefault="003E5C7E" w:rsidP="009D3AE0">
      <w:pPr>
        <w:pStyle w:val="ListParagraph"/>
        <w:numPr>
          <w:ilvl w:val="7"/>
          <w:numId w:val="31"/>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tindak lanjut rekomendasi hasil audit dan </w:t>
      </w:r>
      <w:r w:rsidRPr="003E5C7E">
        <w:rPr>
          <w:rFonts w:ascii="Times New Roman" w:hAnsi="Times New Roman" w:cs="Times New Roman"/>
          <w:i/>
          <w:iCs/>
          <w:sz w:val="24"/>
          <w:szCs w:val="24"/>
        </w:rPr>
        <w:t xml:space="preserve">review </w:t>
      </w:r>
      <w:r w:rsidRPr="003E5C7E">
        <w:rPr>
          <w:rFonts w:ascii="Times New Roman" w:hAnsi="Times New Roman" w:cs="Times New Roman"/>
          <w:sz w:val="24"/>
          <w:szCs w:val="24"/>
        </w:rPr>
        <w:t xml:space="preserve">lainnya. </w:t>
      </w:r>
    </w:p>
    <w:p w:rsidR="003E5C7E" w:rsidRPr="003E5C7E" w:rsidRDefault="003E5C7E" w:rsidP="003E5C7E">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sidRPr="003E5C7E">
        <w:rPr>
          <w:rFonts w:ascii="Times New Roman" w:hAnsi="Times New Roman" w:cs="Times New Roman"/>
          <w:sz w:val="24"/>
          <w:szCs w:val="24"/>
        </w:rPr>
        <w:t>Adapun penjelasan mengensai hal tersebut adalah sebagai berikut:</w:t>
      </w:r>
    </w:p>
    <w:p w:rsidR="003E5C7E" w:rsidRPr="003E5C7E" w:rsidRDefault="003E5C7E" w:rsidP="009D3AE0">
      <w:pPr>
        <w:pStyle w:val="ListParagraph"/>
        <w:numPr>
          <w:ilvl w:val="1"/>
          <w:numId w:val="30"/>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Pemantauan berkelanjutan</w:t>
      </w:r>
    </w:p>
    <w:p w:rsidR="003E5C7E" w:rsidRPr="003E5C7E" w:rsidRDefault="003E5C7E" w:rsidP="003E5C7E">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Pemantauan berkelanjutan diselenggarakan melalui kegiatan pengelolaan rutin, supervisi, pembandingan, rekonsiliasi dan tindakan lain yang terkait dalam pelaksanaan tugas. </w:t>
      </w:r>
    </w:p>
    <w:p w:rsidR="003E5C7E" w:rsidRPr="003E5C7E" w:rsidRDefault="003E5C7E" w:rsidP="009D3AE0">
      <w:pPr>
        <w:pStyle w:val="ListParagraph"/>
        <w:numPr>
          <w:ilvl w:val="1"/>
          <w:numId w:val="30"/>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Evaluasi terpisah</w:t>
      </w:r>
    </w:p>
    <w:p w:rsidR="003E5C7E" w:rsidRPr="003E5C7E" w:rsidRDefault="003E5C7E" w:rsidP="003E5C7E">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Evaluasi terpisah diselenggarakan melalui penilaian sendiri, </w:t>
      </w:r>
      <w:r w:rsidRPr="003E5C7E">
        <w:rPr>
          <w:rFonts w:ascii="Times New Roman" w:hAnsi="Times New Roman" w:cs="Times New Roman"/>
          <w:i/>
          <w:iCs/>
          <w:sz w:val="24"/>
          <w:szCs w:val="24"/>
        </w:rPr>
        <w:t>review</w:t>
      </w:r>
      <w:r w:rsidRPr="003E5C7E">
        <w:rPr>
          <w:rFonts w:ascii="Times New Roman" w:hAnsi="Times New Roman" w:cs="Times New Roman"/>
          <w:sz w:val="24"/>
          <w:szCs w:val="24"/>
        </w:rPr>
        <w:t xml:space="preserve">, dan pengujian efektivitas sistem pengendalian intern yang dapat dilakukan oleh aparat pengawasan intern pemerintah atau pihak eksternal pemerintah dengan menggunakan daftar uji pengendalian intern.  </w:t>
      </w:r>
    </w:p>
    <w:p w:rsidR="003E5C7E" w:rsidRPr="003E5C7E" w:rsidRDefault="003E5C7E" w:rsidP="009D3AE0">
      <w:pPr>
        <w:pStyle w:val="ListParagraph"/>
        <w:numPr>
          <w:ilvl w:val="1"/>
          <w:numId w:val="30"/>
        </w:numPr>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Tindak lanjut rekomendasi hasil audit dan </w:t>
      </w:r>
      <w:r w:rsidRPr="003E5C7E">
        <w:rPr>
          <w:rFonts w:ascii="Times New Roman" w:hAnsi="Times New Roman" w:cs="Times New Roman"/>
          <w:i/>
          <w:iCs/>
          <w:sz w:val="24"/>
          <w:szCs w:val="24"/>
        </w:rPr>
        <w:t xml:space="preserve">review </w:t>
      </w:r>
      <w:r w:rsidRPr="003E5C7E">
        <w:rPr>
          <w:rFonts w:ascii="Times New Roman" w:hAnsi="Times New Roman" w:cs="Times New Roman"/>
          <w:sz w:val="24"/>
          <w:szCs w:val="24"/>
        </w:rPr>
        <w:t xml:space="preserve">lainnya </w:t>
      </w:r>
    </w:p>
    <w:p w:rsidR="003E5C7E" w:rsidRPr="003E5C7E" w:rsidRDefault="003E5C7E" w:rsidP="003E5C7E">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Tindak lanjut rekomendasi hasil audit dan </w:t>
      </w:r>
      <w:r w:rsidRPr="003E5C7E">
        <w:rPr>
          <w:rFonts w:ascii="Times New Roman" w:hAnsi="Times New Roman" w:cs="Times New Roman"/>
          <w:i/>
          <w:iCs/>
          <w:sz w:val="24"/>
          <w:szCs w:val="24"/>
        </w:rPr>
        <w:t xml:space="preserve">review </w:t>
      </w:r>
      <w:r w:rsidRPr="003E5C7E">
        <w:rPr>
          <w:rFonts w:ascii="Times New Roman" w:hAnsi="Times New Roman" w:cs="Times New Roman"/>
          <w:sz w:val="24"/>
          <w:szCs w:val="24"/>
        </w:rPr>
        <w:t xml:space="preserve">lainnya harus segera diselesaikan dan dilaksanakan sesuai dengan mekanisme penyelesaian rekomendasi hasil audit dan </w:t>
      </w:r>
      <w:r w:rsidRPr="003E5C7E">
        <w:rPr>
          <w:rFonts w:ascii="Times New Roman" w:hAnsi="Times New Roman" w:cs="Times New Roman"/>
          <w:i/>
          <w:iCs/>
          <w:sz w:val="24"/>
          <w:szCs w:val="24"/>
        </w:rPr>
        <w:t xml:space="preserve">review </w:t>
      </w:r>
      <w:r w:rsidRPr="003E5C7E">
        <w:rPr>
          <w:rFonts w:ascii="Times New Roman" w:hAnsi="Times New Roman" w:cs="Times New Roman"/>
          <w:sz w:val="24"/>
          <w:szCs w:val="24"/>
        </w:rPr>
        <w:t>lainnya yang ditetapkan.</w:t>
      </w:r>
    </w:p>
    <w:p w:rsidR="003E5C7E" w:rsidRPr="003E5C7E" w:rsidRDefault="003E5C7E" w:rsidP="003E5C7E">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p>
    <w:p w:rsidR="003E5C7E" w:rsidRPr="003E5C7E" w:rsidRDefault="003E5C7E" w:rsidP="003E5C7E">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p>
    <w:p w:rsidR="003E5C7E" w:rsidRPr="003E5C7E" w:rsidRDefault="003E5C7E" w:rsidP="009D3AE0">
      <w:pPr>
        <w:pStyle w:val="Default"/>
        <w:numPr>
          <w:ilvl w:val="0"/>
          <w:numId w:val="12"/>
        </w:numPr>
        <w:spacing w:line="480" w:lineRule="auto"/>
        <w:ind w:left="720" w:hanging="720"/>
        <w:jc w:val="both"/>
        <w:rPr>
          <w:b/>
          <w:color w:val="auto"/>
        </w:rPr>
      </w:pPr>
      <w:r w:rsidRPr="003E5C7E">
        <w:rPr>
          <w:b/>
          <w:bCs/>
          <w:color w:val="auto"/>
        </w:rPr>
        <w:lastRenderedPageBreak/>
        <w:t>Prinsip Umum Penyelengaraan SPIP di Indonesia dan di Beberapa Negara</w:t>
      </w:r>
    </w:p>
    <w:p w:rsidR="003E5C7E" w:rsidRPr="003E5C7E" w:rsidRDefault="003E5C7E" w:rsidP="003E5C7E">
      <w:pPr>
        <w:pStyle w:val="Default"/>
        <w:spacing w:line="480" w:lineRule="auto"/>
        <w:ind w:firstLine="720"/>
        <w:jc w:val="both"/>
        <w:rPr>
          <w:b/>
          <w:color w:val="auto"/>
        </w:rPr>
      </w:pPr>
      <w:r w:rsidRPr="003E5C7E">
        <w:rPr>
          <w:color w:val="auto"/>
        </w:rPr>
        <w:t xml:space="preserve">Istilah pengendalian internal baru dipergunakan pada Undang-Undang No 17 tahun 2003 tentang Keuangan Negara. Namun, belum dibahas secara mendetail tentang tata cara pelaksanaan pengendalian internal. Perkembangan pengendalian intern di Indonesia mulai ditandai dengan terbitnya PP No 60 Tahun 2008 tentang Sistem Pengendalian Intern Pemerintah (SPIP). Terbitnya PP No 60 Tahun 2008 ini merupakan amanat Pasal 58 ayat (2) Undang-Undang Nomor 1 Tahun 2004 tentang Perbendaharaan Negara. Inti dari PP No 60 tahun 2008 adalah menciptakan suatu Sistem Pengendalian Intern yang dapat mewujudkan praktik </w:t>
      </w:r>
      <w:r w:rsidRPr="003E5C7E">
        <w:rPr>
          <w:i/>
          <w:iCs/>
          <w:color w:val="auto"/>
        </w:rPr>
        <w:t xml:space="preserve">good governance </w:t>
      </w:r>
      <w:r w:rsidRPr="003E5C7E">
        <w:rPr>
          <w:color w:val="auto"/>
        </w:rPr>
        <w:t xml:space="preserve">dalam pemerintahan. </w:t>
      </w:r>
    </w:p>
    <w:p w:rsidR="003E5C7E" w:rsidRPr="003E5C7E" w:rsidRDefault="003E5C7E" w:rsidP="003E5C7E">
      <w:pPr>
        <w:pStyle w:val="Default"/>
        <w:spacing w:line="480" w:lineRule="auto"/>
        <w:ind w:firstLine="720"/>
        <w:jc w:val="both"/>
        <w:rPr>
          <w:b/>
          <w:color w:val="auto"/>
        </w:rPr>
      </w:pPr>
      <w:r w:rsidRPr="003E5C7E">
        <w:rPr>
          <w:color w:val="auto"/>
        </w:rPr>
        <w:t xml:space="preserve">Sejalan dengan perkembangan, PP 60 mengadopsi pendekatan COSO dengan beberapa modifikasi. Pertimbangan pemilihan pendekatan COSO ini disebabkan Sistem Pengendalian Intern yang baik dalam rangka memberikan keyakinan memadai atas tercapainya tujuan organisasi, tidak cukup hanya menekankan pada prosedur dan kegiatan saja, tetapi juga menempatkan manusia sebagai faktor yang dapat membuat pengendalian tersebut berfungsi. </w:t>
      </w:r>
    </w:p>
    <w:p w:rsidR="003E5C7E" w:rsidRPr="003E5C7E" w:rsidRDefault="003E5C7E" w:rsidP="003E5C7E">
      <w:pPr>
        <w:pStyle w:val="Default"/>
        <w:spacing w:line="480" w:lineRule="auto"/>
        <w:ind w:firstLine="720"/>
        <w:jc w:val="both"/>
        <w:rPr>
          <w:b/>
          <w:color w:val="auto"/>
        </w:rPr>
      </w:pPr>
      <w:r w:rsidRPr="003E5C7E">
        <w:rPr>
          <w:color w:val="auto"/>
        </w:rPr>
        <w:t xml:space="preserve">Konsep dasar pengendalian memandang bahwa Sistem Pengendalian Intern bukan suatu kejadian atau keadaan yang terjadi sesaat dan mandiri, akan tetapi merupakan suatu rangkaian tindakan yang mencakup seluruh kegiatan instansi yang dilakukan untuk mendapatkan keyakinan yang wajar bahwa tujuan akan dicapai. Konsep ini memberikan prinsip umum yang harus diperhatikan dalam menerapkan SPIP yaitu: </w:t>
      </w:r>
    </w:p>
    <w:p w:rsidR="003E5C7E" w:rsidRPr="003E5C7E" w:rsidRDefault="003E5C7E" w:rsidP="009D3AE0">
      <w:pPr>
        <w:pStyle w:val="Default"/>
        <w:numPr>
          <w:ilvl w:val="0"/>
          <w:numId w:val="17"/>
        </w:numPr>
        <w:jc w:val="both"/>
        <w:rPr>
          <w:color w:val="auto"/>
        </w:rPr>
      </w:pPr>
      <w:r w:rsidRPr="003E5C7E">
        <w:rPr>
          <w:color w:val="auto"/>
        </w:rPr>
        <w:lastRenderedPageBreak/>
        <w:t xml:space="preserve">“Sistem Pengendalian Intern sebagai proses yang integral dan menyatu dengan instansi atau kegiatan secara terus menerus </w:t>
      </w:r>
    </w:p>
    <w:p w:rsidR="003E5C7E" w:rsidRPr="003E5C7E" w:rsidRDefault="003E5C7E" w:rsidP="009D3AE0">
      <w:pPr>
        <w:pStyle w:val="Default"/>
        <w:numPr>
          <w:ilvl w:val="0"/>
          <w:numId w:val="17"/>
        </w:numPr>
        <w:jc w:val="both"/>
        <w:rPr>
          <w:color w:val="auto"/>
        </w:rPr>
      </w:pPr>
      <w:r w:rsidRPr="003E5C7E">
        <w:rPr>
          <w:color w:val="auto"/>
        </w:rPr>
        <w:t xml:space="preserve">Sistem Pengendalian Intern dipengaruhi oleh manusia </w:t>
      </w:r>
    </w:p>
    <w:p w:rsidR="003E5C7E" w:rsidRPr="003E5C7E" w:rsidRDefault="003E5C7E" w:rsidP="009D3AE0">
      <w:pPr>
        <w:pStyle w:val="Default"/>
        <w:numPr>
          <w:ilvl w:val="0"/>
          <w:numId w:val="17"/>
        </w:numPr>
        <w:jc w:val="both"/>
        <w:rPr>
          <w:color w:val="auto"/>
        </w:rPr>
      </w:pPr>
      <w:r w:rsidRPr="003E5C7E">
        <w:rPr>
          <w:color w:val="auto"/>
        </w:rPr>
        <w:t>Sistem Pengendalian Intern memberikan keyakinan yang memadai, bukan keyakinan yang mutlak</w:t>
      </w:r>
    </w:p>
    <w:p w:rsidR="003E5C7E" w:rsidRPr="003E5C7E" w:rsidRDefault="003E5C7E" w:rsidP="009D3AE0">
      <w:pPr>
        <w:pStyle w:val="Default"/>
        <w:numPr>
          <w:ilvl w:val="0"/>
          <w:numId w:val="17"/>
        </w:numPr>
        <w:jc w:val="both"/>
        <w:rPr>
          <w:color w:val="auto"/>
        </w:rPr>
      </w:pPr>
      <w:r w:rsidRPr="003E5C7E">
        <w:rPr>
          <w:color w:val="auto"/>
        </w:rPr>
        <w:t>Sistem Pengendalian Intern diterapkan sesuai dengan kebutuhan ukuran, kompleksitas, sifat, tugas dan fungsi Instansi Pemerintah”.</w:t>
      </w:r>
    </w:p>
    <w:p w:rsidR="003E5C7E" w:rsidRPr="003E5C7E" w:rsidRDefault="003E5C7E" w:rsidP="003E5C7E">
      <w:pPr>
        <w:pStyle w:val="Default"/>
        <w:jc w:val="both"/>
        <w:rPr>
          <w:color w:val="auto"/>
        </w:rPr>
      </w:pPr>
    </w:p>
    <w:p w:rsidR="003E5C7E" w:rsidRPr="003E5C7E" w:rsidRDefault="003E5C7E" w:rsidP="003E5C7E">
      <w:pPr>
        <w:pStyle w:val="Default"/>
        <w:spacing w:line="480" w:lineRule="auto"/>
        <w:ind w:firstLine="720"/>
        <w:jc w:val="both"/>
        <w:rPr>
          <w:color w:val="auto"/>
        </w:rPr>
      </w:pPr>
      <w:r w:rsidRPr="003E5C7E">
        <w:rPr>
          <w:color w:val="auto"/>
        </w:rPr>
        <w:t>Untuk lebih mengetahui mengenai prinsip umum tersebut, maka dapat dijelaskan sebagai berikut:</w:t>
      </w:r>
    </w:p>
    <w:p w:rsidR="003E5C7E" w:rsidRPr="003E5C7E" w:rsidRDefault="003E5C7E" w:rsidP="009D3AE0">
      <w:pPr>
        <w:pStyle w:val="Default"/>
        <w:numPr>
          <w:ilvl w:val="3"/>
          <w:numId w:val="30"/>
        </w:numPr>
        <w:spacing w:line="480" w:lineRule="auto"/>
        <w:ind w:left="720"/>
        <w:jc w:val="both"/>
        <w:rPr>
          <w:color w:val="auto"/>
        </w:rPr>
      </w:pPr>
      <w:r w:rsidRPr="003E5C7E">
        <w:rPr>
          <w:color w:val="auto"/>
        </w:rPr>
        <w:t xml:space="preserve">Sistem Pengendalian Intern sebagai proses yang integral dan menyatu dengan instansi atau kegiatan secara terus menerus </w:t>
      </w:r>
    </w:p>
    <w:p w:rsidR="003E5C7E" w:rsidRPr="003E5C7E" w:rsidRDefault="003E5C7E" w:rsidP="003E5C7E">
      <w:pPr>
        <w:pStyle w:val="Default"/>
        <w:spacing w:line="480" w:lineRule="auto"/>
        <w:ind w:left="720"/>
        <w:jc w:val="both"/>
        <w:rPr>
          <w:color w:val="auto"/>
        </w:rPr>
      </w:pPr>
      <w:r w:rsidRPr="003E5C7E">
        <w:rPr>
          <w:color w:val="auto"/>
        </w:rPr>
        <w:t>Sistem Pengendalian Intern akan efektif apabila dibangun ke dalam infrastruktur suatu instansi dengan menjadi bagian dari organisasi yang dikenal dengan istilah ”</w:t>
      </w:r>
      <w:r w:rsidRPr="003E5C7E">
        <w:rPr>
          <w:i/>
          <w:iCs/>
          <w:color w:val="auto"/>
        </w:rPr>
        <w:t>built-in”</w:t>
      </w:r>
      <w:r w:rsidRPr="003E5C7E">
        <w:rPr>
          <w:color w:val="auto"/>
        </w:rPr>
        <w:t xml:space="preserve">. Pengertian </w:t>
      </w:r>
      <w:r w:rsidRPr="003E5C7E">
        <w:rPr>
          <w:i/>
          <w:iCs/>
          <w:color w:val="auto"/>
        </w:rPr>
        <w:t xml:space="preserve">built-in </w:t>
      </w:r>
      <w:r w:rsidRPr="003E5C7E">
        <w:rPr>
          <w:color w:val="auto"/>
        </w:rPr>
        <w:t xml:space="preserve">adalah suatu proses yang terintegrasi dengan kegiatan, dan akan menyatu dengan pelaksanaan fungsi manajemen, mulai dari perencanaan sampai evaluasi. </w:t>
      </w:r>
    </w:p>
    <w:p w:rsidR="003E5C7E" w:rsidRPr="003E5C7E" w:rsidRDefault="003E5C7E" w:rsidP="009D3AE0">
      <w:pPr>
        <w:pStyle w:val="Default"/>
        <w:numPr>
          <w:ilvl w:val="3"/>
          <w:numId w:val="30"/>
        </w:numPr>
        <w:spacing w:line="480" w:lineRule="auto"/>
        <w:ind w:left="720"/>
        <w:jc w:val="both"/>
        <w:rPr>
          <w:color w:val="auto"/>
        </w:rPr>
      </w:pPr>
      <w:r w:rsidRPr="003E5C7E">
        <w:rPr>
          <w:color w:val="auto"/>
        </w:rPr>
        <w:t>Sistem Pengendalian Intern dipengaruhi oleh manusia</w:t>
      </w:r>
    </w:p>
    <w:p w:rsidR="003E5C7E" w:rsidRPr="003E5C7E" w:rsidRDefault="003E5C7E" w:rsidP="003E5C7E">
      <w:pPr>
        <w:pStyle w:val="Default"/>
        <w:spacing w:line="480" w:lineRule="auto"/>
        <w:ind w:left="720"/>
        <w:jc w:val="both"/>
        <w:rPr>
          <w:color w:val="auto"/>
        </w:rPr>
      </w:pPr>
      <w:r w:rsidRPr="003E5C7E">
        <w:rPr>
          <w:color w:val="auto"/>
        </w:rPr>
        <w:t xml:space="preserve">Efektivitas Sistem Pengendalian Inten sangat bergantung pada manusia yang melaksanakannya. Manajemen menetapkan tujuan, merancang dan melaksanakan mekanisme pengendalian, memantau serta mengevaluasi pengendalian. Selanjutnya, seluruh pegawai dalam instansi memegang peranan penting untuk melaksanakan Sistem Pengendalian Intern secara efektif. </w:t>
      </w:r>
    </w:p>
    <w:p w:rsidR="003E5C7E" w:rsidRPr="003E5C7E" w:rsidRDefault="003E5C7E" w:rsidP="009D3AE0">
      <w:pPr>
        <w:pStyle w:val="Default"/>
        <w:numPr>
          <w:ilvl w:val="3"/>
          <w:numId w:val="30"/>
        </w:numPr>
        <w:spacing w:line="480" w:lineRule="auto"/>
        <w:ind w:left="720"/>
        <w:jc w:val="both"/>
        <w:rPr>
          <w:color w:val="auto"/>
        </w:rPr>
      </w:pPr>
      <w:r w:rsidRPr="003E5C7E">
        <w:rPr>
          <w:color w:val="auto"/>
        </w:rPr>
        <w:t xml:space="preserve">Sistem Pengendalian Intern memberikan keyakinan yang memadai, bukan keyakinan yang mutlak </w:t>
      </w:r>
    </w:p>
    <w:p w:rsidR="003E5C7E" w:rsidRPr="003E5C7E" w:rsidRDefault="003E5C7E" w:rsidP="003E5C7E">
      <w:pPr>
        <w:pStyle w:val="Default"/>
        <w:spacing w:line="480" w:lineRule="auto"/>
        <w:ind w:left="720"/>
        <w:jc w:val="both"/>
        <w:rPr>
          <w:color w:val="auto"/>
        </w:rPr>
      </w:pPr>
      <w:r w:rsidRPr="003E5C7E">
        <w:rPr>
          <w:color w:val="auto"/>
        </w:rPr>
        <w:lastRenderedPageBreak/>
        <w:t>Betapapun baiknya perancangan dan pengoperasian Sistem Pengendalian Intern dalam suatu instansi, tidak dapat memberikan jaminan keyakinan yang mutlak bahwa tujuan instansi dapat tercapai. Hal ini disebabkan kemungkinan pencapaian tujuan tetap dipengaruhi oleh keterbatasan yang melekat dalam seluruh Sistem Pengendalian Intern, seperti kesalahan manusia, pertimbangan yang keliru, dan adanya kolusi.</w:t>
      </w:r>
    </w:p>
    <w:p w:rsidR="003E5C7E" w:rsidRPr="003E5C7E" w:rsidRDefault="003E5C7E" w:rsidP="009D3AE0">
      <w:pPr>
        <w:pStyle w:val="Default"/>
        <w:numPr>
          <w:ilvl w:val="3"/>
          <w:numId w:val="30"/>
        </w:numPr>
        <w:spacing w:line="480" w:lineRule="auto"/>
        <w:ind w:left="720"/>
        <w:jc w:val="both"/>
        <w:rPr>
          <w:color w:val="auto"/>
        </w:rPr>
      </w:pPr>
      <w:r w:rsidRPr="003E5C7E">
        <w:rPr>
          <w:color w:val="auto"/>
        </w:rPr>
        <w:t>Sistem Pengendalian Intern diterapkan sesuai dengan kebutuhan ukuran, kompleksitas, sifat, tugas dan fungsi Instansi Pemerintah.</w:t>
      </w:r>
    </w:p>
    <w:p w:rsidR="003E5C7E" w:rsidRPr="003E5C7E" w:rsidRDefault="003E5C7E" w:rsidP="003E5C7E">
      <w:pPr>
        <w:pStyle w:val="Default"/>
        <w:spacing w:line="480" w:lineRule="auto"/>
        <w:ind w:left="720"/>
        <w:jc w:val="both"/>
        <w:rPr>
          <w:color w:val="auto"/>
        </w:rPr>
      </w:pPr>
      <w:r w:rsidRPr="003E5C7E">
        <w:rPr>
          <w:color w:val="auto"/>
        </w:rPr>
        <w:t xml:space="preserve">Bentuk, luasan dan kedalaman pengendalian akan tergantung pada tujuan dan ukuran instansi, serta sesuai dengan kebutuhan dan ciri kegiatan serta lingkungan yang melingkupinya, karakter operasi dan lingkungan dimana kegiatan instansi dilaksanakan. Dengan konsep ini, tidak ada pengendalian yang dimiliki suatu instansi yang langsung dapat ditiru dan diterapkan pada instansi lain. </w:t>
      </w:r>
    </w:p>
    <w:p w:rsidR="003E5C7E" w:rsidRPr="003E5C7E" w:rsidRDefault="003E5C7E" w:rsidP="003E5C7E">
      <w:pPr>
        <w:pStyle w:val="Default"/>
        <w:spacing w:line="480" w:lineRule="auto"/>
        <w:ind w:firstLine="720"/>
        <w:jc w:val="both"/>
        <w:rPr>
          <w:color w:val="auto"/>
        </w:rPr>
      </w:pPr>
      <w:r w:rsidRPr="003E5C7E">
        <w:rPr>
          <w:color w:val="auto"/>
        </w:rPr>
        <w:t xml:space="preserve">Menurut Wibisono (2010: 85) Terdapat beberapa faktor yang mempengaruhi keberhasilan penerapan Sistem Pengendalian Intern Pemerintah (SPIP), antara lain: </w:t>
      </w:r>
    </w:p>
    <w:p w:rsidR="003E5C7E" w:rsidRPr="003E5C7E" w:rsidRDefault="003E5C7E" w:rsidP="009D3AE0">
      <w:pPr>
        <w:pStyle w:val="Default"/>
        <w:numPr>
          <w:ilvl w:val="0"/>
          <w:numId w:val="19"/>
        </w:numPr>
        <w:ind w:left="1530"/>
        <w:jc w:val="both"/>
        <w:rPr>
          <w:color w:val="auto"/>
        </w:rPr>
      </w:pPr>
      <w:r w:rsidRPr="003E5C7E">
        <w:rPr>
          <w:color w:val="auto"/>
        </w:rPr>
        <w:t>“Sumber daya Manusia.</w:t>
      </w:r>
    </w:p>
    <w:p w:rsidR="003E5C7E" w:rsidRPr="003E5C7E" w:rsidRDefault="003E5C7E" w:rsidP="009D3AE0">
      <w:pPr>
        <w:pStyle w:val="Default"/>
        <w:numPr>
          <w:ilvl w:val="0"/>
          <w:numId w:val="19"/>
        </w:numPr>
        <w:ind w:left="1530"/>
        <w:jc w:val="both"/>
        <w:rPr>
          <w:color w:val="auto"/>
        </w:rPr>
      </w:pPr>
      <w:r w:rsidRPr="003E5C7E">
        <w:rPr>
          <w:color w:val="auto"/>
        </w:rPr>
        <w:t>Komitmen</w:t>
      </w:r>
    </w:p>
    <w:p w:rsidR="003E5C7E" w:rsidRPr="003E5C7E" w:rsidRDefault="003E5C7E" w:rsidP="009D3AE0">
      <w:pPr>
        <w:pStyle w:val="Default"/>
        <w:numPr>
          <w:ilvl w:val="0"/>
          <w:numId w:val="19"/>
        </w:numPr>
        <w:ind w:left="1530"/>
        <w:jc w:val="both"/>
        <w:rPr>
          <w:color w:val="auto"/>
        </w:rPr>
      </w:pPr>
      <w:r w:rsidRPr="003E5C7E">
        <w:rPr>
          <w:color w:val="auto"/>
        </w:rPr>
        <w:t>Ketersediaan Infrastruktur</w:t>
      </w:r>
    </w:p>
    <w:p w:rsidR="003E5C7E" w:rsidRPr="003E5C7E" w:rsidRDefault="003E5C7E" w:rsidP="009D3AE0">
      <w:pPr>
        <w:pStyle w:val="Default"/>
        <w:numPr>
          <w:ilvl w:val="0"/>
          <w:numId w:val="19"/>
        </w:numPr>
        <w:ind w:left="1530"/>
        <w:jc w:val="both"/>
        <w:rPr>
          <w:color w:val="auto"/>
        </w:rPr>
      </w:pPr>
      <w:r w:rsidRPr="003E5C7E">
        <w:rPr>
          <w:color w:val="auto"/>
        </w:rPr>
        <w:t>Keteladanan dari Pimpinan”.</w:t>
      </w:r>
    </w:p>
    <w:p w:rsidR="003E5C7E" w:rsidRPr="003E5C7E" w:rsidRDefault="003E5C7E" w:rsidP="003E5C7E">
      <w:pPr>
        <w:pStyle w:val="Default"/>
        <w:spacing w:line="480" w:lineRule="auto"/>
        <w:ind w:left="450" w:firstLine="720"/>
        <w:jc w:val="both"/>
        <w:rPr>
          <w:color w:val="auto"/>
        </w:rPr>
      </w:pPr>
    </w:p>
    <w:p w:rsidR="003E5C7E" w:rsidRPr="003E5C7E" w:rsidRDefault="003E5C7E" w:rsidP="003E5C7E">
      <w:pPr>
        <w:pStyle w:val="Default"/>
        <w:spacing w:line="480" w:lineRule="auto"/>
        <w:ind w:left="450" w:firstLine="720"/>
        <w:jc w:val="both"/>
        <w:rPr>
          <w:color w:val="auto"/>
        </w:rPr>
      </w:pPr>
    </w:p>
    <w:p w:rsidR="003E5C7E" w:rsidRPr="003E5C7E" w:rsidRDefault="003E5C7E" w:rsidP="003E5C7E">
      <w:pPr>
        <w:pStyle w:val="Default"/>
        <w:spacing w:line="480" w:lineRule="auto"/>
        <w:ind w:left="450" w:firstLine="720"/>
        <w:jc w:val="both"/>
        <w:rPr>
          <w:color w:val="auto"/>
        </w:rPr>
      </w:pPr>
    </w:p>
    <w:p w:rsidR="003E5C7E" w:rsidRPr="003E5C7E" w:rsidRDefault="003E5C7E" w:rsidP="003E5C7E">
      <w:pPr>
        <w:pStyle w:val="Default"/>
        <w:spacing w:line="480" w:lineRule="auto"/>
        <w:ind w:left="450" w:firstLine="720"/>
        <w:jc w:val="both"/>
        <w:rPr>
          <w:color w:val="auto"/>
        </w:rPr>
      </w:pPr>
      <w:r w:rsidRPr="003E5C7E">
        <w:rPr>
          <w:color w:val="auto"/>
        </w:rPr>
        <w:lastRenderedPageBreak/>
        <w:t>Adapun penjelasan mengenai faktor-faktor tersebut adalah sebagai berikut:</w:t>
      </w:r>
    </w:p>
    <w:p w:rsidR="003E5C7E" w:rsidRPr="003E5C7E" w:rsidRDefault="003E5C7E" w:rsidP="009D3AE0">
      <w:pPr>
        <w:pStyle w:val="Default"/>
        <w:numPr>
          <w:ilvl w:val="0"/>
          <w:numId w:val="18"/>
        </w:numPr>
        <w:spacing w:line="480" w:lineRule="auto"/>
        <w:jc w:val="both"/>
        <w:rPr>
          <w:color w:val="auto"/>
        </w:rPr>
      </w:pPr>
      <w:r w:rsidRPr="003E5C7E">
        <w:rPr>
          <w:color w:val="auto"/>
        </w:rPr>
        <w:t>Sumber daya Manusia.</w:t>
      </w:r>
    </w:p>
    <w:p w:rsidR="003E5C7E" w:rsidRPr="003E5C7E" w:rsidRDefault="003E5C7E" w:rsidP="003E5C7E">
      <w:pPr>
        <w:pStyle w:val="Default"/>
        <w:spacing w:line="480" w:lineRule="auto"/>
        <w:ind w:left="720"/>
        <w:jc w:val="both"/>
        <w:rPr>
          <w:color w:val="auto"/>
        </w:rPr>
      </w:pPr>
      <w:r w:rsidRPr="003E5C7E">
        <w:rPr>
          <w:color w:val="auto"/>
        </w:rPr>
        <w:t xml:space="preserve">Sumber daya manusia adalah merupakan modal utama dan penggerak dalam suatu organisasi, dan merupakan </w:t>
      </w:r>
      <w:r w:rsidRPr="003E5C7E">
        <w:rPr>
          <w:i/>
          <w:iCs/>
          <w:color w:val="auto"/>
        </w:rPr>
        <w:t xml:space="preserve">soft control </w:t>
      </w:r>
      <w:r w:rsidRPr="003E5C7E">
        <w:rPr>
          <w:color w:val="auto"/>
        </w:rPr>
        <w:t xml:space="preserve">dalam penerapan SPIP ini. Sumber daya manusia yang dimaksudkan adalah SDM yang memiliki integritas dan mentaati nilai etika. Sumber daya manusia yang mempunyai integritas dan mentaati etika adalah merupakan komponen penting dalam mendorong agar organisasi dapat berjalan pada relnya. </w:t>
      </w:r>
    </w:p>
    <w:p w:rsidR="003E5C7E" w:rsidRPr="003E5C7E" w:rsidRDefault="003E5C7E" w:rsidP="009D3AE0">
      <w:pPr>
        <w:pStyle w:val="Default"/>
        <w:numPr>
          <w:ilvl w:val="0"/>
          <w:numId w:val="18"/>
        </w:numPr>
        <w:spacing w:line="480" w:lineRule="auto"/>
        <w:jc w:val="both"/>
        <w:rPr>
          <w:color w:val="auto"/>
        </w:rPr>
      </w:pPr>
      <w:r w:rsidRPr="003E5C7E">
        <w:rPr>
          <w:color w:val="auto"/>
        </w:rPr>
        <w:t>Komitmen</w:t>
      </w:r>
    </w:p>
    <w:p w:rsidR="003E5C7E" w:rsidRPr="003E5C7E" w:rsidRDefault="003E5C7E" w:rsidP="003E5C7E">
      <w:pPr>
        <w:pStyle w:val="Default"/>
        <w:spacing w:line="480" w:lineRule="auto"/>
        <w:ind w:left="720"/>
        <w:jc w:val="both"/>
        <w:rPr>
          <w:color w:val="auto"/>
        </w:rPr>
      </w:pPr>
      <w:r w:rsidRPr="003E5C7E">
        <w:rPr>
          <w:color w:val="auto"/>
        </w:rPr>
        <w:t xml:space="preserve">Komitmen merupakan keterikatan untuk melaksanakan suatu kegiatan (Usman, 2010). Keberhasilan dan kunci sukses tercapainya tujuan organisasi sangat dipengaruhi oleh komitmen dari seluruh pimpinan dan pegawai dalam menjalankan organisasi. Dalam penerapan SPIP, komitmen pimpinan sangat diharapkan sehingga apapun keputusan maupun kebijakan yang akan diambil terkait dengan perbaikan terhadap pengendalian intern, prosedur dan aturan yang akan dilaksanakan mendapatkan dukungan sepenuhnya dari pimpinan. </w:t>
      </w:r>
    </w:p>
    <w:p w:rsidR="003E5C7E" w:rsidRPr="003E5C7E" w:rsidRDefault="003E5C7E" w:rsidP="009D3AE0">
      <w:pPr>
        <w:pStyle w:val="Default"/>
        <w:numPr>
          <w:ilvl w:val="0"/>
          <w:numId w:val="18"/>
        </w:numPr>
        <w:spacing w:line="480" w:lineRule="auto"/>
        <w:jc w:val="both"/>
        <w:rPr>
          <w:color w:val="auto"/>
        </w:rPr>
      </w:pPr>
      <w:r w:rsidRPr="003E5C7E">
        <w:rPr>
          <w:color w:val="auto"/>
        </w:rPr>
        <w:t>Keteladanan dari Pimpinan</w:t>
      </w:r>
    </w:p>
    <w:p w:rsidR="003E5C7E" w:rsidRPr="003E5C7E" w:rsidRDefault="003E5C7E" w:rsidP="003E5C7E">
      <w:pPr>
        <w:pStyle w:val="Default"/>
        <w:spacing w:line="480" w:lineRule="auto"/>
        <w:ind w:left="720"/>
        <w:jc w:val="both"/>
        <w:rPr>
          <w:color w:val="auto"/>
        </w:rPr>
      </w:pPr>
      <w:r w:rsidRPr="003E5C7E">
        <w:rPr>
          <w:color w:val="auto"/>
        </w:rPr>
        <w:t xml:space="preserve">Lingkungan pekerjaan sangat mempengaruhi pembentukan karakter dan budaya kerja dalam suatu organisasi. Dalam suatu kondisi lingkungan yang kondusif, dengan pimpinan yang selalu memberikan contoh perilaku yang positif, selalu mendorong bawahan untuk terbiasa bersikap terbuka, </w:t>
      </w:r>
      <w:r w:rsidRPr="003E5C7E">
        <w:rPr>
          <w:color w:val="auto"/>
        </w:rPr>
        <w:lastRenderedPageBreak/>
        <w:t xml:space="preserve">jujur dan disiplin akan memudahkan organisasi dalam pencapaian tujuannya. Keteladan pimpinan dalam bersikap dan bertingkah laku akan dapat mendorong terciptanya budaya kerja yang selalu mengedepankan nilai-nilai kejujuran, etika dan disiplin. </w:t>
      </w:r>
    </w:p>
    <w:p w:rsidR="003E5C7E" w:rsidRPr="003E5C7E" w:rsidRDefault="003E5C7E" w:rsidP="009D3AE0">
      <w:pPr>
        <w:pStyle w:val="Default"/>
        <w:numPr>
          <w:ilvl w:val="0"/>
          <w:numId w:val="18"/>
        </w:numPr>
        <w:spacing w:line="480" w:lineRule="auto"/>
        <w:jc w:val="both"/>
        <w:rPr>
          <w:color w:val="auto"/>
        </w:rPr>
      </w:pPr>
      <w:r w:rsidRPr="003E5C7E">
        <w:rPr>
          <w:color w:val="auto"/>
        </w:rPr>
        <w:t xml:space="preserve"> Ketersediaan Infrastruktur</w:t>
      </w:r>
    </w:p>
    <w:p w:rsidR="003E5C7E" w:rsidRPr="003E5C7E" w:rsidRDefault="003E5C7E" w:rsidP="003E5C7E">
      <w:pPr>
        <w:pStyle w:val="Default"/>
        <w:spacing w:line="480" w:lineRule="auto"/>
        <w:ind w:left="720"/>
        <w:jc w:val="both"/>
        <w:rPr>
          <w:color w:val="auto"/>
        </w:rPr>
      </w:pPr>
      <w:r w:rsidRPr="003E5C7E">
        <w:rPr>
          <w:color w:val="auto"/>
        </w:rPr>
        <w:t xml:space="preserve">Keberadaan infrastruktur mencakup antara lain: pedoman, kebijakan, dan prosedur yang terintegrasi dengan unsur-unsur SPIP lainnya, sesuai dengan proses bisnis dan karakteristik suatu Instansi Pemerintah terkait dengan penyelenggaraan SPIP. Keberadaan infrastruktur harus didukung oleh implementasi dari infrastruktur SPIP tersebut. </w:t>
      </w:r>
    </w:p>
    <w:p w:rsidR="003E5C7E" w:rsidRPr="003E5C7E" w:rsidRDefault="003E5C7E" w:rsidP="003E5C7E">
      <w:pPr>
        <w:pStyle w:val="Default"/>
        <w:spacing w:line="480" w:lineRule="auto"/>
        <w:ind w:firstLine="720"/>
        <w:jc w:val="both"/>
        <w:rPr>
          <w:color w:val="auto"/>
        </w:rPr>
      </w:pPr>
      <w:r w:rsidRPr="003E5C7E">
        <w:rPr>
          <w:color w:val="auto"/>
        </w:rPr>
        <w:t>Sedangkan perkembangan Sistem Pengendalian Intern di beberapa negara telah berkembang dengan pesat dan mapan yang terbukti menjadi suatu perangkat yang efektif untuk pengendalian internal pemerintah.</w:t>
      </w:r>
    </w:p>
    <w:p w:rsidR="003E5C7E" w:rsidRPr="003E5C7E" w:rsidRDefault="003E5C7E" w:rsidP="003E5C7E">
      <w:pPr>
        <w:pStyle w:val="Default"/>
        <w:spacing w:line="480" w:lineRule="auto"/>
        <w:ind w:firstLine="720"/>
        <w:jc w:val="both"/>
        <w:rPr>
          <w:color w:val="auto"/>
        </w:rPr>
      </w:pPr>
      <w:r w:rsidRPr="003E5C7E">
        <w:rPr>
          <w:color w:val="auto"/>
        </w:rPr>
        <w:t xml:space="preserve">Di negara China, perkembangan audit internal perusahaan didorong oleh meningkatnya pertumbuhan makroekonomi bersama dengan penerapan kebijakan administratif pemerintah (Jou, 1997). Audit internal diakui sebagai salah satu fungsi penting dari pengendalian internal dalam kegiatan operasional perusahaan. Dalam pelaksanaannya, unit audit internal pada perusahaan milik pemerintah memiliki hubungan yang dekat dengan badan peraturan pemerintah. Standar no 29 pada </w:t>
      </w:r>
      <w:r w:rsidRPr="003E5C7E">
        <w:rPr>
          <w:i/>
          <w:iCs/>
          <w:color w:val="auto"/>
        </w:rPr>
        <w:t xml:space="preserve">National Auditing Law </w:t>
      </w:r>
      <w:r w:rsidRPr="003E5C7E">
        <w:rPr>
          <w:color w:val="auto"/>
        </w:rPr>
        <w:t xml:space="preserve">mengatur tentang tata cara pembentukan unit audit internal pada perusahaan milik pemerintah yang harus dipandu dan diawasi oleh pemerintah lokal yang pengawasannya dari pemimpin departemen mereka sendiri maupun dari pemerintah dalam hal ini diwakili departemen audit Negara. </w:t>
      </w:r>
    </w:p>
    <w:p w:rsidR="003E5C7E" w:rsidRPr="003E5C7E" w:rsidRDefault="003E5C7E" w:rsidP="003E5C7E">
      <w:pPr>
        <w:pStyle w:val="Default"/>
        <w:spacing w:line="480" w:lineRule="auto"/>
        <w:ind w:firstLine="720"/>
        <w:jc w:val="both"/>
        <w:rPr>
          <w:color w:val="auto"/>
        </w:rPr>
      </w:pPr>
      <w:r w:rsidRPr="003E5C7E">
        <w:rPr>
          <w:color w:val="auto"/>
        </w:rPr>
        <w:lastRenderedPageBreak/>
        <w:t xml:space="preserve">Salah satu negara bagian Amerika Serikat yaitu New York juga memilki perkembangan yang pesat dalam Sistem Pengendalian Intern Pemerintah. Komponen Sistem Pengendalian Intern yang terdiri dari lingkungan pengendalian, penilaian risiko, kegiatan pengendalian, informasi dan komunikasi serta pemantauan juga telah berkembang yang dilengkapi dengan aktivitas pendukung lainnya seperti evaluasi, rencana strategis dan audit internal. </w:t>
      </w:r>
    </w:p>
    <w:p w:rsidR="003E5C7E" w:rsidRPr="003E5C7E" w:rsidRDefault="003E5C7E" w:rsidP="003E5C7E">
      <w:pPr>
        <w:pStyle w:val="Default"/>
        <w:spacing w:line="480" w:lineRule="auto"/>
        <w:ind w:firstLine="720"/>
        <w:jc w:val="both"/>
        <w:rPr>
          <w:color w:val="auto"/>
        </w:rPr>
      </w:pPr>
      <w:r w:rsidRPr="003E5C7E">
        <w:rPr>
          <w:color w:val="auto"/>
        </w:rPr>
        <w:t xml:space="preserve">Revisi </w:t>
      </w:r>
      <w:r w:rsidRPr="003E5C7E">
        <w:rPr>
          <w:i/>
          <w:iCs/>
          <w:color w:val="auto"/>
        </w:rPr>
        <w:t xml:space="preserve">Standards For Internal Control In New York state Government </w:t>
      </w:r>
      <w:r w:rsidRPr="003E5C7E">
        <w:rPr>
          <w:color w:val="auto"/>
        </w:rPr>
        <w:t>di tahun 2005 menyatakan bahwa pengendalian internal bukan hanya satu set prosedur yang ditujukan untuk pengamanan aset, tapi lebih jauh memiliki fungsi dalam mengidentifikasi, memonitor dan manajemen risiko (sumber: www.osc.state.ny.us).</w:t>
      </w:r>
    </w:p>
    <w:p w:rsidR="003E5C7E" w:rsidRPr="003E5C7E" w:rsidRDefault="003E5C7E" w:rsidP="003E5C7E">
      <w:pPr>
        <w:spacing w:after="0" w:line="480" w:lineRule="auto"/>
        <w:jc w:val="both"/>
        <w:rPr>
          <w:rFonts w:ascii="Times New Roman" w:hAnsi="Times New Roman" w:cs="Times New Roman"/>
          <w:sz w:val="24"/>
          <w:szCs w:val="24"/>
        </w:rPr>
      </w:pPr>
    </w:p>
    <w:p w:rsidR="003E5C7E" w:rsidRPr="003E5C7E" w:rsidRDefault="003E5C7E" w:rsidP="009D3AE0">
      <w:pPr>
        <w:pStyle w:val="ListParagraph"/>
        <w:numPr>
          <w:ilvl w:val="2"/>
          <w:numId w:val="71"/>
        </w:numPr>
        <w:spacing w:after="0" w:line="480" w:lineRule="auto"/>
        <w:ind w:left="720"/>
        <w:jc w:val="both"/>
        <w:rPr>
          <w:rFonts w:ascii="Times New Roman" w:hAnsi="Times New Roman" w:cs="Times New Roman"/>
          <w:b/>
          <w:sz w:val="24"/>
          <w:szCs w:val="24"/>
        </w:rPr>
      </w:pPr>
      <w:r w:rsidRPr="003E5C7E">
        <w:rPr>
          <w:rFonts w:ascii="Times New Roman" w:hAnsi="Times New Roman" w:cs="Times New Roman"/>
          <w:b/>
          <w:sz w:val="24"/>
          <w:szCs w:val="24"/>
        </w:rPr>
        <w:t xml:space="preserve">Kualitas </w:t>
      </w:r>
      <w:r w:rsidRPr="003E5C7E">
        <w:rPr>
          <w:rFonts w:ascii="Times New Roman" w:eastAsia="Times New Roman" w:hAnsi="Times New Roman" w:cs="Times New Roman"/>
          <w:b/>
          <w:sz w:val="24"/>
          <w:szCs w:val="24"/>
          <w:lang w:eastAsia="id-ID"/>
        </w:rPr>
        <w:t xml:space="preserve">Laporan Keuangan </w:t>
      </w:r>
    </w:p>
    <w:p w:rsidR="003E5C7E" w:rsidRPr="003E5C7E" w:rsidRDefault="003E5C7E" w:rsidP="009D3AE0">
      <w:pPr>
        <w:pStyle w:val="ListParagraph"/>
        <w:numPr>
          <w:ilvl w:val="0"/>
          <w:numId w:val="9"/>
        </w:numPr>
        <w:spacing w:after="0" w:line="480" w:lineRule="auto"/>
        <w:ind w:hanging="720"/>
        <w:jc w:val="both"/>
        <w:rPr>
          <w:rFonts w:ascii="Times New Roman" w:hAnsi="Times New Roman" w:cs="Times New Roman"/>
          <w:b/>
          <w:sz w:val="24"/>
          <w:szCs w:val="24"/>
        </w:rPr>
      </w:pPr>
      <w:r w:rsidRPr="003E5C7E">
        <w:rPr>
          <w:rFonts w:ascii="Times New Roman" w:eastAsia="Times New Roman" w:hAnsi="Times New Roman" w:cs="Times New Roman"/>
          <w:b/>
          <w:sz w:val="24"/>
          <w:szCs w:val="24"/>
          <w:lang w:eastAsia="id-ID"/>
        </w:rPr>
        <w:t xml:space="preserve">Pengertian Kualitas Laporan Keuangan </w:t>
      </w:r>
    </w:p>
    <w:p w:rsidR="003E5C7E" w:rsidRPr="003E5C7E" w:rsidRDefault="003E5C7E" w:rsidP="003E5C7E">
      <w:pPr>
        <w:widowControl w:val="0"/>
        <w:spacing w:after="0" w:line="480" w:lineRule="auto"/>
        <w:ind w:firstLine="709"/>
        <w:contextualSpacing/>
        <w:jc w:val="both"/>
        <w:rPr>
          <w:rFonts w:ascii="Times New Roman" w:eastAsia="Calibri" w:hAnsi="Times New Roman" w:cs="Times New Roman"/>
          <w:sz w:val="24"/>
        </w:rPr>
      </w:pPr>
      <w:r w:rsidRPr="003E5C7E">
        <w:rPr>
          <w:rFonts w:ascii="Times New Roman" w:hAnsi="Times New Roman" w:cs="Times New Roman"/>
          <w:sz w:val="24"/>
          <w:szCs w:val="24"/>
        </w:rPr>
        <w:tab/>
        <w:t>Setiap organisasi publik maupun non-publik diharuskan untuk menyajikan laporan keuangan sesuai dengan kebutuhan pengguna Pengguna dapat menerima informasi yang disajikan harus mengacu pada standar yang berlaku serta memenuhi karakteristik informasi yang berkualitas.</w:t>
      </w:r>
      <w:r w:rsidRPr="003E5C7E">
        <w:rPr>
          <w:rFonts w:ascii="Times New Roman" w:hAnsi="Times New Roman" w:cs="Times New Roman"/>
          <w:sz w:val="24"/>
        </w:rPr>
        <w:t>Kualitas dikemukakan oleh Goetsch &amp; Davis dalam Hessel Nogi S Tangkilisan (2007:209), sebagai berikut:</w:t>
      </w:r>
    </w:p>
    <w:p w:rsidR="003E5C7E" w:rsidRPr="003E5C7E" w:rsidRDefault="003E5C7E" w:rsidP="003E5C7E">
      <w:pPr>
        <w:widowControl w:val="0"/>
        <w:spacing w:after="0" w:line="480" w:lineRule="auto"/>
        <w:ind w:left="709"/>
        <w:contextualSpacing/>
        <w:jc w:val="both"/>
        <w:rPr>
          <w:rFonts w:ascii="Times New Roman" w:hAnsi="Times New Roman" w:cs="Times New Roman"/>
          <w:sz w:val="24"/>
        </w:rPr>
      </w:pPr>
      <w:r w:rsidRPr="003E5C7E">
        <w:rPr>
          <w:rFonts w:ascii="Times New Roman" w:hAnsi="Times New Roman" w:cs="Times New Roman"/>
          <w:sz w:val="24"/>
        </w:rPr>
        <w:t>“Kualitas merupakan suatu kondisi dinamis yang berhubungan dengan produk, jasa, manusia, proses, dan lingkungan yang memenuhi atau melebihi harapan.”</w:t>
      </w:r>
    </w:p>
    <w:p w:rsidR="003E5C7E" w:rsidRPr="003E5C7E" w:rsidRDefault="003E5C7E" w:rsidP="003E5C7E">
      <w:pPr>
        <w:widowControl w:val="0"/>
        <w:tabs>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tab/>
      </w:r>
    </w:p>
    <w:p w:rsidR="003E5C7E" w:rsidRPr="003E5C7E" w:rsidRDefault="003E5C7E" w:rsidP="003E5C7E">
      <w:pPr>
        <w:widowControl w:val="0"/>
        <w:tabs>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lastRenderedPageBreak/>
        <w:tab/>
        <w:t>Zaki Baridwan (2010:4) menyatakan informasi dapat dikatakan berkualitas bila memenuhi beberapa karakteristik, sebagai berikut:</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rPr>
      </w:pPr>
      <w:r w:rsidRPr="003E5C7E">
        <w:rPr>
          <w:rFonts w:ascii="Times New Roman" w:hAnsi="Times New Roman" w:cs="Times New Roman"/>
          <w:sz w:val="24"/>
        </w:rPr>
        <w:t>“Kriteria utama informasi akuntansi adalah harus berguna untuk pengambilan keputusan. Agar dapat berguna, informasi itu harus mempunyai dua sifat utama,yaitu relevan dan dapat dipercaya (</w:t>
      </w:r>
      <w:r w:rsidRPr="003E5C7E">
        <w:rPr>
          <w:rFonts w:ascii="Times New Roman" w:hAnsi="Times New Roman" w:cs="Times New Roman"/>
          <w:i/>
          <w:sz w:val="24"/>
        </w:rPr>
        <w:t>reliability</w:t>
      </w:r>
      <w:r w:rsidRPr="003E5C7E">
        <w:rPr>
          <w:rFonts w:ascii="Times New Roman" w:hAnsi="Times New Roman" w:cs="Times New Roman"/>
          <w:sz w:val="24"/>
        </w:rPr>
        <w:t>). Agar informasi itu relevan, ada tiga sifat yang harus dipenuhi yaitu mempunyai nilai prediksi, mempunyai nilai umpan balik (</w:t>
      </w:r>
      <w:r w:rsidRPr="003E5C7E">
        <w:rPr>
          <w:rFonts w:ascii="Times New Roman" w:hAnsi="Times New Roman" w:cs="Times New Roman"/>
          <w:i/>
          <w:sz w:val="24"/>
        </w:rPr>
        <w:t>feedback value</w:t>
      </w:r>
      <w:r w:rsidRPr="003E5C7E">
        <w:rPr>
          <w:rFonts w:ascii="Times New Roman" w:hAnsi="Times New Roman" w:cs="Times New Roman"/>
          <w:sz w:val="24"/>
        </w:rPr>
        <w:t>), dan tepat waktu. Informasi yang dapat dipercaya mempunyai tiga sifat yaitu dapat diperiksa, netral, dan menyajikan yang seharusnya. Disamping dua sifat utama, relevan dan dapat dipercaya, informasi akuntansi juga mempunyai dua sifat sekunder dan interaktif yaitu dapat dibandingkan dan konsisten”.</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rPr>
      </w:pPr>
    </w:p>
    <w:p w:rsidR="003E5C7E" w:rsidRPr="003E5C7E" w:rsidRDefault="003E5C7E" w:rsidP="003E5C7E">
      <w:pPr>
        <w:widowControl w:val="0"/>
        <w:tabs>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tab/>
        <w:t>Lyn M. Fraser dan Aileen Ormiston dialih bahasakan oleh Sam Setyautama (2008), mengemukakan bahwa kualitas laporan keuangan adalah sebagai berikut:</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rPr>
      </w:pPr>
      <w:r w:rsidRPr="003E5C7E">
        <w:rPr>
          <w:rFonts w:ascii="Times New Roman" w:hAnsi="Times New Roman" w:cs="Times New Roman"/>
          <w:sz w:val="24"/>
        </w:rPr>
        <w:t xml:space="preserve">“Kualitas laporan keuangan adalah idealnya laporan keuangan harusnya mencerminkan gambaran yang akurat tentang kondisi keuangan dan kinerja perusahaan. Informasinya harus berguna untuk menilai masa lalu dan masa yang akan datang. Semakin tajam dan semakin jelas gambar yang disajikan lewat data </w:t>
      </w:r>
      <w:r w:rsidRPr="003E5C7E">
        <w:rPr>
          <w:rFonts w:ascii="Times New Roman" w:hAnsi="Times New Roman" w:cs="Times New Roman"/>
          <w:i/>
          <w:sz w:val="24"/>
        </w:rPr>
        <w:t>financial</w:t>
      </w:r>
      <w:r w:rsidRPr="003E5C7E">
        <w:rPr>
          <w:rFonts w:ascii="Times New Roman" w:hAnsi="Times New Roman" w:cs="Times New Roman"/>
          <w:sz w:val="24"/>
        </w:rPr>
        <w:t>, dan semakin mendekati kebenaran.”</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rPr>
      </w:pPr>
    </w:p>
    <w:p w:rsidR="003E5C7E" w:rsidRPr="003E5C7E" w:rsidRDefault="003E5C7E" w:rsidP="003E5C7E">
      <w:pPr>
        <w:widowControl w:val="0"/>
        <w:tabs>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tab/>
        <w:t>Laporan keuangan perusahaan akan menunjukan seberapa besar tingkat keberhasilan perusahaan dalam menjalankan aktivitas bisnisnya. Apabila laporan keuangan perusahaan berkualitas baik maka dapat dikatakan para pelaku usaha berhasil dalam menjalankan kegiatan usahanya dan telah mampu meminimalkan resiko penyimpangan yang dapat dilakukan oleh pihak-pihak tertentu.</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 Ada beberapa definisi dari Laporan keuangan baik laporan keuangan secara umum maupun laporan keuangan bagi institusi pemerrintahan. Heri (2012:2) mendefinisikan laporan keuangan sebagai berikut: </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szCs w:val="24"/>
        </w:rPr>
      </w:pPr>
      <w:r w:rsidRPr="003E5C7E">
        <w:rPr>
          <w:rFonts w:ascii="Times New Roman" w:hAnsi="Times New Roman" w:cs="Times New Roman"/>
          <w:sz w:val="24"/>
          <w:szCs w:val="24"/>
        </w:rPr>
        <w:t>“</w:t>
      </w:r>
      <w:r w:rsidRPr="003E5C7E">
        <w:rPr>
          <w:rFonts w:ascii="Times New Roman" w:hAnsi="Times New Roman" w:cs="Times New Roman"/>
          <w:sz w:val="24"/>
        </w:rPr>
        <w:t>Laporan</w:t>
      </w:r>
      <w:r w:rsidRPr="003E5C7E">
        <w:rPr>
          <w:rFonts w:ascii="Times New Roman" w:hAnsi="Times New Roman" w:cs="Times New Roman"/>
          <w:sz w:val="24"/>
          <w:szCs w:val="24"/>
        </w:rPr>
        <w:t xml:space="preserve"> keuangan adalah hasil dari proses akuntansi yang dapat digunakan sebagai alat untuk mengkomunikasikan data keuangan atau aktivitas perusahaan kepada pihak pihak yang berkepentingan yang </w:t>
      </w:r>
      <w:r w:rsidRPr="003E5C7E">
        <w:rPr>
          <w:rFonts w:ascii="Times New Roman" w:hAnsi="Times New Roman" w:cs="Times New Roman"/>
          <w:sz w:val="24"/>
          <w:szCs w:val="24"/>
        </w:rPr>
        <w:lastRenderedPageBreak/>
        <w:t>menunjukan kondsi kesehatan keuangan perusahaan dan kinerja perusahaan”.</w:t>
      </w:r>
    </w:p>
    <w:p w:rsidR="003E5C7E" w:rsidRPr="003E5C7E" w:rsidRDefault="003E5C7E" w:rsidP="003E5C7E">
      <w:pPr>
        <w:widowControl w:val="0"/>
        <w:spacing w:after="0" w:line="360" w:lineRule="auto"/>
        <w:ind w:left="709"/>
        <w:contextualSpacing/>
        <w:jc w:val="both"/>
        <w:rPr>
          <w:rFonts w:ascii="Times New Roman" w:hAnsi="Times New Roman" w:cs="Times New Roman"/>
          <w:sz w:val="24"/>
          <w:szCs w:val="24"/>
        </w:rPr>
      </w:pP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Peraturan Pemerintah No.24 Tahun 2005 kemudian diperbaharui dengan Peraturan Pemerintah No.71 Tahun 2010 tentang Standar Akuntansi Pemerintahan menyatakan bahwa laporan keuangan merupakan laporan terstruktur mengenai posisi keuangan dan transaksi- transaksi yang dilakukan oleh suatu entitas pelaporan.</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Menurut Kasmir (2012:45) Laporan keuangan adalah laporan yang menunjukan kondisi keuangan entitas pada periode tertentu laporan keuangan juga menentukan langkah apa yang dilakukan perusahaan sekarang dan kedepan dengan melihat persoalan yang ada baik kelemahan maupun keukuatan guna mengambil keputusan ekonomi.</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Nordiawan dkk, 2012 menyatakan bahwa laporan keuangan daerah adalah suatu pernyataan entitas pelaporan sebagai bentuk pertanggungjawaban pengelolaan keuangan daerah selama suatu periode. Laporan keuangan pemerintah daerah merupakan bentuk pertanggungjawaban pelaksanaan anggaran pendapatan belanja daerah. Laporan keuangan merupakan bentuk pertanggungjawaban atas kepengurusan sumber daya ekonomi yang dikelola. Laporan keuangan yang diterbitkan disusun berdasarkan standar akuntansi yang berlaku agar laporan keuangan tersebut dapat dibandingkan dengan laporan keuangan periode sebelumnya atau dibandingkan dengan laporan keuangan entitas yang lain.</w:t>
      </w:r>
    </w:p>
    <w:p w:rsidR="003E5C7E" w:rsidRPr="003E5C7E" w:rsidRDefault="003E5C7E" w:rsidP="003E5C7E">
      <w:pPr>
        <w:widowControl w:val="0"/>
        <w:autoSpaceDE w:val="0"/>
        <w:autoSpaceDN w:val="0"/>
        <w:adjustRightInd w:val="0"/>
        <w:spacing w:after="0" w:line="456"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Pemerintah daerah selaku pengelola dana publik harus menyediakan informasi keuangan yang diperlukan secara akurat, relevan, tepat waktu, dandapat </w:t>
      </w:r>
      <w:r w:rsidRPr="003E5C7E">
        <w:rPr>
          <w:rFonts w:ascii="Times New Roman" w:hAnsi="Times New Roman" w:cs="Times New Roman"/>
          <w:sz w:val="24"/>
          <w:szCs w:val="24"/>
        </w:rPr>
        <w:lastRenderedPageBreak/>
        <w:t>dipercaya. Untuk itu, pemerintah daerah dituntut untuk memiliki sistem informasi akuntansi yang handal.</w:t>
      </w:r>
    </w:p>
    <w:p w:rsidR="003E5C7E" w:rsidRPr="003E5C7E" w:rsidRDefault="003E5C7E" w:rsidP="003E5C7E">
      <w:pPr>
        <w:widowControl w:val="0"/>
        <w:autoSpaceDE w:val="0"/>
        <w:autoSpaceDN w:val="0"/>
        <w:adjustRightInd w:val="0"/>
        <w:spacing w:after="0" w:line="456"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Dari pemaparan di atas dapat penulis simpulkan bahwa laporan keuangan pemerintah merupakan suatu ringkasan dari suatu proses pencatatan, suatu ringkasan dari transaksi keuangan yang terjadi selama satu tahun buku yang bersangkutan dan merupakan suatu bentuk pertanggungjawaban pemerintah kepada rakyat atas pengelolaan dana publik baik dari pajak, retribusi atau transaksi lainnya.</w:t>
      </w:r>
    </w:p>
    <w:p w:rsidR="003E5C7E" w:rsidRPr="003E5C7E" w:rsidRDefault="003E5C7E" w:rsidP="003E5C7E">
      <w:pPr>
        <w:widowControl w:val="0"/>
        <w:autoSpaceDE w:val="0"/>
        <w:autoSpaceDN w:val="0"/>
        <w:adjustRightInd w:val="0"/>
        <w:spacing w:after="0" w:line="360" w:lineRule="auto"/>
        <w:ind w:firstLine="720"/>
        <w:contextualSpacing/>
        <w:jc w:val="both"/>
        <w:rPr>
          <w:rFonts w:ascii="Times New Roman" w:hAnsi="Times New Roman" w:cs="Times New Roman"/>
          <w:sz w:val="24"/>
          <w:szCs w:val="24"/>
        </w:rPr>
      </w:pPr>
    </w:p>
    <w:p w:rsidR="003E5C7E" w:rsidRPr="003E5C7E" w:rsidRDefault="003E5C7E" w:rsidP="009D3AE0">
      <w:pPr>
        <w:pStyle w:val="ListParagraph"/>
        <w:numPr>
          <w:ilvl w:val="0"/>
          <w:numId w:val="9"/>
        </w:numPr>
        <w:spacing w:after="0" w:line="480" w:lineRule="auto"/>
        <w:ind w:hanging="720"/>
        <w:jc w:val="both"/>
        <w:rPr>
          <w:rFonts w:ascii="Times New Roman" w:hAnsi="Times New Roman" w:cs="Times New Roman"/>
          <w:b/>
          <w:sz w:val="24"/>
          <w:szCs w:val="24"/>
        </w:rPr>
      </w:pPr>
      <w:r w:rsidRPr="003E5C7E">
        <w:rPr>
          <w:rFonts w:ascii="Times New Roman" w:hAnsi="Times New Roman" w:cs="Times New Roman"/>
          <w:b/>
          <w:sz w:val="24"/>
          <w:szCs w:val="24"/>
        </w:rPr>
        <w:t xml:space="preserve"> Fungsi Laporan Keuangan</w:t>
      </w:r>
    </w:p>
    <w:p w:rsidR="003E5C7E" w:rsidRPr="003E5C7E" w:rsidRDefault="003E5C7E" w:rsidP="003E5C7E">
      <w:pPr>
        <w:widowControl w:val="0"/>
        <w:spacing w:after="0" w:line="480" w:lineRule="auto"/>
        <w:ind w:firstLine="720"/>
        <w:contextualSpacing/>
        <w:jc w:val="both"/>
        <w:rPr>
          <w:rFonts w:ascii="Times New Roman" w:eastAsia="Calibri" w:hAnsi="Times New Roman" w:cs="Times New Roman"/>
          <w:bCs/>
          <w:sz w:val="24"/>
          <w:szCs w:val="24"/>
        </w:rPr>
      </w:pPr>
      <w:r w:rsidRPr="003E5C7E">
        <w:rPr>
          <w:rFonts w:ascii="Times New Roman" w:hAnsi="Times New Roman" w:cs="Times New Roman"/>
          <w:bCs/>
          <w:sz w:val="24"/>
          <w:szCs w:val="24"/>
        </w:rPr>
        <w:t>Laporan keuangan yang disusun digunakan pengguna laporan keuangan dalam pengambilan keputusan ekonomi guna mencapai tujuan entitas.</w:t>
      </w:r>
    </w:p>
    <w:p w:rsidR="003E5C7E" w:rsidRPr="003E5C7E" w:rsidRDefault="003E5C7E" w:rsidP="003E5C7E">
      <w:pPr>
        <w:widowControl w:val="0"/>
        <w:spacing w:after="0" w:line="480" w:lineRule="auto"/>
        <w:ind w:firstLine="720"/>
        <w:contextualSpacing/>
        <w:jc w:val="both"/>
        <w:rPr>
          <w:rFonts w:ascii="Times New Roman" w:hAnsi="Times New Roman" w:cs="Times New Roman"/>
          <w:bCs/>
          <w:sz w:val="24"/>
          <w:szCs w:val="24"/>
        </w:rPr>
      </w:pPr>
      <w:r w:rsidRPr="003E5C7E">
        <w:rPr>
          <w:rFonts w:ascii="Times New Roman" w:hAnsi="Times New Roman" w:cs="Times New Roman"/>
          <w:bCs/>
          <w:sz w:val="24"/>
          <w:szCs w:val="24"/>
        </w:rPr>
        <w:t>Menurut Susan Irawati (2008:145) Fungsi laporan keuangan adalah sebagai berikut:</w:t>
      </w:r>
    </w:p>
    <w:p w:rsidR="003E5C7E" w:rsidRPr="003E5C7E" w:rsidRDefault="003E5C7E" w:rsidP="003E5C7E">
      <w:pPr>
        <w:widowControl w:val="0"/>
        <w:spacing w:after="0" w:line="240" w:lineRule="auto"/>
        <w:ind w:left="709" w:firstLine="11"/>
        <w:contextualSpacing/>
        <w:jc w:val="both"/>
        <w:rPr>
          <w:rFonts w:ascii="Times New Roman" w:hAnsi="Times New Roman" w:cs="Times New Roman"/>
          <w:bCs/>
          <w:sz w:val="24"/>
          <w:szCs w:val="24"/>
        </w:rPr>
      </w:pPr>
      <w:r w:rsidRPr="003E5C7E">
        <w:rPr>
          <w:rFonts w:ascii="Times New Roman" w:hAnsi="Times New Roman" w:cs="Times New Roman"/>
          <w:bCs/>
          <w:sz w:val="24"/>
          <w:szCs w:val="24"/>
        </w:rPr>
        <w:t xml:space="preserve">“Untuk memberikan informasi yang berguna, serta memberikan gambaran yang jelas mengenai kondisi keuangan suatu perusahaan atau kondisi </w:t>
      </w:r>
      <w:r w:rsidRPr="003E5C7E">
        <w:rPr>
          <w:rFonts w:ascii="Times New Roman" w:hAnsi="Times New Roman" w:cs="Times New Roman"/>
          <w:bCs/>
          <w:i/>
          <w:sz w:val="24"/>
          <w:szCs w:val="24"/>
        </w:rPr>
        <w:t xml:space="preserve">financial </w:t>
      </w:r>
      <w:r w:rsidRPr="003E5C7E">
        <w:rPr>
          <w:rFonts w:ascii="Times New Roman" w:hAnsi="Times New Roman" w:cs="Times New Roman"/>
          <w:bCs/>
          <w:sz w:val="24"/>
          <w:szCs w:val="24"/>
        </w:rPr>
        <w:t>sebuah perusahaan, penilaian terhadap sehat tidaknya suatu perusahaan”.</w:t>
      </w:r>
    </w:p>
    <w:p w:rsidR="003E5C7E" w:rsidRPr="003E5C7E" w:rsidRDefault="003E5C7E" w:rsidP="003E5C7E">
      <w:pPr>
        <w:widowControl w:val="0"/>
        <w:spacing w:after="0" w:line="360" w:lineRule="auto"/>
        <w:ind w:left="709" w:firstLine="11"/>
        <w:contextualSpacing/>
        <w:jc w:val="both"/>
        <w:rPr>
          <w:rFonts w:ascii="Times New Roman" w:hAnsi="Times New Roman" w:cs="Times New Roman"/>
          <w:bCs/>
          <w:sz w:val="24"/>
          <w:szCs w:val="24"/>
        </w:rPr>
      </w:pPr>
    </w:p>
    <w:p w:rsidR="003E5C7E" w:rsidRPr="003E5C7E" w:rsidRDefault="003E5C7E" w:rsidP="003E5C7E">
      <w:pPr>
        <w:widowControl w:val="0"/>
        <w:spacing w:after="0" w:line="480" w:lineRule="auto"/>
        <w:ind w:firstLine="720"/>
        <w:contextualSpacing/>
        <w:jc w:val="both"/>
        <w:rPr>
          <w:rFonts w:ascii="Times New Roman" w:hAnsi="Times New Roman" w:cs="Times New Roman"/>
          <w:bCs/>
          <w:sz w:val="24"/>
          <w:szCs w:val="24"/>
        </w:rPr>
      </w:pPr>
      <w:r w:rsidRPr="003E5C7E">
        <w:rPr>
          <w:rFonts w:ascii="Times New Roman" w:hAnsi="Times New Roman" w:cs="Times New Roman"/>
          <w:bCs/>
          <w:sz w:val="24"/>
          <w:szCs w:val="24"/>
        </w:rPr>
        <w:t>Fungsi laporan keuangan dapat digunakan untuk pengambilan keputusan, dengan demikian keputusan yang diambil memiliki dasar yang kuat dan tegas untuk dilanjutkan dalam pengambilan keputusan selanjutnya.</w:t>
      </w:r>
    </w:p>
    <w:p w:rsidR="003E5C7E" w:rsidRPr="003E5C7E" w:rsidRDefault="003E5C7E" w:rsidP="003E5C7E">
      <w:pPr>
        <w:widowControl w:val="0"/>
        <w:spacing w:after="0" w:line="480" w:lineRule="auto"/>
        <w:ind w:firstLine="720"/>
        <w:contextualSpacing/>
        <w:jc w:val="both"/>
        <w:rPr>
          <w:rFonts w:ascii="Times New Roman" w:hAnsi="Times New Roman" w:cs="Times New Roman"/>
          <w:bCs/>
          <w:sz w:val="24"/>
          <w:szCs w:val="24"/>
        </w:rPr>
      </w:pPr>
    </w:p>
    <w:p w:rsidR="003E5C7E" w:rsidRPr="003E5C7E" w:rsidRDefault="003E5C7E" w:rsidP="009D3AE0">
      <w:pPr>
        <w:pStyle w:val="ListParagraph"/>
        <w:widowControl w:val="0"/>
        <w:numPr>
          <w:ilvl w:val="0"/>
          <w:numId w:val="9"/>
        </w:numPr>
        <w:spacing w:after="0" w:line="480" w:lineRule="auto"/>
        <w:ind w:left="709" w:hanging="709"/>
        <w:jc w:val="both"/>
        <w:rPr>
          <w:rFonts w:ascii="Times New Roman" w:hAnsi="Times New Roman" w:cs="Times New Roman"/>
          <w:b/>
          <w:bCs/>
          <w:sz w:val="24"/>
          <w:szCs w:val="24"/>
        </w:rPr>
      </w:pPr>
      <w:r w:rsidRPr="003E5C7E">
        <w:rPr>
          <w:rFonts w:ascii="Times New Roman" w:hAnsi="Times New Roman" w:cs="Times New Roman"/>
          <w:b/>
          <w:bCs/>
          <w:sz w:val="24"/>
          <w:szCs w:val="24"/>
        </w:rPr>
        <w:t>Tujuan Laporan Keuangan</w:t>
      </w:r>
    </w:p>
    <w:p w:rsidR="003E5C7E" w:rsidRPr="003E5C7E" w:rsidRDefault="003E5C7E" w:rsidP="003E5C7E">
      <w:pPr>
        <w:pStyle w:val="Default"/>
        <w:widowControl w:val="0"/>
        <w:spacing w:line="480" w:lineRule="auto"/>
        <w:ind w:firstLine="720"/>
        <w:jc w:val="both"/>
        <w:rPr>
          <w:color w:val="auto"/>
        </w:rPr>
      </w:pPr>
      <w:r w:rsidRPr="003E5C7E">
        <w:rPr>
          <w:color w:val="auto"/>
        </w:rPr>
        <w:t xml:space="preserve">Standar Akuntansi Keuangan memuat Kerangka Dasar Penyusunan dan Penyajian Laporan keuangan (KDPPLK) yang diadopsi dari </w:t>
      </w:r>
      <w:r w:rsidRPr="003E5C7E">
        <w:rPr>
          <w:i/>
          <w:color w:val="auto"/>
        </w:rPr>
        <w:t xml:space="preserve">conseptuual </w:t>
      </w:r>
      <w:r w:rsidRPr="003E5C7E">
        <w:rPr>
          <w:i/>
          <w:color w:val="auto"/>
        </w:rPr>
        <w:lastRenderedPageBreak/>
        <w:t xml:space="preserve">framework </w:t>
      </w:r>
      <w:r w:rsidRPr="003E5C7E">
        <w:rPr>
          <w:color w:val="auto"/>
        </w:rPr>
        <w:t>IASC. KDPPLK menyatakan bahwa tujuan laporan adalah menyediakan informasi mengenai posisi keuangan, kinerja, dan perubahan posisi keuangan suatu perusahaan yang bermanfaat bagi sejumlah besar pengguna dalam pengambilan keputusan ekonomi (paragraf 12) dikutip dari Wahyuni (2013)</w:t>
      </w:r>
    </w:p>
    <w:p w:rsidR="003E5C7E" w:rsidRPr="003E5C7E" w:rsidRDefault="003E5C7E" w:rsidP="003E5C7E">
      <w:pPr>
        <w:pStyle w:val="Default"/>
        <w:widowControl w:val="0"/>
        <w:spacing w:line="480" w:lineRule="auto"/>
        <w:ind w:firstLine="720"/>
        <w:jc w:val="both"/>
        <w:rPr>
          <w:color w:val="auto"/>
        </w:rPr>
      </w:pPr>
      <w:r w:rsidRPr="003E5C7E">
        <w:rPr>
          <w:color w:val="auto"/>
        </w:rPr>
        <w:t>Laporan keuangan disusun untuk menyediakan informasi yang relevan mengenai posisi keuangan dan seluruh transaksi yang dilakukan oleh suatu entitas pelaporan selama satu periode pelaporan. Laporan keuangan terutama digunakan untuk mengetahui nilai sumber daya ekonomi yang dimanfaatkan untuk melaksanakan kegiatan operasional pemerintahan, menilai kondisi keuangan, mengevaluasi efektifitas dan efisiensi suatu entitas pelaporan, dan membantu menentukan ketaatannya terhadap peraturan perundang undangan. (Peraturan Pemerintah No. 71 tahun 2010 tentang Standar Akuntansi Pemerintahan)</w:t>
      </w:r>
    </w:p>
    <w:p w:rsidR="003E5C7E" w:rsidRPr="003E5C7E" w:rsidRDefault="003E5C7E" w:rsidP="003E5C7E">
      <w:pPr>
        <w:pStyle w:val="Default"/>
        <w:widowControl w:val="0"/>
        <w:spacing w:line="480" w:lineRule="auto"/>
        <w:ind w:firstLine="720"/>
        <w:jc w:val="both"/>
        <w:rPr>
          <w:color w:val="auto"/>
        </w:rPr>
      </w:pPr>
      <w:r w:rsidRPr="003E5C7E">
        <w:rPr>
          <w:color w:val="auto"/>
        </w:rPr>
        <w:t>Tujuan umum laporan keuangan adalah menyajikan informasi mengenai posisi keuangan, realisai anggaran arus kas dan kinerja keuangan suatu entitas pelaporan yang berguna pagi pengguna dalam evaluasi keputusan dan sebagai alat ukur akuntabilitas entitas atas sumber daya yang dipercayakan kepadanya. Pemerintah seharusnya menyajikan informasi yang bemanfaat bagi para pengguna dalam menilai akuntabilitas dan pembuat keputusan baik secara ekonomi, sosial, maupun politik dengan:</w:t>
      </w:r>
    </w:p>
    <w:p w:rsidR="003E5C7E" w:rsidRPr="003E5C7E" w:rsidRDefault="003E5C7E" w:rsidP="003E5C7E">
      <w:pPr>
        <w:pStyle w:val="Default"/>
        <w:widowControl w:val="0"/>
        <w:tabs>
          <w:tab w:val="left" w:pos="-4950"/>
        </w:tabs>
        <w:ind w:left="1260" w:hanging="502"/>
        <w:contextualSpacing/>
        <w:jc w:val="both"/>
        <w:rPr>
          <w:color w:val="auto"/>
        </w:rPr>
      </w:pPr>
      <w:r w:rsidRPr="003E5C7E">
        <w:rPr>
          <w:color w:val="auto"/>
        </w:rPr>
        <w:t xml:space="preserve">(a) </w:t>
      </w:r>
      <w:r w:rsidRPr="003E5C7E">
        <w:rPr>
          <w:color w:val="auto"/>
        </w:rPr>
        <w:tab/>
        <w:t xml:space="preserve">Menyediakan informasi mengenai posisi sumberdaya ekonomi kewajiban ekuitas dana pemerintah </w:t>
      </w:r>
    </w:p>
    <w:p w:rsidR="003E5C7E" w:rsidRPr="003E5C7E" w:rsidRDefault="003E5C7E" w:rsidP="003E5C7E">
      <w:pPr>
        <w:pStyle w:val="Default"/>
        <w:widowControl w:val="0"/>
        <w:tabs>
          <w:tab w:val="left" w:pos="709"/>
        </w:tabs>
        <w:ind w:left="1260" w:hanging="502"/>
        <w:contextualSpacing/>
        <w:jc w:val="both"/>
        <w:rPr>
          <w:color w:val="auto"/>
        </w:rPr>
      </w:pPr>
      <w:r w:rsidRPr="003E5C7E">
        <w:rPr>
          <w:color w:val="auto"/>
        </w:rPr>
        <w:t xml:space="preserve">(b) </w:t>
      </w:r>
      <w:r w:rsidRPr="003E5C7E">
        <w:rPr>
          <w:color w:val="auto"/>
        </w:rPr>
        <w:tab/>
        <w:t>Menyediakan informasi mengenai perubahan posisi sumberdaya ekonomi kewajiban ekuitas dana pemerintah</w:t>
      </w:r>
    </w:p>
    <w:p w:rsidR="003E5C7E" w:rsidRPr="003E5C7E" w:rsidRDefault="003E5C7E" w:rsidP="003E5C7E">
      <w:pPr>
        <w:pStyle w:val="Default"/>
        <w:widowControl w:val="0"/>
        <w:tabs>
          <w:tab w:val="left" w:pos="709"/>
        </w:tabs>
        <w:ind w:left="1260" w:hanging="502"/>
        <w:contextualSpacing/>
        <w:jc w:val="both"/>
        <w:rPr>
          <w:color w:val="auto"/>
        </w:rPr>
      </w:pPr>
      <w:r w:rsidRPr="003E5C7E">
        <w:rPr>
          <w:color w:val="auto"/>
        </w:rPr>
        <w:t xml:space="preserve">(c) </w:t>
      </w:r>
      <w:r w:rsidRPr="003E5C7E">
        <w:rPr>
          <w:color w:val="auto"/>
        </w:rPr>
        <w:tab/>
        <w:t xml:space="preserve">Menyediakan informasi mengenai sumber daya ekonomi dan alokasi nya penggunaan sumber daya ekonomi </w:t>
      </w:r>
    </w:p>
    <w:p w:rsidR="003E5C7E" w:rsidRPr="003E5C7E" w:rsidRDefault="003E5C7E" w:rsidP="003E5C7E">
      <w:pPr>
        <w:pStyle w:val="Default"/>
        <w:widowControl w:val="0"/>
        <w:tabs>
          <w:tab w:val="left" w:pos="709"/>
        </w:tabs>
        <w:ind w:left="1260" w:hanging="502"/>
        <w:contextualSpacing/>
        <w:jc w:val="both"/>
        <w:rPr>
          <w:color w:val="auto"/>
        </w:rPr>
      </w:pPr>
      <w:r w:rsidRPr="003E5C7E">
        <w:rPr>
          <w:color w:val="auto"/>
        </w:rPr>
        <w:t xml:space="preserve">(d) </w:t>
      </w:r>
      <w:r w:rsidRPr="003E5C7E">
        <w:rPr>
          <w:color w:val="auto"/>
        </w:rPr>
        <w:tab/>
        <w:t xml:space="preserve">Menyediakan informasi mengenai ketaatan terhadap anggarannya </w:t>
      </w:r>
    </w:p>
    <w:p w:rsidR="003E5C7E" w:rsidRPr="003E5C7E" w:rsidRDefault="003E5C7E" w:rsidP="003E5C7E">
      <w:pPr>
        <w:pStyle w:val="Default"/>
        <w:widowControl w:val="0"/>
        <w:tabs>
          <w:tab w:val="left" w:pos="709"/>
        </w:tabs>
        <w:ind w:left="1260" w:hanging="502"/>
        <w:contextualSpacing/>
        <w:jc w:val="both"/>
        <w:rPr>
          <w:color w:val="auto"/>
        </w:rPr>
      </w:pPr>
      <w:r w:rsidRPr="003E5C7E">
        <w:rPr>
          <w:color w:val="auto"/>
        </w:rPr>
        <w:t>(f)</w:t>
      </w:r>
      <w:r w:rsidRPr="003E5C7E">
        <w:rPr>
          <w:color w:val="auto"/>
        </w:rPr>
        <w:tab/>
        <w:t xml:space="preserve">Menyediakan informasi mengenai cara entitas pelaporan mendanai </w:t>
      </w:r>
      <w:r w:rsidRPr="003E5C7E">
        <w:rPr>
          <w:color w:val="auto"/>
        </w:rPr>
        <w:lastRenderedPageBreak/>
        <w:t>aktivitasnya dan memenuhi kebutuhan kas.</w:t>
      </w:r>
    </w:p>
    <w:p w:rsidR="003E5C7E" w:rsidRPr="003E5C7E" w:rsidRDefault="003E5C7E" w:rsidP="003E5C7E">
      <w:pPr>
        <w:pStyle w:val="Default"/>
        <w:widowControl w:val="0"/>
        <w:tabs>
          <w:tab w:val="left" w:pos="709"/>
          <w:tab w:val="left" w:pos="990"/>
        </w:tabs>
        <w:ind w:left="1260" w:hanging="502"/>
        <w:contextualSpacing/>
        <w:jc w:val="both"/>
        <w:rPr>
          <w:color w:val="auto"/>
        </w:rPr>
      </w:pPr>
      <w:r w:rsidRPr="003E5C7E">
        <w:rPr>
          <w:color w:val="auto"/>
        </w:rPr>
        <w:t>(g)</w:t>
      </w:r>
      <w:r w:rsidRPr="003E5C7E">
        <w:rPr>
          <w:color w:val="auto"/>
        </w:rPr>
        <w:tab/>
        <w:t xml:space="preserve">Potensi pemerintah untuk membiayai penyelenggsaraan kegiatan pemerintahan </w:t>
      </w:r>
    </w:p>
    <w:p w:rsidR="003E5C7E" w:rsidRPr="003E5C7E" w:rsidRDefault="003E5C7E" w:rsidP="003E5C7E">
      <w:pPr>
        <w:pStyle w:val="Default"/>
        <w:widowControl w:val="0"/>
        <w:tabs>
          <w:tab w:val="left" w:pos="709"/>
          <w:tab w:val="left" w:pos="990"/>
        </w:tabs>
        <w:ind w:left="1260" w:hanging="502"/>
        <w:contextualSpacing/>
        <w:jc w:val="both"/>
        <w:rPr>
          <w:color w:val="auto"/>
        </w:rPr>
      </w:pPr>
      <w:r w:rsidRPr="003E5C7E">
        <w:rPr>
          <w:color w:val="auto"/>
        </w:rPr>
        <w:t xml:space="preserve">(h) </w:t>
      </w:r>
      <w:r w:rsidRPr="003E5C7E">
        <w:rPr>
          <w:color w:val="auto"/>
        </w:rPr>
        <w:tab/>
        <w:t xml:space="preserve">Informasi yang berguna untuk evaluasi kemampuan entitas pelaporan dalam mendandai aktvitasnya </w:t>
      </w:r>
    </w:p>
    <w:p w:rsidR="003E5C7E" w:rsidRPr="003E5C7E" w:rsidRDefault="003E5C7E" w:rsidP="003E5C7E">
      <w:pPr>
        <w:pStyle w:val="Default"/>
        <w:widowControl w:val="0"/>
        <w:tabs>
          <w:tab w:val="left" w:pos="709"/>
          <w:tab w:val="left" w:pos="990"/>
        </w:tabs>
        <w:ind w:left="1260" w:hanging="502"/>
        <w:contextualSpacing/>
        <w:jc w:val="both"/>
        <w:rPr>
          <w:color w:val="auto"/>
        </w:rPr>
      </w:pPr>
    </w:p>
    <w:p w:rsidR="003E5C7E" w:rsidRPr="003E5C7E" w:rsidRDefault="003E5C7E" w:rsidP="003E5C7E">
      <w:pPr>
        <w:pStyle w:val="Default"/>
        <w:widowControl w:val="0"/>
        <w:spacing w:line="480" w:lineRule="auto"/>
        <w:ind w:left="90" w:firstLine="720"/>
        <w:jc w:val="both"/>
        <w:rPr>
          <w:color w:val="auto"/>
        </w:rPr>
      </w:pPr>
      <w:r w:rsidRPr="003E5C7E">
        <w:rPr>
          <w:color w:val="auto"/>
        </w:rPr>
        <w:t>Laporan keuangan untuk tujuan umum juga mempunyai peranan prediktif dan prospektif, menyediakan informasi yang berguna untuk memprediksi besarnya sumber daya yang dibutuhkan untuk operasi yang berkelanjutan, sumberdaya yang dihasilkan dari operasi yang berkelanjutan, serta risiko dan ketidakpastian yang terkait. Pelaporan keuangan juga menyajikan informasi bagi pengguna.</w:t>
      </w:r>
    </w:p>
    <w:p w:rsidR="003E5C7E" w:rsidRPr="003E5C7E" w:rsidRDefault="003E5C7E" w:rsidP="003E5C7E">
      <w:pPr>
        <w:widowControl w:val="0"/>
        <w:tabs>
          <w:tab w:val="left" w:pos="0"/>
          <w:tab w:val="left" w:pos="360"/>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tab/>
      </w:r>
      <w:r w:rsidRPr="003E5C7E">
        <w:rPr>
          <w:rFonts w:ascii="Times New Roman" w:hAnsi="Times New Roman" w:cs="Times New Roman"/>
          <w:sz w:val="24"/>
        </w:rPr>
        <w:tab/>
        <w:t>Sedangkan menurut Mamduh M. Hanafi dan Abdul Halim (2009:30), tujuan laporan keuangan dimulai dari yang paling umum, kemudian bergerak ke tujuan yang lebih spesifik adalah sebagai berikut:</w:t>
      </w:r>
    </w:p>
    <w:p w:rsidR="003E5C7E" w:rsidRPr="003E5C7E" w:rsidRDefault="003E5C7E" w:rsidP="009D3AE0">
      <w:pPr>
        <w:pStyle w:val="ListParagraph"/>
        <w:widowControl w:val="0"/>
        <w:numPr>
          <w:ilvl w:val="0"/>
          <w:numId w:val="32"/>
        </w:numPr>
        <w:tabs>
          <w:tab w:val="left" w:pos="0"/>
          <w:tab w:val="left" w:pos="360"/>
          <w:tab w:val="left" w:pos="720"/>
        </w:tabs>
        <w:spacing w:after="0" w:line="240" w:lineRule="auto"/>
        <w:ind w:left="720"/>
        <w:jc w:val="both"/>
        <w:rPr>
          <w:rFonts w:ascii="Times New Roman" w:hAnsi="Times New Roman" w:cs="Times New Roman"/>
          <w:sz w:val="24"/>
        </w:rPr>
      </w:pPr>
      <w:r w:rsidRPr="003E5C7E">
        <w:rPr>
          <w:rFonts w:ascii="Times New Roman" w:hAnsi="Times New Roman" w:cs="Times New Roman"/>
          <w:sz w:val="24"/>
        </w:rPr>
        <w:t>Informasi yang Bermanfaat untuk Pengambilan Keputusan</w:t>
      </w:r>
    </w:p>
    <w:p w:rsidR="003E5C7E" w:rsidRPr="003E5C7E" w:rsidRDefault="003E5C7E" w:rsidP="009D3AE0">
      <w:pPr>
        <w:pStyle w:val="ListParagraph"/>
        <w:widowControl w:val="0"/>
        <w:numPr>
          <w:ilvl w:val="0"/>
          <w:numId w:val="32"/>
        </w:numPr>
        <w:tabs>
          <w:tab w:val="left" w:pos="0"/>
          <w:tab w:val="left" w:pos="360"/>
          <w:tab w:val="left" w:pos="720"/>
        </w:tabs>
        <w:spacing w:after="0" w:line="240" w:lineRule="auto"/>
        <w:ind w:left="720"/>
        <w:jc w:val="both"/>
        <w:rPr>
          <w:rFonts w:ascii="Times New Roman" w:hAnsi="Times New Roman" w:cs="Times New Roman"/>
          <w:sz w:val="24"/>
        </w:rPr>
      </w:pPr>
      <w:r w:rsidRPr="003E5C7E">
        <w:rPr>
          <w:rFonts w:ascii="Times New Roman" w:hAnsi="Times New Roman" w:cs="Times New Roman"/>
          <w:sz w:val="24"/>
        </w:rPr>
        <w:t>Informasi yang Bermanfaat untuk Memperkirakan Aliran Kas untuk Pemakai Eksternal</w:t>
      </w:r>
    </w:p>
    <w:p w:rsidR="003E5C7E" w:rsidRPr="003E5C7E" w:rsidRDefault="003E5C7E" w:rsidP="003E5C7E">
      <w:pPr>
        <w:pStyle w:val="ListParagraph"/>
        <w:widowControl w:val="0"/>
        <w:tabs>
          <w:tab w:val="left" w:pos="0"/>
        </w:tabs>
        <w:spacing w:after="0" w:line="240" w:lineRule="auto"/>
        <w:ind w:left="426"/>
        <w:jc w:val="both"/>
        <w:rPr>
          <w:rFonts w:ascii="Times New Roman" w:hAnsi="Times New Roman" w:cs="Times New Roman"/>
          <w:sz w:val="24"/>
        </w:rPr>
      </w:pPr>
      <w:r w:rsidRPr="003E5C7E">
        <w:rPr>
          <w:rFonts w:ascii="Times New Roman" w:hAnsi="Times New Roman" w:cs="Times New Roman"/>
          <w:sz w:val="24"/>
        </w:rPr>
        <w:t>3.</w:t>
      </w:r>
      <w:r w:rsidRPr="003E5C7E">
        <w:rPr>
          <w:rFonts w:ascii="Times New Roman" w:hAnsi="Times New Roman" w:cs="Times New Roman"/>
          <w:sz w:val="24"/>
        </w:rPr>
        <w:tab/>
        <w:t>Informasi yang Bermanfaat untuk Memperkirakan Aliran Kas Perusahaan.</w:t>
      </w:r>
    </w:p>
    <w:p w:rsidR="003E5C7E" w:rsidRPr="003E5C7E" w:rsidRDefault="003E5C7E" w:rsidP="003E5C7E">
      <w:pPr>
        <w:pStyle w:val="ListParagraph"/>
        <w:widowControl w:val="0"/>
        <w:tabs>
          <w:tab w:val="left" w:pos="0"/>
        </w:tabs>
        <w:spacing w:after="0" w:line="240" w:lineRule="auto"/>
        <w:ind w:left="426"/>
        <w:jc w:val="both"/>
        <w:rPr>
          <w:rFonts w:ascii="Times New Roman" w:hAnsi="Times New Roman" w:cs="Times New Roman"/>
          <w:sz w:val="24"/>
        </w:rPr>
      </w:pPr>
    </w:p>
    <w:p w:rsidR="003E5C7E" w:rsidRPr="003E5C7E" w:rsidRDefault="003E5C7E" w:rsidP="003E5C7E">
      <w:pPr>
        <w:widowControl w:val="0"/>
        <w:tabs>
          <w:tab w:val="left" w:pos="0"/>
          <w:tab w:val="left" w:pos="360"/>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rPr>
        <w:tab/>
      </w:r>
      <w:r w:rsidRPr="003E5C7E">
        <w:rPr>
          <w:rFonts w:ascii="Times New Roman" w:hAnsi="Times New Roman" w:cs="Times New Roman"/>
          <w:sz w:val="24"/>
        </w:rPr>
        <w:tab/>
        <w:t>Adapun penjelasan mengenai ketiga tujuan tersebut adalah sebagai berikut:</w:t>
      </w:r>
    </w:p>
    <w:p w:rsidR="003E5C7E" w:rsidRPr="003E5C7E" w:rsidRDefault="003E5C7E" w:rsidP="009D3AE0">
      <w:pPr>
        <w:pStyle w:val="ListParagraph"/>
        <w:widowControl w:val="0"/>
        <w:numPr>
          <w:ilvl w:val="4"/>
          <w:numId w:val="31"/>
        </w:numPr>
        <w:spacing w:after="0" w:line="480" w:lineRule="auto"/>
        <w:ind w:left="720"/>
        <w:jc w:val="both"/>
        <w:rPr>
          <w:rFonts w:ascii="Times New Roman" w:hAnsi="Times New Roman" w:cs="Times New Roman"/>
          <w:sz w:val="24"/>
        </w:rPr>
      </w:pPr>
      <w:r w:rsidRPr="003E5C7E">
        <w:rPr>
          <w:rFonts w:ascii="Times New Roman" w:hAnsi="Times New Roman" w:cs="Times New Roman"/>
          <w:sz w:val="24"/>
        </w:rPr>
        <w:t>Informasi yang Bermanfaat untuk Pengambilan Keputusan</w:t>
      </w:r>
    </w:p>
    <w:p w:rsidR="003E5C7E" w:rsidRPr="003E5C7E" w:rsidRDefault="003E5C7E" w:rsidP="003E5C7E">
      <w:pPr>
        <w:pStyle w:val="ListParagraph"/>
        <w:widowControl w:val="0"/>
        <w:tabs>
          <w:tab w:val="left" w:pos="0"/>
          <w:tab w:val="left" w:pos="360"/>
          <w:tab w:val="left" w:pos="720"/>
        </w:tabs>
        <w:spacing w:after="0" w:line="480" w:lineRule="auto"/>
        <w:jc w:val="both"/>
        <w:rPr>
          <w:rFonts w:ascii="Times New Roman" w:hAnsi="Times New Roman" w:cs="Times New Roman"/>
          <w:sz w:val="24"/>
        </w:rPr>
      </w:pPr>
      <w:r w:rsidRPr="003E5C7E">
        <w:rPr>
          <w:rFonts w:ascii="Times New Roman" w:hAnsi="Times New Roman" w:cs="Times New Roman"/>
          <w:sz w:val="24"/>
        </w:rPr>
        <w:t>Tujuan yang paling umum adalah bahwa pelaporan keuangan harus memberikan informasi yang bermanfaat untuk investor, kreditor, dan pemakai lainnya, saat ini maupun potensial (masa mendatang), untuk pembuatan keputusan investasi, kredit, dan investasi semacam lainnya.</w:t>
      </w:r>
    </w:p>
    <w:p w:rsidR="003E5C7E" w:rsidRPr="003E5C7E" w:rsidRDefault="003E5C7E" w:rsidP="003E5C7E">
      <w:pPr>
        <w:pStyle w:val="ListParagraph"/>
        <w:widowControl w:val="0"/>
        <w:tabs>
          <w:tab w:val="left" w:pos="0"/>
          <w:tab w:val="left" w:pos="360"/>
          <w:tab w:val="left" w:pos="720"/>
        </w:tabs>
        <w:spacing w:after="0" w:line="480" w:lineRule="auto"/>
        <w:jc w:val="both"/>
        <w:rPr>
          <w:rFonts w:ascii="Times New Roman" w:hAnsi="Times New Roman" w:cs="Times New Roman"/>
          <w:sz w:val="24"/>
        </w:rPr>
      </w:pPr>
    </w:p>
    <w:p w:rsidR="003E5C7E" w:rsidRPr="003E5C7E" w:rsidRDefault="003E5C7E" w:rsidP="003E5C7E">
      <w:pPr>
        <w:pStyle w:val="ListParagraph"/>
        <w:widowControl w:val="0"/>
        <w:tabs>
          <w:tab w:val="left" w:pos="0"/>
          <w:tab w:val="left" w:pos="360"/>
          <w:tab w:val="left" w:pos="720"/>
        </w:tabs>
        <w:spacing w:after="0" w:line="480" w:lineRule="auto"/>
        <w:jc w:val="both"/>
        <w:rPr>
          <w:rFonts w:ascii="Times New Roman" w:hAnsi="Times New Roman" w:cs="Times New Roman"/>
          <w:sz w:val="24"/>
        </w:rPr>
      </w:pPr>
    </w:p>
    <w:p w:rsidR="003E5C7E" w:rsidRPr="003E5C7E" w:rsidRDefault="003E5C7E" w:rsidP="009D3AE0">
      <w:pPr>
        <w:pStyle w:val="ListParagraph"/>
        <w:widowControl w:val="0"/>
        <w:numPr>
          <w:ilvl w:val="2"/>
          <w:numId w:val="30"/>
        </w:numPr>
        <w:tabs>
          <w:tab w:val="left" w:pos="0"/>
          <w:tab w:val="left" w:pos="360"/>
          <w:tab w:val="left" w:pos="720"/>
        </w:tabs>
        <w:spacing w:after="0" w:line="480" w:lineRule="auto"/>
        <w:ind w:left="720"/>
        <w:jc w:val="both"/>
        <w:rPr>
          <w:rFonts w:ascii="Times New Roman" w:hAnsi="Times New Roman" w:cs="Times New Roman"/>
          <w:sz w:val="24"/>
        </w:rPr>
      </w:pPr>
      <w:r w:rsidRPr="003E5C7E">
        <w:rPr>
          <w:rFonts w:ascii="Times New Roman" w:hAnsi="Times New Roman" w:cs="Times New Roman"/>
          <w:sz w:val="24"/>
        </w:rPr>
        <w:lastRenderedPageBreak/>
        <w:t>Informasi yang Bermanfaat untuk Memperkirakan Aliran Kas untuk Pemakai Eksternal</w:t>
      </w:r>
    </w:p>
    <w:p w:rsidR="003E5C7E" w:rsidRPr="003E5C7E" w:rsidRDefault="003E5C7E" w:rsidP="003E5C7E">
      <w:pPr>
        <w:pStyle w:val="ListParagraph"/>
        <w:widowControl w:val="0"/>
        <w:tabs>
          <w:tab w:val="left" w:pos="0"/>
          <w:tab w:val="left" w:pos="360"/>
          <w:tab w:val="left" w:pos="720"/>
        </w:tabs>
        <w:spacing w:after="0" w:line="480" w:lineRule="auto"/>
        <w:ind w:hanging="270"/>
        <w:jc w:val="both"/>
        <w:rPr>
          <w:rFonts w:ascii="Times New Roman" w:hAnsi="Times New Roman" w:cs="Times New Roman"/>
          <w:sz w:val="24"/>
        </w:rPr>
      </w:pPr>
      <w:r w:rsidRPr="003E5C7E">
        <w:rPr>
          <w:rFonts w:ascii="Times New Roman" w:hAnsi="Times New Roman" w:cs="Times New Roman"/>
          <w:sz w:val="24"/>
        </w:rPr>
        <w:tab/>
        <w:t>Tujuan kedua ini menyatakan laporan keuangan harus memberikan informasi yang bermanfaat untuk pemakai eksternal untuk memperkirakan jumlah, waktu, dan ketidakpastian (yang berarti risiko) penerimaan kas yang berkaitan. Tujuan ini penting, karena investor atau pemakai eksternal mengeluarkan kas untuk memperoleh aliran kas masuk. Pemakai eksternal harus yakin bahwa ia akan memperoleh aliran kas masuk yang lebih dari aliran kas keluar. Pemakai eksternal harus memperoleh aliran kas masuk bukan hanya yang bisa mengembalikan aliran kas keluar (</w:t>
      </w:r>
      <w:r w:rsidRPr="003E5C7E">
        <w:rPr>
          <w:rFonts w:ascii="Times New Roman" w:hAnsi="Times New Roman" w:cs="Times New Roman"/>
          <w:i/>
          <w:sz w:val="24"/>
        </w:rPr>
        <w:t>return on investment</w:t>
      </w:r>
      <w:r w:rsidRPr="003E5C7E">
        <w:rPr>
          <w:rFonts w:ascii="Times New Roman" w:hAnsi="Times New Roman" w:cs="Times New Roman"/>
          <w:sz w:val="24"/>
        </w:rPr>
        <w:t>), tetapi juga aliran kas masuk yang bisa mengembalikan return yang sesuai dengan risiko yang ditanggungnya. Laporan keuangan diperlukan untuk membantu menganalisis jumlah dan saat/waktu Penerimaan kas (yaitu dividen, bunga) dan juga memperkirakan risiko yang berkaitan.</w:t>
      </w:r>
    </w:p>
    <w:p w:rsidR="003E5C7E" w:rsidRPr="003E5C7E" w:rsidRDefault="003E5C7E" w:rsidP="009D3AE0">
      <w:pPr>
        <w:pStyle w:val="ListParagraph"/>
        <w:widowControl w:val="0"/>
        <w:numPr>
          <w:ilvl w:val="2"/>
          <w:numId w:val="30"/>
        </w:numPr>
        <w:spacing w:after="0" w:line="480" w:lineRule="auto"/>
        <w:ind w:left="720"/>
        <w:jc w:val="both"/>
        <w:rPr>
          <w:rFonts w:ascii="Times New Roman" w:hAnsi="Times New Roman" w:cs="Times New Roman"/>
          <w:sz w:val="24"/>
        </w:rPr>
      </w:pPr>
      <w:r w:rsidRPr="003E5C7E">
        <w:rPr>
          <w:rFonts w:ascii="Times New Roman" w:hAnsi="Times New Roman" w:cs="Times New Roman"/>
          <w:sz w:val="24"/>
        </w:rPr>
        <w:t>Informasi yang Bermanfaat untuk Memperkirakan Aliran Kas Perusahaan.</w:t>
      </w:r>
    </w:p>
    <w:p w:rsidR="003E5C7E" w:rsidRPr="003E5C7E" w:rsidRDefault="003E5C7E" w:rsidP="003E5C7E">
      <w:pPr>
        <w:pStyle w:val="ListParagraph"/>
        <w:widowControl w:val="0"/>
        <w:tabs>
          <w:tab w:val="left" w:pos="0"/>
        </w:tabs>
        <w:spacing w:after="0" w:line="480" w:lineRule="auto"/>
        <w:ind w:left="709"/>
        <w:jc w:val="both"/>
        <w:rPr>
          <w:rFonts w:ascii="Times New Roman" w:hAnsi="Times New Roman" w:cs="Times New Roman"/>
          <w:sz w:val="24"/>
        </w:rPr>
      </w:pPr>
      <w:r w:rsidRPr="003E5C7E">
        <w:rPr>
          <w:rFonts w:ascii="Times New Roman" w:hAnsi="Times New Roman" w:cs="Times New Roman"/>
          <w:sz w:val="24"/>
        </w:rPr>
        <w:t>Penerimaan kas pihak eksternal akan ditentukan oleh aliran kas masuk perusahaan. Perusahaan yang kesulitan kas akan mengalami kesulitan untuk memberi kas ke pihak eksternal, dan dengan demikian Penerimaan kas pihak eksternal akan terpengaruh.</w:t>
      </w:r>
    </w:p>
    <w:p w:rsidR="003E5C7E" w:rsidRPr="003E5C7E" w:rsidRDefault="003E5C7E" w:rsidP="003E5C7E">
      <w:pPr>
        <w:widowControl w:val="0"/>
        <w:tabs>
          <w:tab w:val="left" w:pos="0"/>
        </w:tabs>
        <w:spacing w:after="0" w:line="480" w:lineRule="auto"/>
        <w:jc w:val="both"/>
        <w:rPr>
          <w:rFonts w:ascii="Times New Roman" w:hAnsi="Times New Roman" w:cs="Times New Roman"/>
          <w:sz w:val="10"/>
        </w:rPr>
      </w:pPr>
    </w:p>
    <w:p w:rsidR="003E5C7E" w:rsidRPr="003E5C7E" w:rsidRDefault="003E5C7E" w:rsidP="009D3AE0">
      <w:pPr>
        <w:pStyle w:val="ListParagraph"/>
        <w:numPr>
          <w:ilvl w:val="0"/>
          <w:numId w:val="9"/>
        </w:numPr>
        <w:spacing w:after="0" w:line="480" w:lineRule="auto"/>
        <w:ind w:hanging="720"/>
        <w:jc w:val="both"/>
        <w:rPr>
          <w:rFonts w:ascii="Times New Roman" w:hAnsi="Times New Roman" w:cs="Times New Roman"/>
          <w:b/>
          <w:sz w:val="24"/>
          <w:szCs w:val="24"/>
        </w:rPr>
      </w:pPr>
      <w:r w:rsidRPr="003E5C7E">
        <w:rPr>
          <w:rFonts w:ascii="Times New Roman" w:hAnsi="Times New Roman" w:cs="Times New Roman"/>
          <w:b/>
          <w:bCs/>
          <w:sz w:val="24"/>
          <w:szCs w:val="24"/>
        </w:rPr>
        <w:t xml:space="preserve">Komponen Laporan Keuangan </w:t>
      </w:r>
    </w:p>
    <w:p w:rsidR="003E5C7E" w:rsidRPr="003E5C7E" w:rsidRDefault="003E5C7E" w:rsidP="003E5C7E">
      <w:pPr>
        <w:pStyle w:val="Default"/>
        <w:widowControl w:val="0"/>
        <w:spacing w:line="480" w:lineRule="auto"/>
        <w:ind w:firstLine="720"/>
        <w:jc w:val="both"/>
        <w:rPr>
          <w:color w:val="auto"/>
        </w:rPr>
      </w:pPr>
      <w:r w:rsidRPr="003E5C7E">
        <w:rPr>
          <w:color w:val="auto"/>
        </w:rPr>
        <w:t xml:space="preserve">Laporan keuangan pemerintah tidak dirancang untuk memenuhi tujuan spesifik dari masing – masing kelompok pengguna. Laporan keuangan pemerintah </w:t>
      </w:r>
      <w:r w:rsidRPr="003E5C7E">
        <w:rPr>
          <w:color w:val="auto"/>
        </w:rPr>
        <w:lastRenderedPageBreak/>
        <w:t>berperan sebagai wujud akuntabilitas pengelolaan keuangan, maka laporan keuangan yang disajikan mencakup jenis laporan dan elemen informasi yang di tentukan oleh perundang undangan. PP No.24 tahun 2005 paragraf 14  kemudian diperbaharui dengan peraturan pemerintah menurut PP no. 71 Tahun 2010 sehingga terdapat beberapa penambahan komponen  laporan keuangan pemerintah yang dikutip oleh Abdul Halim dan Syam Kusufi (2013:267) menyatakan terdapat empat  komponen laporan keuangan sebagai berikut:</w:t>
      </w:r>
    </w:p>
    <w:p w:rsidR="003E5C7E" w:rsidRPr="003E5C7E" w:rsidRDefault="003E5C7E" w:rsidP="009D3AE0">
      <w:pPr>
        <w:pStyle w:val="Default"/>
        <w:widowControl w:val="0"/>
        <w:numPr>
          <w:ilvl w:val="0"/>
          <w:numId w:val="33"/>
        </w:numPr>
        <w:contextualSpacing/>
        <w:jc w:val="both"/>
        <w:rPr>
          <w:color w:val="auto"/>
        </w:rPr>
      </w:pPr>
      <w:r w:rsidRPr="003E5C7E">
        <w:rPr>
          <w:color w:val="auto"/>
        </w:rPr>
        <w:t>Laporan Realisai Anggaran (LRA)</w:t>
      </w:r>
    </w:p>
    <w:p w:rsidR="003E5C7E" w:rsidRPr="003E5C7E" w:rsidRDefault="003E5C7E" w:rsidP="009D3AE0">
      <w:pPr>
        <w:pStyle w:val="Default"/>
        <w:widowControl w:val="0"/>
        <w:numPr>
          <w:ilvl w:val="0"/>
          <w:numId w:val="33"/>
        </w:numPr>
        <w:contextualSpacing/>
        <w:jc w:val="both"/>
        <w:rPr>
          <w:color w:val="auto"/>
        </w:rPr>
      </w:pPr>
      <w:r w:rsidRPr="003E5C7E">
        <w:rPr>
          <w:color w:val="auto"/>
        </w:rPr>
        <w:t>Laporan Perubahan Saldo Anggaran Lebih  (laporan perubahan SAL)</w:t>
      </w:r>
    </w:p>
    <w:p w:rsidR="003E5C7E" w:rsidRPr="003E5C7E" w:rsidRDefault="003E5C7E" w:rsidP="009D3AE0">
      <w:pPr>
        <w:pStyle w:val="Default"/>
        <w:widowControl w:val="0"/>
        <w:numPr>
          <w:ilvl w:val="0"/>
          <w:numId w:val="33"/>
        </w:numPr>
        <w:contextualSpacing/>
        <w:jc w:val="both"/>
        <w:rPr>
          <w:color w:val="auto"/>
        </w:rPr>
      </w:pPr>
      <w:r w:rsidRPr="003E5C7E">
        <w:rPr>
          <w:color w:val="auto"/>
        </w:rPr>
        <w:t>Neraca</w:t>
      </w:r>
    </w:p>
    <w:p w:rsidR="003E5C7E" w:rsidRPr="003E5C7E" w:rsidRDefault="003E5C7E" w:rsidP="009D3AE0">
      <w:pPr>
        <w:pStyle w:val="Default"/>
        <w:widowControl w:val="0"/>
        <w:numPr>
          <w:ilvl w:val="0"/>
          <w:numId w:val="33"/>
        </w:numPr>
        <w:contextualSpacing/>
        <w:jc w:val="both"/>
        <w:rPr>
          <w:color w:val="auto"/>
        </w:rPr>
      </w:pPr>
      <w:r w:rsidRPr="003E5C7E">
        <w:rPr>
          <w:color w:val="auto"/>
        </w:rPr>
        <w:t>Laporan Operasional (LO)</w:t>
      </w:r>
    </w:p>
    <w:p w:rsidR="003E5C7E" w:rsidRPr="003E5C7E" w:rsidRDefault="003E5C7E" w:rsidP="003E5C7E">
      <w:pPr>
        <w:pStyle w:val="Default"/>
        <w:widowControl w:val="0"/>
        <w:ind w:left="720"/>
        <w:contextualSpacing/>
        <w:jc w:val="both"/>
        <w:rPr>
          <w:color w:val="auto"/>
        </w:rPr>
      </w:pPr>
    </w:p>
    <w:p w:rsidR="003E5C7E" w:rsidRPr="003E5C7E" w:rsidRDefault="003E5C7E" w:rsidP="003E5C7E">
      <w:pPr>
        <w:pStyle w:val="ListParagraph"/>
        <w:widowControl w:val="0"/>
        <w:spacing w:after="0" w:line="480" w:lineRule="auto"/>
        <w:ind w:left="450" w:firstLine="270"/>
        <w:jc w:val="both"/>
        <w:rPr>
          <w:rFonts w:ascii="Times New Roman" w:hAnsi="Times New Roman" w:cs="Times New Roman"/>
          <w:sz w:val="24"/>
          <w:szCs w:val="24"/>
        </w:rPr>
      </w:pPr>
      <w:r w:rsidRPr="003E5C7E">
        <w:rPr>
          <w:rFonts w:ascii="Times New Roman" w:hAnsi="Times New Roman" w:cs="Times New Roman"/>
          <w:sz w:val="24"/>
          <w:szCs w:val="24"/>
        </w:rPr>
        <w:t>Urain mengenai kutipan di atas adalah sebagai berikut:</w:t>
      </w:r>
    </w:p>
    <w:p w:rsidR="003E5C7E" w:rsidRPr="003E5C7E" w:rsidRDefault="003E5C7E" w:rsidP="003E5C7E">
      <w:pPr>
        <w:widowControl w:val="0"/>
        <w:spacing w:after="0" w:line="480" w:lineRule="auto"/>
        <w:ind w:left="426" w:hanging="426"/>
        <w:contextualSpacing/>
        <w:rPr>
          <w:rFonts w:ascii="Times New Roman" w:eastAsia="Times New Roman" w:hAnsi="Times New Roman" w:cs="Times New Roman"/>
          <w:sz w:val="24"/>
          <w:szCs w:val="24"/>
        </w:rPr>
      </w:pPr>
      <w:r w:rsidRPr="003E5C7E">
        <w:rPr>
          <w:rFonts w:ascii="Times New Roman" w:eastAsia="Times New Roman" w:hAnsi="Times New Roman" w:cs="Times New Roman"/>
          <w:bCs/>
          <w:sz w:val="24"/>
          <w:szCs w:val="24"/>
        </w:rPr>
        <w:t>1.</w:t>
      </w:r>
      <w:r w:rsidRPr="003E5C7E">
        <w:rPr>
          <w:rFonts w:ascii="Times New Roman" w:eastAsia="Times New Roman" w:hAnsi="Times New Roman" w:cs="Times New Roman"/>
          <w:bCs/>
          <w:sz w:val="24"/>
          <w:szCs w:val="24"/>
        </w:rPr>
        <w:tab/>
        <w:t>Laporan Realisasi Anggaran (LRA)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Laporan Realisasi Anggaran (LRA) menyediakan informasi mengenai anggaran dan realisasi pendapatanRA, belanja, transfer, surplus/defisit-LRA, dan pembiayaan dari suatu entitas pelaporan. Informasi tersebut berguna bagi para pengguna laporan dalam mengevaluasi keputusan mengenai alokasi sumber-sumber daya ekonomi, akuntabilitas dan ketaatan entitas pelaporan terhadap anggaran karena menyediakan informasi-informasi sebagai berikut:</w:t>
      </w:r>
    </w:p>
    <w:p w:rsidR="003E5C7E" w:rsidRPr="003E5C7E" w:rsidRDefault="003E5C7E" w:rsidP="009D3AE0">
      <w:pPr>
        <w:widowControl w:val="0"/>
        <w:numPr>
          <w:ilvl w:val="0"/>
          <w:numId w:val="34"/>
        </w:numPr>
        <w:spacing w:after="0" w:line="480" w:lineRule="auto"/>
        <w:ind w:left="709" w:hanging="27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Informasi mengenai sumber, alokasi, dan penggunaan sumber daya ekonomi;</w:t>
      </w:r>
    </w:p>
    <w:p w:rsidR="003E5C7E" w:rsidRPr="003E5C7E" w:rsidRDefault="003E5C7E" w:rsidP="009D3AE0">
      <w:pPr>
        <w:widowControl w:val="0"/>
        <w:numPr>
          <w:ilvl w:val="0"/>
          <w:numId w:val="34"/>
        </w:numPr>
        <w:spacing w:after="0" w:line="480" w:lineRule="auto"/>
        <w:ind w:left="709" w:hanging="27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Informasi mengenai realisasi anggaran secara menyeluruh yang berguna dalam mengevaluasi kinerja pemerintah dalam hal efisiensi dan efektivitas penggunaan anggaran.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LRA menyediakan informasi yang berguna dalam memprediksi sumber </w:t>
      </w:r>
      <w:r w:rsidRPr="003E5C7E">
        <w:rPr>
          <w:rFonts w:ascii="Times New Roman" w:eastAsia="Times New Roman" w:hAnsi="Times New Roman" w:cs="Times New Roman"/>
          <w:sz w:val="24"/>
          <w:szCs w:val="24"/>
        </w:rPr>
        <w:lastRenderedPageBreak/>
        <w:t>daya ekonomi yang akan diterima untuk mendanai kegiatan pemerintah pusat dan daerah dalam periode mendatang dengan cara menyajikan laporan secara komparatif. Selain itu, LRA juga dapat menyediakan informasi kepada para pengguna laporan keuangan pemerintah tentang indikasi perolehan dan penggunaan sumber daya ekonomi dalam penyelenggaraan fungsi pemerintahan, sehingga dapat menilai apakah suatu kegiatan/program telah dilaksanakan secara efisien, efektif, dan hemat, sesuai dengan anggarannya (APBN/APBD), dan sesuai dengan peraturan perundang-undangan.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Setiap komponen dalam LRA dijelaskan lebih lanjut dalam Catatan atas Laporan Keuangan. Penjelasan tersebut memuat hal-hal yang mempengaruhi pelaksanaan anggaran seperti kebijakan fiskal dan moneter, sebab-sebab terjadinya perbedaan yang material antara anggaran dan realisasinya, serta daftar-daftar yang merinci lebih lanjut atas angka-angka yang dianggap perlu untuk dijelaskan. Namun dari segi struktur, LRA Pemerintah Pusat, Pemerintah Provinsi dan Pemerintah Kabupaten/Kota memiliki struktur yang berbeda. Perbedaan ini lebih diakibatkan karena adanya perbedaan sumber pendapatan pada pemerintah pusat, Pemerintah Provinsi dan Pemerintah Kabupaten/Kota.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Penyusunan dan penyajian LRA didasarkan pada akuntansi anggaran, akuntansi pendapatan-LRA, akuntansi belanja, akuntansi surplus/ defisit, akuntansi pembiayaan dan akuntansi sisa lebih/kurang pembiayaan anggaran (SiLPA/SiKPA), yang mana berdasar pada basis kas.</w:t>
      </w:r>
    </w:p>
    <w:p w:rsidR="003E5C7E" w:rsidRPr="003E5C7E" w:rsidRDefault="003E5C7E" w:rsidP="003E5C7E">
      <w:pPr>
        <w:widowControl w:val="0"/>
        <w:spacing w:after="0" w:line="480" w:lineRule="auto"/>
        <w:ind w:left="426" w:hanging="426"/>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2</w:t>
      </w:r>
      <w:r w:rsidRPr="003E5C7E">
        <w:rPr>
          <w:rFonts w:ascii="Times New Roman" w:eastAsia="Times New Roman" w:hAnsi="Times New Roman" w:cs="Times New Roman"/>
          <w:bCs/>
          <w:sz w:val="24"/>
          <w:szCs w:val="24"/>
        </w:rPr>
        <w:t>.</w:t>
      </w:r>
      <w:r w:rsidRPr="003E5C7E">
        <w:rPr>
          <w:rFonts w:ascii="Times New Roman" w:eastAsia="Times New Roman" w:hAnsi="Times New Roman" w:cs="Times New Roman"/>
          <w:bCs/>
          <w:sz w:val="24"/>
          <w:szCs w:val="24"/>
        </w:rPr>
        <w:tab/>
        <w:t>Laporan Perubahan Saldo Anggaran Lebih (Laporan Perubahan-SAL)</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Laporan Perubahan Saldo Anggaran Lebih (LP-SAL) menyajikan pos-pos </w:t>
      </w:r>
      <w:r w:rsidRPr="003E5C7E">
        <w:rPr>
          <w:rFonts w:ascii="Times New Roman" w:eastAsia="Times New Roman" w:hAnsi="Times New Roman" w:cs="Times New Roman"/>
          <w:sz w:val="24"/>
          <w:szCs w:val="24"/>
        </w:rPr>
        <w:lastRenderedPageBreak/>
        <w:t>berikut, yaitu: saldo anggaran lebih awal (saldo tahun sebelumnya), penggunaan saldo anggaran lebih, Sisa Lebih/Kurang Pembiayaan Anggaran (SILPA/SIKPA) tahun berjalan, koreksi kesalahan pembukuan tahun sebelumnya, lain-lain dan Saldo anggaran lebih akhir untuk periode berjalan. Pos-pos tersebut disajikan secara komparatif dengan periode sebelumnya.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LP-SAL dimaksudkan untuk memberikan ringkasan atas pemanfaatan saldo anggaran dan pembiayaan pemerintah, sehingga suatu entitas pelaporan harus menyajikan rincian lebih lanjut dari unsur-unsur yang terdapat dalam LP-SAL dalam Catatan atas Laporan Keuangan.  Struktur LP-SAL baik pada Pemerintah Pusat, Pemerintah Provinsi dan Pemerintah Kabupaten/Kota tidak memiliki perbedaan.</w:t>
      </w:r>
    </w:p>
    <w:p w:rsidR="003E5C7E" w:rsidRPr="003E5C7E" w:rsidRDefault="003E5C7E" w:rsidP="003E5C7E">
      <w:pPr>
        <w:widowControl w:val="0"/>
        <w:spacing w:after="0" w:line="480" w:lineRule="auto"/>
        <w:ind w:left="426" w:hanging="426"/>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3.</w:t>
      </w:r>
      <w:r w:rsidRPr="003E5C7E">
        <w:rPr>
          <w:rFonts w:ascii="Times New Roman" w:eastAsia="Times New Roman" w:hAnsi="Times New Roman" w:cs="Times New Roman"/>
          <w:sz w:val="24"/>
          <w:szCs w:val="24"/>
        </w:rPr>
        <w:tab/>
        <w:t>Neraca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Neraca menggambarkan posisi keuangan suatu entitas pelaporan mengenai aset, kewajiban, dan ekuitas pada tanggal tertentu. Dalam neraca, setiap entitas mengklasifikasikan asetnya dalam aset lancar dan nonlancar serta mengklasifikasikan kewajibannya menjadi kewajiban jangka pendek dan jangka panjang.</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Apabila suatu entitas memiliki aset/barang yang akan digunakan dalam menjalankan kegiatan pemerintahan, dengan adanya klasifikasi terpisah antara aset lancar dan nonlancar dalam neraca maka akan memberikan informasi mengenai aset/barang yang akan digunakan dalam periode akuntansi berikutnya (aset lancar) dan yang akan digunakan untuk keperluan jangka panjang (aset nonlancar).</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lastRenderedPageBreak/>
        <w:t>Konsekuensi dari penggunaan sistem berbasis akrual pada penyusunan neraca menyebabkan setiap entitas pelaporan harus mengungkapkan setiap pos aset dan kewajiban yang mencakup jumlah-jumlah yang diharapkan akan diterima atau dibayar dalam waktu 12 (dua belas) bulan setelah tanggal pelaporan dan jumlah-jumlah yang diharapkan akan diterima atau dibayar dalam waktu lebih dari 12 (dua belas) bulan.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Informasi tentang tanggal jatuh tempo aset dan kewajiban keuangan bermanfaat untuk menilai likuiditas dan solvabilitas suatu entitas pelaporan. Sedangkan informasi tentang tanggal penyelesaian aset nonkeuangan dan kewajiban seperti persediaan dan cadangan juga bermanfaat untuk mengetahui apakah aset diklasifikasikan sebagai aset lancar dan nonlancar dan kewajiban diklasifikasikan sebagai kewajiban jangka pendek dan jangka panjang.</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Neraca setidaknya menyajikan pos-pos berikut: (1) kas dan setara kas; (2) investasi jangka pendek; (3) piutang pajak dan bukan pajak; (4) persediaan; (5) investasi jangka panjang; (6) aset tetap; (7) kewajiban jangka pendek; (8) kewajiban jangka panjang; dan (9) ekuitas.</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Pos-pos tersebut disajikan secara komparatif (dipersandingkan) dengan periode sebelumnya. Selain pos-pos tersebut, entitas dapat menyajikan pos-pos lain dalam neraca, sepanjang penyajian tersebut untuk menyajikan secara wajar posisi keuangan suatu entitas dan tidak bertentangan dengan SAP.</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Pertimbangan disajikannya pos-pos tambahan secara terpisah dalam neraca didasarkan pada faktor-faktor berikut ini:</w:t>
      </w:r>
    </w:p>
    <w:p w:rsidR="003E5C7E" w:rsidRPr="003E5C7E" w:rsidRDefault="003E5C7E" w:rsidP="003E5C7E">
      <w:pPr>
        <w:widowControl w:val="0"/>
        <w:spacing w:after="0" w:line="480" w:lineRule="auto"/>
        <w:ind w:left="720" w:hanging="36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w:t>
      </w:r>
      <w:r w:rsidRPr="003E5C7E">
        <w:rPr>
          <w:rFonts w:ascii="Times New Roman" w:eastAsia="Times New Roman" w:hAnsi="Times New Roman" w:cs="Times New Roman"/>
          <w:sz w:val="24"/>
          <w:szCs w:val="24"/>
        </w:rPr>
        <w:tab/>
        <w:t>Sifat, likuiditas, dan materialitas aset;</w:t>
      </w:r>
    </w:p>
    <w:p w:rsidR="003E5C7E" w:rsidRPr="003E5C7E" w:rsidRDefault="003E5C7E" w:rsidP="003E5C7E">
      <w:pPr>
        <w:widowControl w:val="0"/>
        <w:spacing w:after="0" w:line="480" w:lineRule="auto"/>
        <w:ind w:left="720" w:hanging="36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lastRenderedPageBreak/>
        <w:t>ii.</w:t>
      </w:r>
      <w:r w:rsidRPr="003E5C7E">
        <w:rPr>
          <w:rFonts w:ascii="Times New Roman" w:eastAsia="Times New Roman" w:hAnsi="Times New Roman" w:cs="Times New Roman"/>
          <w:sz w:val="24"/>
          <w:szCs w:val="24"/>
        </w:rPr>
        <w:tab/>
        <w:t>Fungsi pos-pos tersebut dalam entitas pelaporan;</w:t>
      </w:r>
    </w:p>
    <w:p w:rsidR="003E5C7E" w:rsidRPr="003E5C7E" w:rsidRDefault="003E5C7E" w:rsidP="003E5C7E">
      <w:pPr>
        <w:widowControl w:val="0"/>
        <w:spacing w:after="0" w:line="480" w:lineRule="auto"/>
        <w:ind w:left="720" w:hanging="36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iii.</w:t>
      </w:r>
      <w:r w:rsidRPr="003E5C7E">
        <w:rPr>
          <w:rFonts w:ascii="Times New Roman" w:eastAsia="Times New Roman" w:hAnsi="Times New Roman" w:cs="Times New Roman"/>
          <w:sz w:val="24"/>
          <w:szCs w:val="24"/>
        </w:rPr>
        <w:tab/>
        <w:t>Jumlah, sifat, dan jangka waktu kewajiban.</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Struktur Neraca Pemerintah Pusat memiliki beberapa perbedaan dibandingkan dengan struktur Neraca Pemerintah Daerah (Provinsi/Kabupaten/ Kota). Perbedaan tersebut diakibatkan karena kepemilikan aset negara berbeda dengan kepemilikan aset di daerah. Aset negara lebih kompleks dibandingkan dengan aset daerah. Salah satu contohnya adalah kas. Kas di Pemerintah Pusat termasuk kas yang ada di Bank Indonesia.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Seperti yang telah dinyatakan sebelumnya bahwa neraca menggambarkan Penyusunan dan penyajian Aset dan kewajiban. Dalam neraca kadang-kadang memiliki dasar pengukuran yang berbeda, tergantung dari sifat dan fungsinya masing-masing. Sebagai contoh, sekelompok aset tetap tertentu dapat dicatat atas dasar biaya perolehan, sedangkan kelompok lainnya dapat dicatat atas dasar nilai wajar yang diestimasikan.</w:t>
      </w:r>
    </w:p>
    <w:p w:rsidR="003E5C7E" w:rsidRPr="003E5C7E" w:rsidRDefault="003E5C7E" w:rsidP="003E5C7E">
      <w:pPr>
        <w:widowControl w:val="0"/>
        <w:spacing w:after="0" w:line="480" w:lineRule="auto"/>
        <w:ind w:left="426" w:hanging="426"/>
        <w:contextualSpacing/>
        <w:rPr>
          <w:rFonts w:ascii="Times New Roman" w:eastAsia="Times New Roman" w:hAnsi="Times New Roman" w:cs="Times New Roman"/>
          <w:sz w:val="24"/>
          <w:szCs w:val="24"/>
        </w:rPr>
      </w:pPr>
      <w:r w:rsidRPr="003E5C7E">
        <w:rPr>
          <w:rFonts w:ascii="Times New Roman" w:eastAsia="Times New Roman" w:hAnsi="Times New Roman" w:cs="Times New Roman"/>
          <w:bCs/>
          <w:sz w:val="24"/>
          <w:szCs w:val="24"/>
        </w:rPr>
        <w:t>4.</w:t>
      </w:r>
      <w:r w:rsidRPr="003E5C7E">
        <w:rPr>
          <w:rFonts w:ascii="Times New Roman" w:eastAsia="Times New Roman" w:hAnsi="Times New Roman" w:cs="Times New Roman"/>
          <w:bCs/>
          <w:sz w:val="24"/>
          <w:szCs w:val="24"/>
        </w:rPr>
        <w:tab/>
        <w:t>Laporan Operasional (LO)</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Laporan Operasional (LO) menyediakan informasi mengenai seluruh kegiatan operasional keuangan entitas pelaporan yang tercerminkan dalam pendapatan-LO, beban, dan surplus/defisit operasional dari suatu entitas pelaporan yang penyajiannya disandingkan dengan periode sebelumnya.</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Pengguna laporan membutuhkan Laporan Operasional dalam mengevaluasi pendapatan-LO dan beban untuk menjalankan suatu unit atau seluruh entitas pemerintahan. Berkaitan dengan kebutuhan pengguna tersebut, Laporan Operasional menyediakan informasi sebagai berikut:</w:t>
      </w:r>
    </w:p>
    <w:p w:rsidR="003E5C7E" w:rsidRPr="003E5C7E" w:rsidRDefault="003E5C7E" w:rsidP="009D3AE0">
      <w:pPr>
        <w:pStyle w:val="ListParagraph"/>
        <w:widowControl w:val="0"/>
        <w:numPr>
          <w:ilvl w:val="0"/>
          <w:numId w:val="35"/>
        </w:numPr>
        <w:spacing w:after="0" w:line="480" w:lineRule="auto"/>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lastRenderedPageBreak/>
        <w:t>Mengenai besarnya beban yang harus ditanggung oleh pemerintah untuk menjalankan pelayanan;</w:t>
      </w:r>
    </w:p>
    <w:p w:rsidR="003E5C7E" w:rsidRPr="003E5C7E" w:rsidRDefault="003E5C7E" w:rsidP="009D3AE0">
      <w:pPr>
        <w:pStyle w:val="ListParagraph"/>
        <w:widowControl w:val="0"/>
        <w:numPr>
          <w:ilvl w:val="0"/>
          <w:numId w:val="35"/>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Mengenai operasi keuangan secara menyeluruh yang berguna dalam mengevaluasi kinerja pemerintah dalam hal efisiensi, efektivitas, dan kehematan perolehan dan penggunaan sumber daya ekonomi;</w:t>
      </w:r>
    </w:p>
    <w:p w:rsidR="003E5C7E" w:rsidRPr="003E5C7E" w:rsidRDefault="003E5C7E" w:rsidP="009D3AE0">
      <w:pPr>
        <w:pStyle w:val="ListParagraph"/>
        <w:widowControl w:val="0"/>
        <w:numPr>
          <w:ilvl w:val="0"/>
          <w:numId w:val="35"/>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Yang berguna dalam memprediksi pendapatan-LO yang akan diterima untuk mendanai kegiatan pemerintah pusat dan daerah dalam periode mendatang dengan cara menyajikan laporan secara komparatif;</w:t>
      </w:r>
    </w:p>
    <w:p w:rsidR="003E5C7E" w:rsidRPr="003E5C7E" w:rsidRDefault="003E5C7E" w:rsidP="009D3AE0">
      <w:pPr>
        <w:pStyle w:val="ListParagraph"/>
        <w:widowControl w:val="0"/>
        <w:numPr>
          <w:ilvl w:val="0"/>
          <w:numId w:val="35"/>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Mengenai penurunan ekuitas (bila defisit operasional), dan peningkatan ekuitas (bila surplus operasional).</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Laporan Operasional disusun untuk melengkapi pelaporan dari siklus akuntansi berbasis akrual </w:t>
      </w:r>
      <w:r w:rsidRPr="003E5C7E">
        <w:rPr>
          <w:rFonts w:ascii="Times New Roman" w:eastAsia="Times New Roman" w:hAnsi="Times New Roman" w:cs="Times New Roman"/>
          <w:i/>
          <w:iCs/>
          <w:sz w:val="24"/>
          <w:szCs w:val="24"/>
        </w:rPr>
        <w:t>(full accrual accounting cycle)</w:t>
      </w:r>
      <w:r w:rsidRPr="003E5C7E">
        <w:rPr>
          <w:rFonts w:ascii="Times New Roman" w:eastAsia="Times New Roman" w:hAnsi="Times New Roman" w:cs="Times New Roman"/>
          <w:sz w:val="24"/>
          <w:szCs w:val="24"/>
        </w:rPr>
        <w:t xml:space="preserve"> sehingga penyusunan Laporan Operasional, Laporan Perubahan Ekuitas, dan Neraca mempunyai keterkaitan yang dapat dipertanggungjawabkan.</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Dalam hubungannya dengan laporan operasional, kegiatan operasional suatu entitas pelaporan dapat dianalisis menurut klasifikasi ekonomi atau klasifikasi fungsi/program untuk mencapai tujuan yang telah ditetapkan. Laporan operasional yang dianalisis menurut suatu klasifikasi ekonomi, beban-beban dikelompokkan menurut klasifikasi ekonomi (sebagai contoh beban penyusutan/amortisasi, beban alat tulis kantor, beban transportasi, dan beban gaji dan tunjangan pegawai), dan tidak direalokasikan pada berbagai fungsi dalam suatu entitas pelaporan. Metode ini sederhana untuk diaplikasikan dalam kebanyakan entitas kecil karena tidak memerlukan alokasi beban operasional pada </w:t>
      </w:r>
      <w:r w:rsidRPr="003E5C7E">
        <w:rPr>
          <w:rFonts w:ascii="Times New Roman" w:eastAsia="Times New Roman" w:hAnsi="Times New Roman" w:cs="Times New Roman"/>
          <w:sz w:val="24"/>
          <w:szCs w:val="24"/>
        </w:rPr>
        <w:lastRenderedPageBreak/>
        <w:t>berbagai fungsi. Namun jika laporan operasional yang dianalisis menurut klasifikasi fungsi, beban-beban dikelompokkan menurut program atau yang dimaksudkannya. Penyajian laporan ini memberikan informasi yang lebih relevan bagi pemakai dibandingkan dengan laporan menurut klasifikasi ekonomi, walau dalam hal ini pengalokasian beban ke setiap fungsi adakalanya bersifat arbitrer dan atas dasar pertimbangan tertentu.</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Dalam memilih penggunaan kedua metode klasifikasi beban tersebut tergantung pada faktor historis dan peraturan perundang-undangan, serta hakikat organisasi. Kedua metode ini dapat memberikan indikasi beban yang mungkin berbeda dengan output entitas pelaporan bersangkutan, baik langsung maupun tidak langsung. Karena penerapan masing-masing metode pada entitas yang berbeda mempunyai kelebihan tersendiri, maka SAP memperbolehkan entitas pelaporan memilih salah satu metode yang dipandang dapat menyajikan unsur operasi secara layak pada entitas tersebut.</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Entitas pelaporan yang mengelompokkan beban menurut klasifikasi fungsi juga harus mengungkapkan tambahan informasi beban menurut klasifikasi ekonomi, antara lain meliputi beban penyusutan/amortisasi, beban gaji dan tunjangan pegawai, dan beban bunga pinjaman.</w:t>
      </w:r>
    </w:p>
    <w:p w:rsidR="003E5C7E" w:rsidRPr="003E5C7E" w:rsidRDefault="003E5C7E" w:rsidP="003E5C7E">
      <w:pPr>
        <w:widowControl w:val="0"/>
        <w:spacing w:after="0" w:line="480" w:lineRule="auto"/>
        <w:ind w:firstLine="709"/>
        <w:contextualSpacing/>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Sama halnya dengan LRA, struktur Laporan Operasional Pemerintah Pusat, Pemerintah Provinsi dan Pemerintah Kabupaten/Kota memiliki perbedaan. Perbedaan struktur tersebut juga diakibatkan karena perbedaan sumber pendapatan pada pemerintah pusat, Pemerintah Provinsi dan Pemerintah Kabupaten/Kota. Namun, yang membedakan antara LRA dengan LO diantaranya </w:t>
      </w:r>
      <w:r w:rsidRPr="003E5C7E">
        <w:rPr>
          <w:rFonts w:ascii="Times New Roman" w:eastAsia="Times New Roman" w:hAnsi="Times New Roman" w:cs="Times New Roman"/>
          <w:sz w:val="24"/>
          <w:szCs w:val="24"/>
        </w:rPr>
        <w:lastRenderedPageBreak/>
        <w:t>adalah sebagai berikut:</w:t>
      </w:r>
    </w:p>
    <w:p w:rsidR="003E5C7E" w:rsidRPr="003E5C7E" w:rsidRDefault="003E5C7E" w:rsidP="009D3AE0">
      <w:pPr>
        <w:pStyle w:val="ListParagraph"/>
        <w:widowControl w:val="0"/>
        <w:numPr>
          <w:ilvl w:val="0"/>
          <w:numId w:val="36"/>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Pengelompokan pada LRA terdiri dari pendapatan, belanja, transfer dan pembiayaan, sedangkan pengelompokan pada LO terdiri dari pendapatan dan beban dari kegiatan operasional, surplus/defisit dari kegiatan non operasional dan pos-pos luar biasa.</w:t>
      </w:r>
    </w:p>
    <w:p w:rsidR="003E5C7E" w:rsidRPr="003E5C7E" w:rsidRDefault="003E5C7E" w:rsidP="009D3AE0">
      <w:pPr>
        <w:pStyle w:val="ListParagraph"/>
        <w:widowControl w:val="0"/>
        <w:numPr>
          <w:ilvl w:val="0"/>
          <w:numId w:val="36"/>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LRA menyajikan pendapatan dan belanja yang berbasis kas, sedangkan LO menyajikan pendapatan dan beban yang berbasis akrual.</w:t>
      </w:r>
    </w:p>
    <w:p w:rsidR="003E5C7E" w:rsidRPr="003E5C7E" w:rsidRDefault="003E5C7E" w:rsidP="009D3AE0">
      <w:pPr>
        <w:pStyle w:val="ListParagraph"/>
        <w:widowControl w:val="0"/>
        <w:numPr>
          <w:ilvl w:val="0"/>
          <w:numId w:val="34"/>
        </w:numPr>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Akibat dari perbedaan basis akuntansi yang digunakan, Pada LRA, pembelian aset tetap dikategorikan sebagai belanja modal atau pengurang pendapatan, sedangkan pada LO, pembelian aset tetap tidak diakui sebagai pengurang pendapatan. </w:t>
      </w:r>
    </w:p>
    <w:p w:rsidR="003E5C7E" w:rsidRPr="003E5C7E" w:rsidRDefault="003E5C7E" w:rsidP="003E5C7E">
      <w:pPr>
        <w:pStyle w:val="ListParagraph"/>
        <w:widowControl w:val="0"/>
        <w:spacing w:after="0" w:line="480" w:lineRule="auto"/>
        <w:rPr>
          <w:rFonts w:ascii="Times New Roman" w:eastAsia="Times New Roman" w:hAnsi="Times New Roman" w:cs="Times New Roman"/>
          <w:sz w:val="24"/>
          <w:szCs w:val="24"/>
        </w:rPr>
      </w:pPr>
    </w:p>
    <w:p w:rsidR="003E5C7E" w:rsidRPr="003E5C7E" w:rsidRDefault="003E5C7E" w:rsidP="009D3AE0">
      <w:pPr>
        <w:pStyle w:val="ListParagraph"/>
        <w:numPr>
          <w:ilvl w:val="0"/>
          <w:numId w:val="9"/>
        </w:numPr>
        <w:spacing w:after="0" w:line="480" w:lineRule="auto"/>
        <w:ind w:hanging="720"/>
        <w:jc w:val="both"/>
        <w:rPr>
          <w:rFonts w:ascii="Times New Roman" w:hAnsi="Times New Roman" w:cs="Times New Roman"/>
          <w:b/>
          <w:sz w:val="24"/>
          <w:szCs w:val="24"/>
        </w:rPr>
      </w:pPr>
      <w:r w:rsidRPr="003E5C7E">
        <w:rPr>
          <w:rFonts w:ascii="Times New Roman" w:hAnsi="Times New Roman" w:cs="Times New Roman"/>
          <w:b/>
          <w:sz w:val="24"/>
          <w:szCs w:val="24"/>
        </w:rPr>
        <w:t>Karakteristik Kualitas Laporan Keuangan Daerah</w:t>
      </w:r>
    </w:p>
    <w:p w:rsidR="003E5C7E" w:rsidRPr="003E5C7E" w:rsidRDefault="003E5C7E" w:rsidP="003E5C7E">
      <w:pPr>
        <w:widowControl w:val="0"/>
        <w:spacing w:after="0" w:line="480" w:lineRule="auto"/>
        <w:ind w:firstLine="709"/>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Karakteristik laporan keuangan adalah ukuran-ukuran normatif yang perlu diwujudkan </w:t>
      </w:r>
      <w:r w:rsidRPr="003E5C7E">
        <w:rPr>
          <w:rFonts w:ascii="Times New Roman" w:eastAsia="Times New Roman" w:hAnsi="Times New Roman" w:cs="Times New Roman"/>
          <w:sz w:val="24"/>
          <w:szCs w:val="24"/>
        </w:rPr>
        <w:t>dalam</w:t>
      </w:r>
      <w:r w:rsidRPr="003E5C7E">
        <w:rPr>
          <w:rFonts w:ascii="Times New Roman" w:hAnsi="Times New Roman" w:cs="Times New Roman"/>
          <w:sz w:val="24"/>
          <w:szCs w:val="24"/>
        </w:rPr>
        <w:t xml:space="preserve"> informasi akuntansi sehingga dapat memenuhi tujuannya. </w:t>
      </w:r>
      <w:r w:rsidRPr="003E5C7E">
        <w:rPr>
          <w:rFonts w:ascii="Times New Roman" w:hAnsi="Times New Roman" w:cs="Times New Roman"/>
          <w:bCs/>
          <w:sz w:val="24"/>
          <w:szCs w:val="24"/>
        </w:rPr>
        <w:t>Menurut Peraturan PemerintahNo. 71 Tahun 2010</w:t>
      </w:r>
      <w:r w:rsidRPr="003E5C7E">
        <w:rPr>
          <w:rFonts w:ascii="Times New Roman" w:hAnsi="Times New Roman" w:cs="Times New Roman"/>
          <w:sz w:val="24"/>
          <w:szCs w:val="24"/>
        </w:rPr>
        <w:t>, Keempat karakteristikberikut ini merupakan prasyarat normatif yang diperlukan agar laporan keuangan pemerintah dapat memenuhi kualitas yang dikehendaki, yaitu :</w:t>
      </w:r>
    </w:p>
    <w:p w:rsidR="003E5C7E" w:rsidRPr="003E5C7E" w:rsidRDefault="003E5C7E" w:rsidP="009D3AE0">
      <w:pPr>
        <w:pStyle w:val="ListParagraph"/>
        <w:widowControl w:val="0"/>
        <w:numPr>
          <w:ilvl w:val="0"/>
          <w:numId w:val="38"/>
        </w:numPr>
        <w:autoSpaceDE w:val="0"/>
        <w:autoSpaceDN w:val="0"/>
        <w:adjustRightInd w:val="0"/>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“Relevan</w:t>
      </w:r>
    </w:p>
    <w:p w:rsidR="003E5C7E" w:rsidRPr="003E5C7E" w:rsidRDefault="003E5C7E" w:rsidP="009D3AE0">
      <w:pPr>
        <w:pStyle w:val="ListParagraph"/>
        <w:widowControl w:val="0"/>
        <w:numPr>
          <w:ilvl w:val="0"/>
          <w:numId w:val="38"/>
        </w:numPr>
        <w:autoSpaceDE w:val="0"/>
        <w:autoSpaceDN w:val="0"/>
        <w:adjustRightInd w:val="0"/>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Andal</w:t>
      </w:r>
    </w:p>
    <w:p w:rsidR="003E5C7E" w:rsidRPr="003E5C7E" w:rsidRDefault="003E5C7E" w:rsidP="009D3AE0">
      <w:pPr>
        <w:pStyle w:val="ListParagraph"/>
        <w:widowControl w:val="0"/>
        <w:numPr>
          <w:ilvl w:val="0"/>
          <w:numId w:val="38"/>
        </w:numPr>
        <w:autoSpaceDE w:val="0"/>
        <w:autoSpaceDN w:val="0"/>
        <w:adjustRightInd w:val="0"/>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Dapat dibandingkan</w:t>
      </w:r>
    </w:p>
    <w:p w:rsidR="003E5C7E" w:rsidRPr="003E5C7E" w:rsidRDefault="003E5C7E" w:rsidP="009D3AE0">
      <w:pPr>
        <w:pStyle w:val="ListParagraph"/>
        <w:widowControl w:val="0"/>
        <w:numPr>
          <w:ilvl w:val="0"/>
          <w:numId w:val="38"/>
        </w:numPr>
        <w:autoSpaceDE w:val="0"/>
        <w:autoSpaceDN w:val="0"/>
        <w:adjustRightInd w:val="0"/>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Dapat dipahami”</w:t>
      </w:r>
    </w:p>
    <w:p w:rsidR="003E5C7E" w:rsidRPr="003E5C7E" w:rsidRDefault="003E5C7E" w:rsidP="003E5C7E">
      <w:pPr>
        <w:widowControl w:val="0"/>
        <w:spacing w:after="0" w:line="240" w:lineRule="auto"/>
        <w:contextualSpacing/>
        <w:jc w:val="both"/>
        <w:rPr>
          <w:rFonts w:ascii="Times New Roman" w:hAnsi="Times New Roman" w:cs="Times New Roman"/>
          <w:sz w:val="24"/>
          <w:szCs w:val="24"/>
        </w:rPr>
      </w:pPr>
    </w:p>
    <w:p w:rsidR="003E5C7E" w:rsidRPr="003E5C7E" w:rsidRDefault="003E5C7E" w:rsidP="003E5C7E">
      <w:pPr>
        <w:widowControl w:val="0"/>
        <w:spacing w:after="0" w:line="480" w:lineRule="auto"/>
        <w:ind w:firstLine="709"/>
        <w:contextualSpacing/>
        <w:jc w:val="both"/>
        <w:rPr>
          <w:rFonts w:ascii="Times New Roman" w:hAnsi="Times New Roman" w:cs="Times New Roman"/>
          <w:sz w:val="24"/>
          <w:szCs w:val="24"/>
        </w:rPr>
      </w:pPr>
      <w:r w:rsidRPr="003E5C7E">
        <w:rPr>
          <w:rFonts w:ascii="Times New Roman" w:hAnsi="Times New Roman" w:cs="Times New Roman"/>
          <w:sz w:val="24"/>
          <w:szCs w:val="24"/>
        </w:rPr>
        <w:t>Adapun penjelasannya adalah sebagai berikut:</w:t>
      </w:r>
    </w:p>
    <w:p w:rsidR="003E5C7E" w:rsidRPr="003E5C7E" w:rsidRDefault="003E5C7E" w:rsidP="009D3AE0">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Relevan</w:t>
      </w:r>
    </w:p>
    <w:p w:rsidR="003E5C7E" w:rsidRPr="003E5C7E" w:rsidRDefault="003E5C7E" w:rsidP="003E5C7E">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Laporan keuangan bisa dikatakan relevan apabila informasi yang termuat </w:t>
      </w:r>
      <w:r w:rsidRPr="003E5C7E">
        <w:rPr>
          <w:rFonts w:ascii="Times New Roman" w:hAnsi="Times New Roman" w:cs="Times New Roman"/>
          <w:sz w:val="24"/>
          <w:szCs w:val="24"/>
        </w:rPr>
        <w:lastRenderedPageBreak/>
        <w:t>didalamnya dapat mempengaruhi keputusan pengguna dengan membantu mereka mengevaluasi peristiwa masa lalu atau masa kini, dan memprediksi masa depan, serta menegaskan atau mengoreksi hasil evaluasi mereka di masa lalu. Dengan demikian, informasi laporan keuangan yang relevan dapat dihubungkan dengan maksud penggunaannya. Informasi yang relevan, yaitu :</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a. </w:t>
      </w:r>
      <w:r w:rsidRPr="003E5C7E">
        <w:rPr>
          <w:rFonts w:ascii="Times New Roman" w:hAnsi="Times New Roman" w:cs="Times New Roman"/>
          <w:sz w:val="24"/>
          <w:szCs w:val="24"/>
        </w:rPr>
        <w:tab/>
        <w:t xml:space="preserve">Memiliki manfaat umpan balik </w:t>
      </w:r>
      <w:r w:rsidRPr="003E5C7E">
        <w:rPr>
          <w:rFonts w:ascii="Times New Roman" w:hAnsi="Times New Roman" w:cs="Times New Roman"/>
          <w:i/>
          <w:iCs/>
          <w:sz w:val="24"/>
          <w:szCs w:val="24"/>
        </w:rPr>
        <w:t xml:space="preserve">(feedback value). </w:t>
      </w:r>
      <w:r w:rsidRPr="003E5C7E">
        <w:rPr>
          <w:rFonts w:ascii="Times New Roman" w:hAnsi="Times New Roman" w:cs="Times New Roman"/>
          <w:sz w:val="24"/>
          <w:szCs w:val="24"/>
        </w:rPr>
        <w:t>Informasi memungkinkan pengguna untuk menegaskan atau mengoreksi ekspektasi mereka di masa lalu.</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b. </w:t>
      </w:r>
      <w:r w:rsidRPr="003E5C7E">
        <w:rPr>
          <w:rFonts w:ascii="Times New Roman" w:hAnsi="Times New Roman" w:cs="Times New Roman"/>
          <w:sz w:val="24"/>
          <w:szCs w:val="24"/>
        </w:rPr>
        <w:tab/>
        <w:t xml:space="preserve">Memiliki manfaat prediktif </w:t>
      </w:r>
      <w:r w:rsidRPr="003E5C7E">
        <w:rPr>
          <w:rFonts w:ascii="Times New Roman" w:hAnsi="Times New Roman" w:cs="Times New Roman"/>
          <w:i/>
          <w:iCs/>
          <w:sz w:val="24"/>
          <w:szCs w:val="24"/>
        </w:rPr>
        <w:t xml:space="preserve">(predictive value). </w:t>
      </w:r>
      <w:r w:rsidRPr="003E5C7E">
        <w:rPr>
          <w:rFonts w:ascii="Times New Roman" w:hAnsi="Times New Roman" w:cs="Times New Roman"/>
          <w:sz w:val="24"/>
          <w:szCs w:val="24"/>
        </w:rPr>
        <w:t>Informasi dapat membantu pengguna untuk memprediksi masa yang akan datang berdasarkan hasil masa lalu dan kejadian masa kini.</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c. </w:t>
      </w:r>
      <w:r w:rsidRPr="003E5C7E">
        <w:rPr>
          <w:rFonts w:ascii="Times New Roman" w:hAnsi="Times New Roman" w:cs="Times New Roman"/>
          <w:sz w:val="24"/>
          <w:szCs w:val="24"/>
        </w:rPr>
        <w:tab/>
        <w:t>Tepat waktu. Informasi disajikan tepat waktu sehingga dapat berpengaruh dan berguna dalam pengambilan keputusan.</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d. </w:t>
      </w:r>
      <w:r w:rsidRPr="003E5C7E">
        <w:rPr>
          <w:rFonts w:ascii="Times New Roman" w:hAnsi="Times New Roman" w:cs="Times New Roman"/>
          <w:sz w:val="24"/>
          <w:szCs w:val="24"/>
        </w:rPr>
        <w:tab/>
        <w:t>Lengkap. Informasi akuntansi keuangan pemerintah disajikan selengkap mungkin, mencakup semua informasi akuntansi yang dapat mempengaruhi pengambilan keputusan dengan memperhatikan kendala yang ada. Informasi yang melatarbelakangi setiap formasi utama yang termuat dalam laporan keuangan diungkapkan dengan jelas ada kekeliruan dalam penggunaan informasi tersebut dapat dicegah.</w:t>
      </w:r>
    </w:p>
    <w:p w:rsidR="003E5C7E" w:rsidRPr="003E5C7E" w:rsidRDefault="003E5C7E" w:rsidP="009D3AE0">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Andal</w:t>
      </w:r>
    </w:p>
    <w:p w:rsidR="003E5C7E" w:rsidRPr="003E5C7E" w:rsidRDefault="003E5C7E" w:rsidP="003E5C7E">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Informasi dalam laporan keuangan bebas dari pengertian yang </w:t>
      </w:r>
      <w:r w:rsidRPr="003E5C7E">
        <w:rPr>
          <w:rFonts w:ascii="Times New Roman" w:hAnsi="Times New Roman" w:cs="Times New Roman"/>
          <w:sz w:val="24"/>
          <w:szCs w:val="24"/>
        </w:rPr>
        <w:lastRenderedPageBreak/>
        <w:t>menyesatkan dan kesalahan material, menyajikan setiap fakta secara jujur,serta dapat diverifikasi. Informasi mungkin relevan, tetapi jika hakikat atau penyajiannya tidak dapat diandalkan maka penggunaan informasi tersebut secara potensial dapat menyesatkan. Informasi yang andal memenuhi karakteristik, yaitu:</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a. </w:t>
      </w:r>
      <w:r w:rsidRPr="003E5C7E">
        <w:rPr>
          <w:rFonts w:ascii="Times New Roman" w:hAnsi="Times New Roman" w:cs="Times New Roman"/>
          <w:sz w:val="24"/>
          <w:szCs w:val="24"/>
        </w:rPr>
        <w:tab/>
        <w:t>Penyajian jujur. Informasi menggambarkan dengan jujur transaksi serta peristiwa lainnya yang seharusnya disajikan atau yang secara wajar dapat diharapkan untuk disajikan.</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b. </w:t>
      </w:r>
      <w:r w:rsidRPr="003E5C7E">
        <w:rPr>
          <w:rFonts w:ascii="Times New Roman" w:hAnsi="Times New Roman" w:cs="Times New Roman"/>
          <w:sz w:val="24"/>
          <w:szCs w:val="24"/>
        </w:rPr>
        <w:tab/>
        <w:t>Dapat diverifikasi (verifiability). Informasi disajikan dalam laporan keuangan dapat diuji, dan apabila pengujian dilakukan lebih dari sekali oleh pihak yang berbeda, hasilnya tetap menunjuk kan simpulan yang tidak berbeda jauh.</w:t>
      </w:r>
    </w:p>
    <w:p w:rsidR="003E5C7E" w:rsidRPr="003E5C7E" w:rsidRDefault="003E5C7E" w:rsidP="003E5C7E">
      <w:pPr>
        <w:widowControl w:val="0"/>
        <w:autoSpaceDE w:val="0"/>
        <w:autoSpaceDN w:val="0"/>
        <w:adjustRightInd w:val="0"/>
        <w:spacing w:after="0" w:line="480" w:lineRule="auto"/>
        <w:ind w:left="1170" w:hanging="425"/>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c. </w:t>
      </w:r>
      <w:r w:rsidRPr="003E5C7E">
        <w:rPr>
          <w:rFonts w:ascii="Times New Roman" w:hAnsi="Times New Roman" w:cs="Times New Roman"/>
          <w:sz w:val="24"/>
          <w:szCs w:val="24"/>
        </w:rPr>
        <w:tab/>
        <w:t>Netralitas. Informasi diarahkan pada kebutuhan umum dan tidak berpihak pada kebutuhan pihak tertentu.</w:t>
      </w:r>
    </w:p>
    <w:p w:rsidR="003E5C7E" w:rsidRPr="003E5C7E" w:rsidRDefault="003E5C7E" w:rsidP="009D3AE0">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Dapat dibandingkan</w:t>
      </w:r>
    </w:p>
    <w:p w:rsidR="003E5C7E" w:rsidRPr="003E5C7E" w:rsidRDefault="003E5C7E" w:rsidP="003E5C7E">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Informasi yang termuat dalam laporan keuangan akan lebih berguna jika dapat dibandingkan dengan laporan keuangan periode sebelumnya atau laporan keuangan entitas laporan lain pada umumnya. Perbandingan dapat dilakukan secara internal dan eksternal. Perbandingan secara internal dapat dilakukan bila entitas diperbandingkan menerapkan kebijakan akuntansi yang sama dari tahun ke tahun. Perbandingan secara eksternal dapat dilakukan bila entitas yang diperbandingkan menerapkan kebijakan akuntansi yang sama. Apabila entitas pemerintah menerapkan kebijakan </w:t>
      </w:r>
      <w:r w:rsidRPr="003E5C7E">
        <w:rPr>
          <w:rFonts w:ascii="Times New Roman" w:hAnsi="Times New Roman" w:cs="Times New Roman"/>
          <w:sz w:val="24"/>
          <w:szCs w:val="24"/>
        </w:rPr>
        <w:lastRenderedPageBreak/>
        <w:t>akuntansi yang lebih baik daripada kebijakan akuntansi sekarang diterapkan, perubahan tersebut diungkapkan pada periode terjadinya perubahan.</w:t>
      </w:r>
    </w:p>
    <w:p w:rsidR="003E5C7E" w:rsidRPr="003E5C7E" w:rsidRDefault="003E5C7E" w:rsidP="009D3AE0">
      <w:pPr>
        <w:pStyle w:val="ListParagraph"/>
        <w:widowControl w:val="0"/>
        <w:numPr>
          <w:ilvl w:val="0"/>
          <w:numId w:val="37"/>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Dapat dipahami</w:t>
      </w:r>
    </w:p>
    <w:p w:rsidR="003E5C7E" w:rsidRPr="003E5C7E" w:rsidRDefault="003E5C7E" w:rsidP="003E5C7E">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Informasi yang disajikan dalam laporan keuangan dapat dipahami oleh pengguna dan dinyatakan dalam bentuk serta istilah yang disesuaikan dengan batas pemahaman para pengguna. Untuk itu, pengguna diasumsikan memiliki pengetahuan yang memadai atas kegiatan dan lingkungan operasi entitas pelaporan, serta adanya kemauan pengguna untuk mempelajari informasi yang dimaksud.</w:t>
      </w:r>
    </w:p>
    <w:p w:rsidR="003E5C7E" w:rsidRPr="003E5C7E" w:rsidRDefault="003E5C7E" w:rsidP="003E5C7E">
      <w:pPr>
        <w:pStyle w:val="ListParagraph"/>
        <w:widowControl w:val="0"/>
        <w:autoSpaceDE w:val="0"/>
        <w:autoSpaceDN w:val="0"/>
        <w:adjustRightInd w:val="0"/>
        <w:spacing w:after="0" w:line="480" w:lineRule="auto"/>
        <w:ind w:left="392"/>
        <w:jc w:val="both"/>
        <w:rPr>
          <w:rFonts w:ascii="Times New Roman" w:hAnsi="Times New Roman" w:cs="Times New Roman"/>
          <w:sz w:val="24"/>
          <w:szCs w:val="24"/>
        </w:rPr>
      </w:pPr>
    </w:p>
    <w:p w:rsidR="003E5C7E" w:rsidRPr="003E5C7E" w:rsidRDefault="003E5C7E" w:rsidP="009D3AE0">
      <w:pPr>
        <w:pStyle w:val="ListParagraph"/>
        <w:numPr>
          <w:ilvl w:val="0"/>
          <w:numId w:val="9"/>
        </w:numPr>
        <w:spacing w:after="0" w:line="480" w:lineRule="auto"/>
        <w:ind w:hanging="720"/>
        <w:jc w:val="both"/>
        <w:rPr>
          <w:rFonts w:ascii="Times New Roman" w:hAnsi="Times New Roman" w:cs="Times New Roman"/>
          <w:b/>
          <w:sz w:val="24"/>
          <w:szCs w:val="24"/>
        </w:rPr>
      </w:pPr>
      <w:r w:rsidRPr="003E5C7E">
        <w:rPr>
          <w:rFonts w:ascii="Times New Roman" w:hAnsi="Times New Roman" w:cs="Times New Roman"/>
          <w:b/>
          <w:sz w:val="24"/>
        </w:rPr>
        <w:t>Faktor-faktor yang Mempengaruhi Kualitas Laporan Keuangan</w:t>
      </w:r>
    </w:p>
    <w:p w:rsidR="003E5C7E" w:rsidRPr="003E5C7E" w:rsidRDefault="003E5C7E" w:rsidP="003E5C7E">
      <w:pPr>
        <w:tabs>
          <w:tab w:val="left" w:pos="426"/>
        </w:tabs>
        <w:spacing w:line="480" w:lineRule="auto"/>
        <w:jc w:val="both"/>
        <w:rPr>
          <w:rFonts w:ascii="Times New Roman" w:hAnsi="Times New Roman" w:cs="Times New Roman"/>
          <w:sz w:val="24"/>
        </w:rPr>
      </w:pPr>
      <w:r w:rsidRPr="003E5C7E">
        <w:rPr>
          <w:rFonts w:ascii="Times New Roman" w:hAnsi="Times New Roman" w:cs="Times New Roman"/>
          <w:b/>
          <w:sz w:val="24"/>
        </w:rPr>
        <w:tab/>
      </w:r>
      <w:r w:rsidRPr="003E5C7E">
        <w:rPr>
          <w:rFonts w:ascii="Times New Roman" w:hAnsi="Times New Roman" w:cs="Times New Roman"/>
          <w:b/>
          <w:sz w:val="24"/>
        </w:rPr>
        <w:tab/>
      </w:r>
      <w:r w:rsidRPr="003E5C7E">
        <w:rPr>
          <w:rFonts w:ascii="Times New Roman" w:hAnsi="Times New Roman" w:cs="Times New Roman"/>
          <w:sz w:val="24"/>
        </w:rPr>
        <w:t>Selain kedua variabel yang sedang diteliti oleh penulis pada penelitian ini, terdapat faktor lain yang dapat mempengaruhi kualitas laporan keuangan suatu perusahaan. Faktor-faktor lain tersebut diantaranya adalah sebagai berikut:</w:t>
      </w:r>
    </w:p>
    <w:p w:rsidR="003E5C7E" w:rsidRPr="003E5C7E" w:rsidRDefault="003E5C7E" w:rsidP="009D3AE0">
      <w:pPr>
        <w:pStyle w:val="ListParagraph"/>
        <w:numPr>
          <w:ilvl w:val="0"/>
          <w:numId w:val="49"/>
        </w:numPr>
        <w:tabs>
          <w:tab w:val="left" w:pos="426"/>
        </w:tabs>
        <w:spacing w:after="160" w:line="480" w:lineRule="auto"/>
        <w:ind w:left="720"/>
        <w:jc w:val="both"/>
        <w:rPr>
          <w:rFonts w:ascii="Times New Roman" w:hAnsi="Times New Roman" w:cs="Times New Roman"/>
          <w:sz w:val="24"/>
        </w:rPr>
      </w:pPr>
      <w:r w:rsidRPr="003E5C7E">
        <w:rPr>
          <w:rFonts w:ascii="Times New Roman" w:hAnsi="Times New Roman" w:cs="Times New Roman"/>
          <w:sz w:val="24"/>
        </w:rPr>
        <w:t>Audit Laporan Keuangan</w:t>
      </w:r>
    </w:p>
    <w:p w:rsidR="003E5C7E" w:rsidRPr="003E5C7E" w:rsidRDefault="003E5C7E" w:rsidP="003E5C7E">
      <w:pPr>
        <w:pStyle w:val="ListParagraph"/>
        <w:spacing w:line="480" w:lineRule="auto"/>
        <w:ind w:firstLine="720"/>
        <w:jc w:val="both"/>
        <w:rPr>
          <w:rFonts w:ascii="Times New Roman" w:hAnsi="Times New Roman" w:cs="Times New Roman"/>
          <w:sz w:val="24"/>
        </w:rPr>
      </w:pPr>
      <w:r w:rsidRPr="003E5C7E">
        <w:rPr>
          <w:rFonts w:ascii="Times New Roman" w:hAnsi="Times New Roman" w:cs="Times New Roman"/>
          <w:sz w:val="24"/>
        </w:rPr>
        <w:t>Audit laporan keuangan merupakan pemeriksaan data keuangan oleh para ahli yang kompeten dan independen. Menurut Gondodiyoto (2007:35), audit laporan keuangan adalah sebagai berikut:</w:t>
      </w:r>
    </w:p>
    <w:p w:rsidR="003E5C7E" w:rsidRPr="003E5C7E" w:rsidRDefault="003E5C7E" w:rsidP="003E5C7E">
      <w:pPr>
        <w:pStyle w:val="ListParagraph"/>
        <w:spacing w:line="240" w:lineRule="auto"/>
        <w:jc w:val="both"/>
        <w:rPr>
          <w:rFonts w:ascii="Times New Roman" w:hAnsi="Times New Roman" w:cs="Times New Roman"/>
          <w:sz w:val="24"/>
        </w:rPr>
      </w:pPr>
      <w:r w:rsidRPr="003E5C7E">
        <w:rPr>
          <w:rFonts w:ascii="Times New Roman" w:hAnsi="Times New Roman" w:cs="Times New Roman"/>
          <w:sz w:val="24"/>
        </w:rPr>
        <w:t>“Suatu proses pemeriksaan oleh orang-orang yang mampu (kompeten) dan independen, dengan menghimpun dan mengevaluasi bukti-bukti dan keterangan yang terukur suatu kesatuan ekonomi, dengan tujuan untuk mempertimbangkan dan melaporkan tingkat kesesuaian dari keterangan terukur yang diperoleh dari pemeriksaannya tersebut dengan kriteria yang telah ditetapkan.”</w:t>
      </w:r>
    </w:p>
    <w:p w:rsidR="003E5C7E" w:rsidRPr="003E5C7E" w:rsidRDefault="003E5C7E" w:rsidP="003E5C7E">
      <w:pPr>
        <w:spacing w:after="0" w:line="480" w:lineRule="auto"/>
        <w:ind w:left="720"/>
        <w:jc w:val="both"/>
        <w:rPr>
          <w:rFonts w:ascii="Times New Roman" w:hAnsi="Times New Roman" w:cs="Times New Roman"/>
          <w:sz w:val="24"/>
        </w:rPr>
      </w:pPr>
      <w:r w:rsidRPr="003E5C7E">
        <w:rPr>
          <w:rFonts w:ascii="Times New Roman" w:hAnsi="Times New Roman" w:cs="Times New Roman"/>
          <w:sz w:val="24"/>
        </w:rPr>
        <w:lastRenderedPageBreak/>
        <w:tab/>
        <w:t>Audit laporan keuangan dapat mengurangi resiko informasi, yaitu resiko bahwa informasi yang digunakan oleh investor, kreditor, dan pihak lain untuk menilai resiko usaha tidak akurat. Audit keuangan akan memberikan keyakinan kewajaran laporan keuangan suatu perusahaan (dapat mengurangi resiko informasi), dan karena itu resiko secara keseluruhan bagi pihak-pihak yang berkepentingan dalam membuat keputusan dengan data atau laporan keuangan yang telah diaudit dapat diantisipasi lebih baik.</w:t>
      </w:r>
    </w:p>
    <w:p w:rsidR="003E5C7E" w:rsidRPr="003E5C7E" w:rsidRDefault="003E5C7E" w:rsidP="003E5C7E">
      <w:pPr>
        <w:spacing w:after="0" w:line="480" w:lineRule="auto"/>
        <w:ind w:left="720"/>
        <w:jc w:val="both"/>
        <w:rPr>
          <w:rFonts w:ascii="Times New Roman" w:hAnsi="Times New Roman" w:cs="Times New Roman"/>
          <w:sz w:val="24"/>
        </w:rPr>
      </w:pPr>
      <w:r w:rsidRPr="003E5C7E">
        <w:rPr>
          <w:rFonts w:ascii="Times New Roman" w:hAnsi="Times New Roman" w:cs="Times New Roman"/>
          <w:sz w:val="24"/>
        </w:rPr>
        <w:tab/>
        <w:t>Dari hasil audit diperoleh suatu temuan audit, baik temuan yang positif maupun negatif. Temuan negatif menuntut auditor untuk menyimpulkan bahwa prosedur-prosedur harus diperbaiki dan memberikan rekomendasi yang dapat memperkuat kelemahan dalam sistem kontrol. Rekomendasi-rekomendasi yang diberikan oleh auditor tersebut dapat meningkatkan kualitas laporan keuangan.</w:t>
      </w:r>
    </w:p>
    <w:p w:rsidR="003E5C7E" w:rsidRPr="003E5C7E" w:rsidRDefault="003E5C7E" w:rsidP="009D3AE0">
      <w:pPr>
        <w:pStyle w:val="ListParagraph"/>
        <w:numPr>
          <w:ilvl w:val="0"/>
          <w:numId w:val="49"/>
        </w:numPr>
        <w:spacing w:after="160" w:line="480" w:lineRule="auto"/>
        <w:ind w:left="720"/>
        <w:jc w:val="both"/>
        <w:rPr>
          <w:rFonts w:ascii="Times New Roman" w:hAnsi="Times New Roman" w:cs="Times New Roman"/>
          <w:sz w:val="24"/>
        </w:rPr>
      </w:pPr>
      <w:r w:rsidRPr="003E5C7E">
        <w:rPr>
          <w:rFonts w:ascii="Times New Roman" w:hAnsi="Times New Roman" w:cs="Times New Roman"/>
          <w:i/>
          <w:sz w:val="24"/>
        </w:rPr>
        <w:t>Good Corporate Governance</w:t>
      </w:r>
    </w:p>
    <w:p w:rsidR="003E5C7E" w:rsidRPr="003E5C7E" w:rsidRDefault="003E5C7E" w:rsidP="003E5C7E">
      <w:pPr>
        <w:pStyle w:val="ListParagraph"/>
        <w:spacing w:line="480" w:lineRule="auto"/>
        <w:ind w:firstLine="720"/>
        <w:jc w:val="both"/>
        <w:rPr>
          <w:rFonts w:ascii="Times New Roman" w:hAnsi="Times New Roman" w:cs="Times New Roman"/>
          <w:sz w:val="24"/>
        </w:rPr>
      </w:pPr>
      <w:r w:rsidRPr="003E5C7E">
        <w:rPr>
          <w:rFonts w:ascii="Times New Roman" w:hAnsi="Times New Roman" w:cs="Times New Roman"/>
          <w:sz w:val="24"/>
        </w:rPr>
        <w:t>Tata kelola perusahaan yang baik (</w:t>
      </w:r>
      <w:r w:rsidRPr="003E5C7E">
        <w:rPr>
          <w:rFonts w:ascii="Times New Roman" w:hAnsi="Times New Roman" w:cs="Times New Roman"/>
          <w:i/>
          <w:sz w:val="24"/>
        </w:rPr>
        <w:t>Good Corportae Governance</w:t>
      </w:r>
      <w:r w:rsidRPr="003E5C7E">
        <w:rPr>
          <w:rFonts w:ascii="Times New Roman" w:hAnsi="Times New Roman" w:cs="Times New Roman"/>
          <w:sz w:val="24"/>
        </w:rPr>
        <w:t xml:space="preserve">) merupakan struktur yang oleh stakeholder, pemegang saham, komisaris dan manajer menyusun tujuan perusahaan dan sarana untuk mencapai tujuan dan mengawasi kinerja. Menurut Sri Sulistyanto (2008:134), </w:t>
      </w:r>
      <w:r w:rsidRPr="003E5C7E">
        <w:rPr>
          <w:rFonts w:ascii="Times New Roman" w:hAnsi="Times New Roman" w:cs="Times New Roman"/>
          <w:i/>
          <w:sz w:val="24"/>
        </w:rPr>
        <w:t xml:space="preserve">Good Corporate Governance </w:t>
      </w:r>
      <w:r w:rsidRPr="003E5C7E">
        <w:rPr>
          <w:rFonts w:ascii="Times New Roman" w:hAnsi="Times New Roman" w:cs="Times New Roman"/>
          <w:sz w:val="24"/>
        </w:rPr>
        <w:t>adalah sebagai berikut:</w:t>
      </w:r>
    </w:p>
    <w:p w:rsidR="003E5C7E" w:rsidRPr="003E5C7E" w:rsidRDefault="003E5C7E" w:rsidP="003E5C7E">
      <w:pPr>
        <w:spacing w:line="360" w:lineRule="auto"/>
        <w:ind w:left="810" w:hanging="810"/>
        <w:jc w:val="both"/>
        <w:rPr>
          <w:rFonts w:ascii="Times New Roman" w:hAnsi="Times New Roman" w:cs="Times New Roman"/>
          <w:sz w:val="24"/>
        </w:rPr>
      </w:pPr>
      <w:r w:rsidRPr="003E5C7E">
        <w:rPr>
          <w:rFonts w:ascii="Times New Roman" w:hAnsi="Times New Roman" w:cs="Times New Roman"/>
          <w:sz w:val="24"/>
        </w:rPr>
        <w:tab/>
        <w:t>“Sistem yang mengatur dan mengendalikan perusahaan agar perusahaan itu menciptakan nilai tambah (</w:t>
      </w:r>
      <w:r w:rsidRPr="003E5C7E">
        <w:rPr>
          <w:rFonts w:ascii="Times New Roman" w:hAnsi="Times New Roman" w:cs="Times New Roman"/>
          <w:i/>
          <w:sz w:val="24"/>
        </w:rPr>
        <w:t>value added</w:t>
      </w:r>
      <w:r w:rsidRPr="003E5C7E">
        <w:rPr>
          <w:rFonts w:ascii="Times New Roman" w:hAnsi="Times New Roman" w:cs="Times New Roman"/>
          <w:sz w:val="24"/>
        </w:rPr>
        <w:t>) untuk semua stakeholdernya.”</w:t>
      </w:r>
    </w:p>
    <w:p w:rsidR="003E5C7E" w:rsidRPr="003E5C7E" w:rsidRDefault="003E5C7E" w:rsidP="003E5C7E">
      <w:pPr>
        <w:spacing w:line="480" w:lineRule="auto"/>
        <w:ind w:left="810" w:hanging="810"/>
        <w:jc w:val="both"/>
        <w:rPr>
          <w:rFonts w:ascii="Times New Roman" w:hAnsi="Times New Roman" w:cs="Times New Roman"/>
          <w:sz w:val="24"/>
        </w:rPr>
      </w:pPr>
      <w:r w:rsidRPr="003E5C7E">
        <w:rPr>
          <w:rFonts w:ascii="Times New Roman" w:hAnsi="Times New Roman" w:cs="Times New Roman"/>
          <w:sz w:val="24"/>
        </w:rPr>
        <w:lastRenderedPageBreak/>
        <w:tab/>
      </w:r>
      <w:r w:rsidRPr="003E5C7E">
        <w:rPr>
          <w:rFonts w:ascii="Times New Roman" w:hAnsi="Times New Roman" w:cs="Times New Roman"/>
          <w:sz w:val="24"/>
        </w:rPr>
        <w:tab/>
        <w:t>Terdapat dua hal yang ditekankan dalam konsep ini, yaitu hak pemegang saham yang harus dipenuhi perusahaan dan kewajiban yang harus dilakukan perusahaan. Semua pemegang saham mempunyai hak yang sama untuk memperoleh informasi yang sama (</w:t>
      </w:r>
      <w:r w:rsidRPr="003E5C7E">
        <w:rPr>
          <w:rFonts w:ascii="Times New Roman" w:hAnsi="Times New Roman" w:cs="Times New Roman"/>
          <w:i/>
          <w:sz w:val="24"/>
        </w:rPr>
        <w:t>fairness</w:t>
      </w:r>
      <w:r w:rsidRPr="003E5C7E">
        <w:rPr>
          <w:rFonts w:ascii="Times New Roman" w:hAnsi="Times New Roman" w:cs="Times New Roman"/>
          <w:sz w:val="24"/>
        </w:rPr>
        <w:t>) secara akurat dan tepat waktu. Tidak ada informasi yang disembunyikan dari pemegang saham tertentu untuk kepentingan pribadi pihak-pihak lain (</w:t>
      </w:r>
      <w:r w:rsidRPr="003E5C7E">
        <w:rPr>
          <w:rFonts w:ascii="Times New Roman" w:hAnsi="Times New Roman" w:cs="Times New Roman"/>
          <w:i/>
          <w:sz w:val="24"/>
        </w:rPr>
        <w:t>transparency</w:t>
      </w:r>
      <w:r w:rsidRPr="003E5C7E">
        <w:rPr>
          <w:rFonts w:ascii="Times New Roman" w:hAnsi="Times New Roman" w:cs="Times New Roman"/>
          <w:sz w:val="24"/>
        </w:rPr>
        <w:t>).</w:t>
      </w:r>
    </w:p>
    <w:p w:rsidR="003E5C7E" w:rsidRPr="003E5C7E" w:rsidRDefault="003E5C7E" w:rsidP="003E5C7E">
      <w:pPr>
        <w:spacing w:after="0" w:line="240" w:lineRule="auto"/>
        <w:jc w:val="center"/>
        <w:rPr>
          <w:rFonts w:ascii="Times New Roman" w:hAnsi="Times New Roman" w:cs="Times New Roman"/>
          <w:sz w:val="24"/>
          <w:szCs w:val="24"/>
        </w:rPr>
      </w:pPr>
    </w:p>
    <w:p w:rsidR="003E5C7E" w:rsidRPr="003E5C7E" w:rsidRDefault="003E5C7E" w:rsidP="009D3AE0">
      <w:pPr>
        <w:pStyle w:val="ListParagraph"/>
        <w:numPr>
          <w:ilvl w:val="2"/>
          <w:numId w:val="47"/>
        </w:numPr>
        <w:spacing w:after="0" w:line="480" w:lineRule="auto"/>
        <w:ind w:left="720"/>
        <w:jc w:val="both"/>
        <w:rPr>
          <w:rFonts w:ascii="Times New Roman" w:hAnsi="Times New Roman" w:cs="Times New Roman"/>
          <w:b/>
          <w:sz w:val="24"/>
          <w:szCs w:val="24"/>
        </w:rPr>
      </w:pPr>
      <w:r w:rsidRPr="003E5C7E">
        <w:rPr>
          <w:rFonts w:ascii="Times New Roman" w:hAnsi="Times New Roman" w:cs="Times New Roman"/>
          <w:b/>
          <w:sz w:val="24"/>
          <w:szCs w:val="24"/>
        </w:rPr>
        <w:t>Akuntabilitas Publik</w:t>
      </w:r>
    </w:p>
    <w:p w:rsidR="003E5C7E" w:rsidRPr="003E5C7E" w:rsidRDefault="003E5C7E" w:rsidP="009D3AE0">
      <w:pPr>
        <w:pStyle w:val="Default"/>
        <w:numPr>
          <w:ilvl w:val="3"/>
          <w:numId w:val="47"/>
        </w:numPr>
        <w:spacing w:line="480" w:lineRule="auto"/>
        <w:ind w:left="720"/>
        <w:jc w:val="both"/>
        <w:rPr>
          <w:b/>
          <w:color w:val="auto"/>
        </w:rPr>
      </w:pPr>
      <w:r w:rsidRPr="003E5C7E">
        <w:rPr>
          <w:b/>
          <w:color w:val="auto"/>
        </w:rPr>
        <w:t>Pengertian Akuntabilitas Publik</w:t>
      </w:r>
    </w:p>
    <w:p w:rsidR="003E5C7E" w:rsidRPr="003E5C7E" w:rsidRDefault="003E5C7E" w:rsidP="003E5C7E">
      <w:pPr>
        <w:pStyle w:val="Default"/>
        <w:spacing w:line="480" w:lineRule="auto"/>
        <w:ind w:firstLine="720"/>
        <w:jc w:val="both"/>
        <w:rPr>
          <w:color w:val="auto"/>
        </w:rPr>
      </w:pPr>
      <w:r w:rsidRPr="003E5C7E">
        <w:rPr>
          <w:color w:val="auto"/>
        </w:rPr>
        <w:t xml:space="preserve">Akntabilitas berasal dari bahasa Inggris yaitu </w:t>
      </w:r>
      <w:r w:rsidRPr="003E5C7E">
        <w:rPr>
          <w:i/>
          <w:color w:val="auto"/>
        </w:rPr>
        <w:t xml:space="preserve">accountability, </w:t>
      </w:r>
      <w:r w:rsidRPr="003E5C7E">
        <w:rPr>
          <w:color w:val="auto"/>
        </w:rPr>
        <w:t>yang berarti pertanggungjawaban atau keadaan untuk dipertanggungjawabkan atau keadaan untuk diminta pertanggungjawaban (Salim, 1991). Akuntabilitas (</w:t>
      </w:r>
      <w:r w:rsidRPr="003E5C7E">
        <w:rPr>
          <w:i/>
          <w:color w:val="auto"/>
        </w:rPr>
        <w:t xml:space="preserve">accountability) </w:t>
      </w:r>
      <w:r w:rsidRPr="003E5C7E">
        <w:rPr>
          <w:color w:val="auto"/>
        </w:rPr>
        <w:t>Menurut (Suherman 2007) yaitu berfungsinya seluruh komponen penggerak jalannya kegiatan perusahaan, sesuai dengan tugas dan kewenangannya masing-masing.</w:t>
      </w:r>
    </w:p>
    <w:p w:rsidR="003E5C7E" w:rsidRPr="003E5C7E" w:rsidRDefault="003E5C7E" w:rsidP="003E5C7E">
      <w:pPr>
        <w:pStyle w:val="Default"/>
        <w:spacing w:line="480" w:lineRule="auto"/>
        <w:ind w:firstLine="720"/>
        <w:jc w:val="both"/>
        <w:rPr>
          <w:color w:val="auto"/>
        </w:rPr>
      </w:pPr>
      <w:r w:rsidRPr="003E5C7E">
        <w:rPr>
          <w:color w:val="auto"/>
        </w:rPr>
        <w:t>Definisi akuntabilitas publik Menurut Mardiasmo (2002:20) yaitu sebagai berikut:</w:t>
      </w:r>
    </w:p>
    <w:p w:rsidR="003E5C7E" w:rsidRPr="003E5C7E" w:rsidRDefault="003E5C7E" w:rsidP="003E5C7E">
      <w:pPr>
        <w:pStyle w:val="Default"/>
        <w:ind w:left="720"/>
        <w:jc w:val="both"/>
        <w:rPr>
          <w:color w:val="auto"/>
        </w:rPr>
      </w:pPr>
      <w:r w:rsidRPr="003E5C7E">
        <w:rPr>
          <w:color w:val="auto"/>
        </w:rPr>
        <w:t>“Akuntabilitas adalah kewajiban pihak pemegang amanah (</w:t>
      </w:r>
      <w:r w:rsidRPr="003E5C7E">
        <w:rPr>
          <w:i/>
          <w:color w:val="auto"/>
        </w:rPr>
        <w:t>agent</w:t>
      </w:r>
      <w:r w:rsidRPr="003E5C7E">
        <w:rPr>
          <w:color w:val="auto"/>
        </w:rPr>
        <w:t>) untuk memberikan pertanggungjawaban, menyajikan, melaporkan, dan mengungkapkan segala aktifitas dan kegiatan yang menjadi tanggung jawabnya kepada pihakpemberi amanah (</w:t>
      </w:r>
      <w:r w:rsidRPr="003E5C7E">
        <w:rPr>
          <w:i/>
          <w:color w:val="auto"/>
        </w:rPr>
        <w:t>principal)</w:t>
      </w:r>
      <w:r w:rsidRPr="003E5C7E">
        <w:rPr>
          <w:color w:val="auto"/>
        </w:rPr>
        <w:t xml:space="preserve"> yang memiliki hak dan kewenangan untuk meminta pertanggungjawaban tersebut”.</w:t>
      </w:r>
    </w:p>
    <w:p w:rsidR="003E5C7E" w:rsidRPr="003E5C7E" w:rsidRDefault="003E5C7E" w:rsidP="003E5C7E">
      <w:pPr>
        <w:pStyle w:val="Default"/>
        <w:ind w:left="720"/>
        <w:jc w:val="both"/>
        <w:rPr>
          <w:color w:val="auto"/>
        </w:rPr>
      </w:pPr>
    </w:p>
    <w:p w:rsidR="003E5C7E" w:rsidRPr="003E5C7E" w:rsidRDefault="003E5C7E" w:rsidP="003E5C7E">
      <w:pPr>
        <w:pStyle w:val="ListParagraph"/>
        <w:spacing w:after="0" w:line="480" w:lineRule="auto"/>
        <w:ind w:left="0" w:firstLine="720"/>
        <w:jc w:val="both"/>
        <w:rPr>
          <w:rFonts w:ascii="Times New Roman" w:hAnsi="Times New Roman" w:cs="Times New Roman"/>
          <w:b/>
          <w:sz w:val="24"/>
          <w:szCs w:val="24"/>
        </w:rPr>
      </w:pPr>
      <w:r w:rsidRPr="003E5C7E">
        <w:rPr>
          <w:rFonts w:ascii="Times New Roman" w:hAnsi="Times New Roman" w:cs="Times New Roman"/>
          <w:sz w:val="24"/>
          <w:szCs w:val="24"/>
        </w:rPr>
        <w:t>Pengertian akuntabilitas menurut Ihyaul Ulum MD (2004:31) adalah sebagai berikut:</w:t>
      </w:r>
    </w:p>
    <w:p w:rsidR="003E5C7E" w:rsidRPr="003E5C7E" w:rsidRDefault="003E5C7E" w:rsidP="003E5C7E">
      <w:p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lastRenderedPageBreak/>
        <w:t>“Akuntabilitas yaitu mempertanggungjawabkan keberhasilan atau kegagalan kepada yang mendelegasikan kewenangan dan mereka puas terhadap kinerja pelaksanaan kegiatannya”.</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Adapun menurut Peraturan Pemerintah, Peraturan No.24 Tahun 2005 tentang SAP:</w:t>
      </w:r>
    </w:p>
    <w:p w:rsidR="003E5C7E" w:rsidRPr="003E5C7E" w:rsidRDefault="003E5C7E" w:rsidP="003E5C7E">
      <w:pPr>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“Akuntabilitas mempertanggungjawabkan pengelolaan sumber daya serta pelaksanaan kebijakan yang dipercayakan kepada entitas pelaporan dalam mencapai tujuan yang telah ditetapkan secara periodik”.</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Dari pengertian di atas dapat diambil kesimpulan bahwa akuntabilitas sektor publik memiliki peranan sangat penting dalam pelaksanaan kegiatan pemerintahan karena penyelenggaraan akuntabilitas sektor publik bertujuan untuk memberikan pertanggungjawaban kepada masyarakat karena sumber dana yang digunakan berasal dari masyarakat.</w:t>
      </w:r>
    </w:p>
    <w:p w:rsidR="003E5C7E" w:rsidRPr="003E5C7E" w:rsidRDefault="003E5C7E" w:rsidP="003E5C7E">
      <w:pPr>
        <w:spacing w:after="0" w:line="480" w:lineRule="auto"/>
        <w:ind w:firstLine="720"/>
        <w:jc w:val="both"/>
        <w:rPr>
          <w:rFonts w:ascii="Times New Roman" w:hAnsi="Times New Roman" w:cs="Times New Roman"/>
          <w:sz w:val="24"/>
        </w:rPr>
      </w:pPr>
      <w:r w:rsidRPr="003E5C7E">
        <w:rPr>
          <w:rFonts w:ascii="Times New Roman" w:hAnsi="Times New Roman" w:cs="Times New Roman"/>
          <w:sz w:val="24"/>
        </w:rPr>
        <w:t xml:space="preserve">Berdasarkan beberapa akuntabilitas yang dilihat dari berbagai sudut pandang tersebut, maka akntabilitas dapat diartikan sebagai kewajiban untuk menyajikan dan melaporkan segala tindak lanjjut dan kegiatan seseorang atau lembaga terutama bidang administrasi keuangan kepada pihak yang lebih tinggi. Akuntabilitas dalam konteks pemerintahan memiliki arti pertanggungjawaban yang merupakan salah satu ciri dari terapan </w:t>
      </w:r>
      <w:r w:rsidRPr="003E5C7E">
        <w:rPr>
          <w:rFonts w:ascii="Times New Roman" w:hAnsi="Times New Roman" w:cs="Times New Roman"/>
          <w:i/>
          <w:sz w:val="24"/>
        </w:rPr>
        <w:t>good governance.</w:t>
      </w:r>
      <w:r w:rsidRPr="003E5C7E">
        <w:rPr>
          <w:rFonts w:ascii="Times New Roman" w:hAnsi="Times New Roman" w:cs="Times New Roman"/>
          <w:sz w:val="24"/>
        </w:rPr>
        <w:t xml:space="preserve"> Pemikiran ini bersumber dari pemikiran administrasi publik merupakan isu menuju </w:t>
      </w:r>
      <w:r w:rsidRPr="003E5C7E">
        <w:rPr>
          <w:rFonts w:ascii="Times New Roman" w:hAnsi="Times New Roman" w:cs="Times New Roman"/>
          <w:i/>
          <w:sz w:val="24"/>
        </w:rPr>
        <w:t>clean government</w:t>
      </w:r>
      <w:r w:rsidRPr="003E5C7E">
        <w:rPr>
          <w:rFonts w:ascii="Times New Roman" w:hAnsi="Times New Roman" w:cs="Times New Roman"/>
          <w:sz w:val="24"/>
        </w:rPr>
        <w:t xml:space="preserve"> atau pemerintahan yang bersih. Akuntabilitas dilihat dari sudut pandang pengendalian merupakan tindakan pada pencapaian tujuan.</w:t>
      </w:r>
    </w:p>
    <w:p w:rsidR="003E5C7E" w:rsidRPr="003E5C7E" w:rsidRDefault="003E5C7E" w:rsidP="003E5C7E">
      <w:pPr>
        <w:spacing w:after="0" w:line="480" w:lineRule="auto"/>
        <w:jc w:val="both"/>
        <w:rPr>
          <w:rFonts w:ascii="Times New Roman" w:eastAsia="Times New Roman" w:hAnsi="Times New Roman" w:cs="Times New Roman"/>
          <w:sz w:val="24"/>
          <w:szCs w:val="24"/>
        </w:rPr>
      </w:pPr>
    </w:p>
    <w:p w:rsidR="003E5C7E" w:rsidRPr="003E5C7E" w:rsidRDefault="003E5C7E" w:rsidP="009D3AE0">
      <w:pPr>
        <w:pStyle w:val="ListParagraph"/>
        <w:numPr>
          <w:ilvl w:val="3"/>
          <w:numId w:val="47"/>
        </w:numPr>
        <w:spacing w:after="0" w:line="480" w:lineRule="auto"/>
        <w:ind w:left="720"/>
        <w:jc w:val="both"/>
        <w:rPr>
          <w:rFonts w:ascii="Times New Roman" w:hAnsi="Times New Roman" w:cs="Times New Roman"/>
          <w:b/>
          <w:sz w:val="24"/>
        </w:rPr>
      </w:pPr>
      <w:r w:rsidRPr="003E5C7E">
        <w:rPr>
          <w:rFonts w:ascii="Times New Roman" w:eastAsia="Times New Roman" w:hAnsi="Times New Roman" w:cs="Times New Roman"/>
          <w:b/>
          <w:sz w:val="24"/>
          <w:szCs w:val="24"/>
        </w:rPr>
        <w:lastRenderedPageBreak/>
        <w:t>Jenis-jenis akuntabilitas</w:t>
      </w:r>
    </w:p>
    <w:p w:rsidR="003E5C7E" w:rsidRPr="003E5C7E" w:rsidRDefault="003E5C7E" w:rsidP="003E5C7E">
      <w:pPr>
        <w:pStyle w:val="ListParagraph"/>
        <w:spacing w:after="0" w:line="480" w:lineRule="auto"/>
        <w:ind w:left="0" w:firstLine="720"/>
        <w:jc w:val="both"/>
        <w:rPr>
          <w:rFonts w:ascii="Times New Roman" w:hAnsi="Times New Roman" w:cs="Times New Roman"/>
          <w:sz w:val="24"/>
        </w:rPr>
      </w:pPr>
      <w:r w:rsidRPr="003E5C7E">
        <w:rPr>
          <w:rFonts w:ascii="Times New Roman" w:eastAsia="Times New Roman" w:hAnsi="Times New Roman" w:cs="Times New Roman"/>
          <w:sz w:val="24"/>
          <w:szCs w:val="24"/>
        </w:rPr>
        <w:t>Menurut Mardiasmo (2006:5) akuntabilitas publik terdiri atas dua macam, yaitu:</w:t>
      </w:r>
    </w:p>
    <w:p w:rsidR="003E5C7E" w:rsidRPr="003E5C7E" w:rsidRDefault="003E5C7E" w:rsidP="009D3AE0">
      <w:pPr>
        <w:pStyle w:val="ListParagraph"/>
        <w:numPr>
          <w:ilvl w:val="0"/>
          <w:numId w:val="42"/>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vertikal (</w:t>
      </w:r>
      <w:r w:rsidRPr="003E5C7E">
        <w:rPr>
          <w:rFonts w:ascii="Times New Roman" w:eastAsia="Times New Roman" w:hAnsi="Times New Roman" w:cs="Times New Roman"/>
          <w:i/>
          <w:sz w:val="24"/>
          <w:szCs w:val="24"/>
        </w:rPr>
        <w:t>vertical accountability</w:t>
      </w:r>
      <w:r w:rsidRPr="003E5C7E">
        <w:rPr>
          <w:rFonts w:ascii="Times New Roman" w:eastAsia="Times New Roman" w:hAnsi="Times New Roman" w:cs="Times New Roman"/>
          <w:sz w:val="24"/>
          <w:szCs w:val="24"/>
        </w:rPr>
        <w:t>, dan</w:t>
      </w:r>
    </w:p>
    <w:p w:rsidR="003E5C7E" w:rsidRPr="003E5C7E" w:rsidRDefault="003E5C7E" w:rsidP="009D3AE0">
      <w:pPr>
        <w:pStyle w:val="ListParagraph"/>
        <w:numPr>
          <w:ilvl w:val="0"/>
          <w:numId w:val="42"/>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Horizontal (</w:t>
      </w:r>
      <w:r w:rsidRPr="003E5C7E">
        <w:rPr>
          <w:rFonts w:ascii="Times New Roman" w:eastAsia="Times New Roman" w:hAnsi="Times New Roman" w:cs="Times New Roman"/>
          <w:i/>
          <w:sz w:val="24"/>
          <w:szCs w:val="24"/>
        </w:rPr>
        <w:t>Horizontal accountability</w:t>
      </w:r>
      <w:r w:rsidRPr="003E5C7E">
        <w:rPr>
          <w:rFonts w:ascii="Times New Roman" w:eastAsia="Times New Roman" w:hAnsi="Times New Roman" w:cs="Times New Roman"/>
          <w:sz w:val="24"/>
          <w:szCs w:val="24"/>
        </w:rPr>
        <w:t>)”.</w:t>
      </w:r>
    </w:p>
    <w:p w:rsidR="003E5C7E" w:rsidRPr="003E5C7E" w:rsidRDefault="003E5C7E" w:rsidP="003E5C7E">
      <w:pPr>
        <w:pStyle w:val="ListParagraph"/>
        <w:spacing w:after="0" w:line="480" w:lineRule="auto"/>
        <w:ind w:left="360"/>
        <w:jc w:val="both"/>
        <w:rPr>
          <w:rFonts w:ascii="Times New Roman" w:hAnsi="Times New Roman" w:cs="Times New Roman"/>
          <w:sz w:val="24"/>
        </w:rPr>
      </w:pPr>
      <w:r w:rsidRPr="003E5C7E">
        <w:rPr>
          <w:rFonts w:ascii="Times New Roman" w:hAnsi="Times New Roman" w:cs="Times New Roman"/>
          <w:sz w:val="24"/>
        </w:rPr>
        <w:t>Adapun penjelasan mengenai jenis-jenis tersebut adalah sebagai berikut:</w:t>
      </w:r>
    </w:p>
    <w:p w:rsidR="003E5C7E" w:rsidRPr="003E5C7E" w:rsidRDefault="003E5C7E" w:rsidP="009D3AE0">
      <w:pPr>
        <w:pStyle w:val="ListParagraph"/>
        <w:numPr>
          <w:ilvl w:val="0"/>
          <w:numId w:val="43"/>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vertikal (</w:t>
      </w:r>
      <w:r w:rsidRPr="003E5C7E">
        <w:rPr>
          <w:rFonts w:ascii="Times New Roman" w:eastAsia="Times New Roman" w:hAnsi="Times New Roman" w:cs="Times New Roman"/>
          <w:i/>
          <w:sz w:val="24"/>
          <w:szCs w:val="24"/>
        </w:rPr>
        <w:t>Vertical accountability</w:t>
      </w:r>
      <w:r w:rsidRPr="003E5C7E">
        <w:rPr>
          <w:rFonts w:ascii="Times New Roman" w:eastAsia="Times New Roman" w:hAnsi="Times New Roman" w:cs="Times New Roman"/>
          <w:sz w:val="24"/>
          <w:szCs w:val="24"/>
        </w:rPr>
        <w:t xml:space="preserve">) </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vertikal (</w:t>
      </w:r>
      <w:r w:rsidRPr="003E5C7E">
        <w:rPr>
          <w:rFonts w:ascii="Times New Roman" w:eastAsia="Times New Roman" w:hAnsi="Times New Roman" w:cs="Times New Roman"/>
          <w:i/>
          <w:sz w:val="24"/>
          <w:szCs w:val="24"/>
        </w:rPr>
        <w:t>Vertical accountability</w:t>
      </w:r>
      <w:r w:rsidRPr="003E5C7E">
        <w:rPr>
          <w:rFonts w:ascii="Times New Roman" w:eastAsia="Times New Roman" w:hAnsi="Times New Roman" w:cs="Times New Roman"/>
          <w:sz w:val="24"/>
          <w:szCs w:val="24"/>
        </w:rPr>
        <w:t>) adalah pertanggungjawaban atas pengelolaan dana kepada otoritas yang lebih tinggi, misalnya pertanggungjawaban unit-unit kerja (dinas) kepada pemerintah daerah, pertanggungjawaban pemerintah daerah kepada pemerintah pusat, dan pertanggungjawaban pemerintah pusat kepada MPR.</w:t>
      </w:r>
    </w:p>
    <w:p w:rsidR="003E5C7E" w:rsidRPr="003E5C7E" w:rsidRDefault="003E5C7E" w:rsidP="009D3AE0">
      <w:pPr>
        <w:pStyle w:val="ListParagraph"/>
        <w:numPr>
          <w:ilvl w:val="0"/>
          <w:numId w:val="43"/>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Horizontal (</w:t>
      </w:r>
      <w:r w:rsidRPr="003E5C7E">
        <w:rPr>
          <w:rFonts w:ascii="Times New Roman" w:eastAsia="Times New Roman" w:hAnsi="Times New Roman" w:cs="Times New Roman"/>
          <w:i/>
          <w:sz w:val="24"/>
          <w:szCs w:val="24"/>
        </w:rPr>
        <w:t>Horizontal Accountability</w:t>
      </w:r>
      <w:r w:rsidRPr="003E5C7E">
        <w:rPr>
          <w:rFonts w:ascii="Times New Roman" w:eastAsia="Times New Roman" w:hAnsi="Times New Roman" w:cs="Times New Roman"/>
          <w:sz w:val="24"/>
          <w:szCs w:val="24"/>
        </w:rPr>
        <w:t>)</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Horizontal (</w:t>
      </w:r>
      <w:r w:rsidRPr="003E5C7E">
        <w:rPr>
          <w:rFonts w:ascii="Times New Roman" w:eastAsia="Times New Roman" w:hAnsi="Times New Roman" w:cs="Times New Roman"/>
          <w:i/>
          <w:sz w:val="24"/>
          <w:szCs w:val="24"/>
        </w:rPr>
        <w:t>Horizontal Accountability</w:t>
      </w:r>
      <w:r w:rsidRPr="003E5C7E">
        <w:rPr>
          <w:rFonts w:ascii="Times New Roman" w:eastAsia="Times New Roman" w:hAnsi="Times New Roman" w:cs="Times New Roman"/>
          <w:sz w:val="24"/>
          <w:szCs w:val="24"/>
        </w:rPr>
        <w:t>) adalah pertanggungjawaban kepada DPRD dan masyarakat luas.</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Menurut Lembaga Administrasi Negara (LAN) seperti yang dikutip oleh BPKP ada tiga macam akuntabilitas yaitu:</w:t>
      </w:r>
    </w:p>
    <w:p w:rsidR="003E5C7E" w:rsidRPr="003E5C7E" w:rsidRDefault="003E5C7E" w:rsidP="009D3AE0">
      <w:pPr>
        <w:pStyle w:val="ListParagraph"/>
        <w:numPr>
          <w:ilvl w:val="2"/>
          <w:numId w:val="72"/>
        </w:numPr>
        <w:shd w:val="clear" w:color="auto" w:fill="FFFFFF"/>
        <w:spacing w:after="0" w:line="480" w:lineRule="auto"/>
        <w:ind w:left="108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keuangan,</w:t>
      </w:r>
    </w:p>
    <w:p w:rsidR="003E5C7E" w:rsidRPr="003E5C7E" w:rsidRDefault="003E5C7E" w:rsidP="009D3AE0">
      <w:pPr>
        <w:pStyle w:val="ListParagraph"/>
        <w:numPr>
          <w:ilvl w:val="2"/>
          <w:numId w:val="72"/>
        </w:numPr>
        <w:shd w:val="clear" w:color="auto" w:fill="FFFFFF"/>
        <w:spacing w:after="0" w:line="480" w:lineRule="auto"/>
        <w:ind w:left="108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manfaat</w:t>
      </w:r>
    </w:p>
    <w:p w:rsidR="003E5C7E" w:rsidRPr="003E5C7E" w:rsidRDefault="003E5C7E" w:rsidP="009D3AE0">
      <w:pPr>
        <w:pStyle w:val="ListParagraph"/>
        <w:numPr>
          <w:ilvl w:val="2"/>
          <w:numId w:val="72"/>
        </w:numPr>
        <w:shd w:val="clear" w:color="auto" w:fill="FFFFFF"/>
        <w:spacing w:after="0" w:line="480" w:lineRule="auto"/>
        <w:ind w:left="108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prosedural.</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Adapun penjelasan mengenai tiga macam akuntabilitas tersebut di atas adalah sebagai berikut:</w:t>
      </w:r>
    </w:p>
    <w:p w:rsidR="003E5C7E" w:rsidRPr="003E5C7E" w:rsidRDefault="003E5C7E" w:rsidP="009D3AE0">
      <w:pPr>
        <w:pStyle w:val="ListParagraph"/>
        <w:numPr>
          <w:ilvl w:val="0"/>
          <w:numId w:val="44"/>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lastRenderedPageBreak/>
        <w:t>Akuntabilitas keuangan,</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 akuntabilitas keuangan merupakan pertanggungjawaban mengenai integritas keuangan, pengungkapan, dan ketaatan terhadap peraturan.</w:t>
      </w:r>
    </w:p>
    <w:p w:rsidR="003E5C7E" w:rsidRPr="003E5C7E" w:rsidRDefault="003E5C7E" w:rsidP="009D3AE0">
      <w:pPr>
        <w:pStyle w:val="ListParagraph"/>
        <w:numPr>
          <w:ilvl w:val="0"/>
          <w:numId w:val="44"/>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manfaat</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manfaat pada dasarnya memberi perhatian kepada hasil dari kegiatan-kegiatan pemerintah.</w:t>
      </w:r>
    </w:p>
    <w:p w:rsidR="003E5C7E" w:rsidRPr="003E5C7E" w:rsidRDefault="003E5C7E" w:rsidP="009D3AE0">
      <w:pPr>
        <w:pStyle w:val="ListParagraph"/>
        <w:numPr>
          <w:ilvl w:val="0"/>
          <w:numId w:val="44"/>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prosedural</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merupakan pertanggungjawaban mengenai apakah suatu prosedur dari pelaksanaan suatu kebijakan telah mempertimbangkan masalah moralitas, etika, kepastian hukum, dan ketaatan pada keputusan politis untuk mendukung pencapaian tujuan akhir yang telah ditetapkan.</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keuangan merupakan pertanggungjawaban mengenai integritas keuangan, pengungkapan, dan ketaatan terhadap peraturan perundang-undangan. Jenis akuntabilitas ini memerlukan dukungan sistem informasi akuntansi yang memadai untuk terselenggaranya pelaporan. Sistem akuntansi yang tidak memadai merupakan salah satu faktor penyebab tidak diperolehnya laporan pertanggungjawaban pengelolaan keuangan daerah yang handal dan dapat dipercaya untuk dipergunakan dalam penerapan akuntabilitas keuangan daerah.</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p>
    <w:p w:rsidR="003E5C7E" w:rsidRPr="003E5C7E" w:rsidRDefault="003E5C7E" w:rsidP="009D3AE0">
      <w:pPr>
        <w:pStyle w:val="Default"/>
        <w:numPr>
          <w:ilvl w:val="3"/>
          <w:numId w:val="43"/>
        </w:numPr>
        <w:spacing w:line="480" w:lineRule="auto"/>
        <w:ind w:left="720"/>
        <w:jc w:val="both"/>
        <w:rPr>
          <w:b/>
          <w:color w:val="auto"/>
        </w:rPr>
      </w:pPr>
      <w:r w:rsidRPr="003E5C7E">
        <w:rPr>
          <w:b/>
          <w:color w:val="auto"/>
        </w:rPr>
        <w:t>Dimensi Akuntabilitas</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Akuntabilitas publik yang harus dilakukan oleh organisasi sektor publik terdiri atas beberapa aspek. Dimensi akuntabilitas yang harus dipenuhi oleh </w:t>
      </w:r>
      <w:r w:rsidRPr="003E5C7E">
        <w:rPr>
          <w:rFonts w:ascii="Times New Roman" w:eastAsia="Times New Roman" w:hAnsi="Times New Roman" w:cs="Times New Roman"/>
          <w:sz w:val="24"/>
          <w:szCs w:val="24"/>
        </w:rPr>
        <w:lastRenderedPageBreak/>
        <w:t>lembaga-lembaga publik tersebut menurut Hopwood dan Tomkins, 1984;Elwood, 1993 dalam Mardiasmo (2009:21-23) antara lain adalah sebagaiberikut:</w:t>
      </w:r>
    </w:p>
    <w:p w:rsidR="003E5C7E" w:rsidRPr="003E5C7E" w:rsidRDefault="003E5C7E" w:rsidP="003E5C7E">
      <w:pPr>
        <w:shd w:val="clear" w:color="auto" w:fill="FFFFFF"/>
        <w:spacing w:after="0" w:line="24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1. “Akuntabilitas Hukum dan Kejujuran</w:t>
      </w:r>
    </w:p>
    <w:p w:rsidR="003E5C7E" w:rsidRPr="003E5C7E" w:rsidRDefault="003E5C7E" w:rsidP="003E5C7E">
      <w:pPr>
        <w:shd w:val="clear" w:color="auto" w:fill="FFFFFF"/>
        <w:spacing w:after="0" w:line="24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2. Akuntabilitas Manajerial</w:t>
      </w:r>
    </w:p>
    <w:p w:rsidR="003E5C7E" w:rsidRPr="003E5C7E" w:rsidRDefault="003E5C7E" w:rsidP="003E5C7E">
      <w:pPr>
        <w:shd w:val="clear" w:color="auto" w:fill="FFFFFF"/>
        <w:spacing w:after="0" w:line="24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3. Akuntabilitas Program</w:t>
      </w:r>
    </w:p>
    <w:p w:rsidR="003E5C7E" w:rsidRPr="003E5C7E" w:rsidRDefault="003E5C7E" w:rsidP="003E5C7E">
      <w:pPr>
        <w:shd w:val="clear" w:color="auto" w:fill="FFFFFF"/>
        <w:spacing w:after="0" w:line="24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4. Akuntabilitas Kebijakan”</w:t>
      </w:r>
    </w:p>
    <w:p w:rsidR="003E5C7E" w:rsidRPr="003E5C7E" w:rsidRDefault="003E5C7E" w:rsidP="003E5C7E">
      <w:p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b/>
      </w:r>
    </w:p>
    <w:p w:rsidR="003E5C7E" w:rsidRPr="003E5C7E" w:rsidRDefault="003E5C7E" w:rsidP="003E5C7E">
      <w:pPr>
        <w:shd w:val="clear" w:color="auto" w:fill="FFFFFF"/>
        <w:spacing w:after="0" w:line="480" w:lineRule="auto"/>
        <w:ind w:firstLine="63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Adapun penjelasan mengenai aspek atau dimensi dari akuntabilitas tersebut adalah sebagai berikut:</w:t>
      </w:r>
    </w:p>
    <w:p w:rsidR="003E5C7E" w:rsidRPr="003E5C7E" w:rsidRDefault="003E5C7E" w:rsidP="009D3AE0">
      <w:pPr>
        <w:pStyle w:val="ListParagraph"/>
        <w:numPr>
          <w:ilvl w:val="0"/>
          <w:numId w:val="45"/>
        </w:numPr>
        <w:shd w:val="clear" w:color="auto" w:fill="FFFFFF"/>
        <w:spacing w:after="0" w:line="48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Hukum dan Kejujuran</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kejujuran dan hukum yang terkait dengan penghindaran penyalahgunaan jabatan dan jaminan adanya kepatuhan hukum adalah pertanggungjawaban lembaga-lembaga publik untuk berperilaku jujur dalam bekerja dan menaati ketentuan hukum yang berlaku.</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Akuntabillitas kejujuran berarti penyajian informasi yang sesuai dengan kenyataan yang ada. Akuntabilitas hukum dan peraturan terkait dengan jaminan adanya kepatuhan terhadap hukum dan peraturan lain yang diisyaratkan dalam penggunaan sumber daya publik (Pristwanto seperti dikutip Nurkholis, 2005:12).</w:t>
      </w:r>
    </w:p>
    <w:p w:rsidR="003E5C7E" w:rsidRPr="003E5C7E" w:rsidRDefault="003E5C7E" w:rsidP="003E5C7E">
      <w:pPr>
        <w:pStyle w:val="ListParagraph"/>
        <w:shd w:val="clear" w:color="auto" w:fill="FFFFFF"/>
        <w:spacing w:after="0" w:line="480" w:lineRule="auto"/>
        <w:ind w:left="1440"/>
        <w:jc w:val="both"/>
        <w:rPr>
          <w:rFonts w:ascii="Times New Roman" w:eastAsia="Times New Roman" w:hAnsi="Times New Roman" w:cs="Times New Roman"/>
          <w:i/>
          <w:iCs/>
          <w:sz w:val="24"/>
          <w:szCs w:val="24"/>
        </w:rPr>
      </w:pPr>
      <w:r w:rsidRPr="003E5C7E">
        <w:rPr>
          <w:rFonts w:ascii="Times New Roman" w:eastAsia="Times New Roman" w:hAnsi="Times New Roman" w:cs="Times New Roman"/>
          <w:i/>
          <w:iCs/>
          <w:sz w:val="24"/>
          <w:szCs w:val="24"/>
        </w:rPr>
        <w:t>“Accountability for probity is concorned with the avoidance of malfeasance. It ensures that fund used properly and in the manner authorised. Accounting for legality is concerned with ensuring that the powers given by the law are not exceeded”.</w:t>
      </w:r>
    </w:p>
    <w:p w:rsidR="003E5C7E" w:rsidRPr="003E5C7E" w:rsidRDefault="003E5C7E" w:rsidP="003E5C7E">
      <w:pPr>
        <w:shd w:val="clear" w:color="auto" w:fill="FFFFFF"/>
        <w:spacing w:after="0" w:line="48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Akuntabilitas hukum menghendaki kepatuhan terhadap hukum dan peraturan lain dalam mengoperasikan organisasi sektor publik. </w:t>
      </w:r>
      <w:r w:rsidRPr="003E5C7E">
        <w:rPr>
          <w:rFonts w:ascii="Times New Roman" w:eastAsia="Times New Roman" w:hAnsi="Times New Roman" w:cs="Times New Roman"/>
          <w:sz w:val="24"/>
          <w:szCs w:val="24"/>
        </w:rPr>
        <w:lastRenderedPageBreak/>
        <w:t>Akuntabilitas hukum menjamin ditegakannya hukum. Akuntabilitas kejujuran berhubungan dengan penghindaran penyalahgunaan jabatan.</w:t>
      </w:r>
    </w:p>
    <w:p w:rsidR="003E5C7E" w:rsidRPr="003E5C7E" w:rsidRDefault="003E5C7E" w:rsidP="009D3AE0">
      <w:pPr>
        <w:pStyle w:val="ListParagraph"/>
        <w:numPr>
          <w:ilvl w:val="0"/>
          <w:numId w:val="45"/>
        </w:numPr>
        <w:shd w:val="clear" w:color="auto" w:fill="FFFFFF"/>
        <w:spacing w:after="0" w:line="48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Manajerial</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manajerial adalah pertanggungjawaban lembaga publik untuk melakukan pengelolaan organisasi secara efektif dan efisien. Akuntabilitas manajerial juga dapat diartikan sebagai akuntabilitas kinerja (performance accountability). Akuntabilitas manajerial juga berhubungan dengan akuntabilitas proses (process accountability) yang berarti bahwa proses organisasi harus dapat dipertanggungjawabkan, dengan kata lain tidak terjadi inefisien dan ketidakefektivan organisasi.</w:t>
      </w:r>
    </w:p>
    <w:p w:rsidR="003E5C7E" w:rsidRPr="003E5C7E" w:rsidRDefault="003E5C7E" w:rsidP="009D3AE0">
      <w:pPr>
        <w:pStyle w:val="ListParagraph"/>
        <w:numPr>
          <w:ilvl w:val="0"/>
          <w:numId w:val="45"/>
        </w:numPr>
        <w:shd w:val="clear" w:color="auto" w:fill="FFFFFF"/>
        <w:spacing w:after="0" w:line="48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Program</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program berkaitan dengan pertimbangan apakah tujuan yang ditetapkan dapat dicapai atau tidak, dan apakah organisasi telah mempertimbangkan alternatif program yang memberikan hasil yang optimal dengan biaya yang minimal. Lembaga publik harus mempertanggungjawabkan program yang telah dibuat sampai pada pelaksanaan program.</w:t>
      </w:r>
    </w:p>
    <w:p w:rsidR="003E5C7E" w:rsidRPr="003E5C7E" w:rsidRDefault="003E5C7E" w:rsidP="009D3AE0">
      <w:pPr>
        <w:pStyle w:val="ListParagraph"/>
        <w:numPr>
          <w:ilvl w:val="0"/>
          <w:numId w:val="45"/>
        </w:numPr>
        <w:shd w:val="clear" w:color="auto" w:fill="FFFFFF"/>
        <w:spacing w:after="0" w:line="480" w:lineRule="auto"/>
        <w:ind w:left="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Akuntabilitas Kebijakan</w:t>
      </w:r>
    </w:p>
    <w:p w:rsidR="003E5C7E" w:rsidRPr="003E5C7E" w:rsidRDefault="003E5C7E" w:rsidP="003E5C7E">
      <w:pPr>
        <w:pStyle w:val="ListParagraph"/>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Akuntabilitas terkait dengan pertanggungjawaban lembaga publik atas kebijakan-kebijakan yang diambil. Lembaga-lembaga publik hendaknya dapat mempertanggungjawabkan kebijakan yang telah ditetapkan dengan mempertimbangkan dampak di masa depan. Dalam membuat kebijakan harus dipertimbangkan tujuan kebijakan tersebut, mengapa kebijakan </w:t>
      </w:r>
      <w:r w:rsidRPr="003E5C7E">
        <w:rPr>
          <w:rFonts w:ascii="Times New Roman" w:eastAsia="Times New Roman" w:hAnsi="Times New Roman" w:cs="Times New Roman"/>
          <w:sz w:val="24"/>
          <w:szCs w:val="24"/>
        </w:rPr>
        <w:lastRenderedPageBreak/>
        <w:t>diambil, siapa sasarannya, pemangku kepentingan (stakeholder) mana yang terpengaruh dan memperoleh manfaat dan dampak (negatif) atas kebijakan tersebut.</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Mardiasmo (2006:5) menawarkan kategorisasi baru yang disebutnya sebagai akuntabilitas langsung dan akuntabilitas tidak langsung. Akuntabilitas tidak langsung merujuk pada pertanggungjawaban kepada pihak eksternal seperti masyarakat, konsumen, atau kelompok klien tertentu, sedangkan akuntabilitas langsung berkaitan dengan pertanggungjawaban vertikal melalui rantai komando tertentu.</w:t>
      </w:r>
    </w:p>
    <w:p w:rsidR="003E5C7E" w:rsidRPr="003E5C7E" w:rsidRDefault="003E5C7E" w:rsidP="003E5C7E">
      <w:pPr>
        <w:shd w:val="clear" w:color="auto" w:fill="FFFFFF"/>
        <w:spacing w:after="0" w:line="480" w:lineRule="auto"/>
        <w:ind w:firstLine="720"/>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Mardiasmo (2006:4) lebih lanjut mengidentifikasi 3 elemen utama akuntabilitas, yaitu:</w:t>
      </w:r>
    </w:p>
    <w:p w:rsidR="003E5C7E" w:rsidRPr="003E5C7E" w:rsidRDefault="003E5C7E" w:rsidP="009D3AE0">
      <w:pPr>
        <w:pStyle w:val="ListParagraph"/>
        <w:numPr>
          <w:ilvl w:val="0"/>
          <w:numId w:val="46"/>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Adanya kekuasaan untuk mendapatkan persetujuan awal sebelum sebuah keputusan dibuat. Hal ini berkaitan dengan otoritas untuk mengatur perilaku birokrat dengan menundukkan mereka di bawah persyaratan prosedural tertentu serta mengharuskan adanya otorisasi sebelum langkah tertentu diambil. Tipikal akuntabilitas seperti ini secara tradisional dihubungkan dengan badan/lembaga pemerintah pusat (walaupun setiap departemen/lembaga dapat saja menyusun aturan atau standarnya masing-masing).</w:t>
      </w:r>
    </w:p>
    <w:p w:rsidR="003E5C7E" w:rsidRPr="003E5C7E" w:rsidRDefault="003E5C7E" w:rsidP="009D3AE0">
      <w:pPr>
        <w:pStyle w:val="ListParagraph"/>
        <w:numPr>
          <w:ilvl w:val="0"/>
          <w:numId w:val="46"/>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Akuntabilitas peran, yang merujuk pada kemampuan seorang pejabat untuk menjalankan peran kuncinya, yaitu berbagai tugas yang harus dijalankan sebagai kewajiban utama. Ini merupakan tipe akuntabilitas yang langsung berkaitan dengan hasil sebagaimana diperjuangkan </w:t>
      </w:r>
      <w:r w:rsidRPr="003E5C7E">
        <w:rPr>
          <w:rFonts w:ascii="Times New Roman" w:eastAsia="Times New Roman" w:hAnsi="Times New Roman" w:cs="Times New Roman"/>
          <w:sz w:val="24"/>
          <w:szCs w:val="24"/>
        </w:rPr>
        <w:lastRenderedPageBreak/>
        <w:t>paradigma manejemen publik baru (</w:t>
      </w:r>
      <w:r w:rsidRPr="003E5C7E">
        <w:rPr>
          <w:rFonts w:ascii="Times New Roman" w:eastAsia="Times New Roman" w:hAnsi="Times New Roman" w:cs="Times New Roman"/>
          <w:i/>
          <w:sz w:val="24"/>
          <w:szCs w:val="24"/>
        </w:rPr>
        <w:t>new public management</w:t>
      </w:r>
      <w:r w:rsidRPr="003E5C7E">
        <w:rPr>
          <w:rFonts w:ascii="Times New Roman" w:eastAsia="Times New Roman" w:hAnsi="Times New Roman" w:cs="Times New Roman"/>
          <w:sz w:val="24"/>
          <w:szCs w:val="24"/>
        </w:rPr>
        <w:t>). Hal ini mungkin saja tergantung pada target kinerja formal yang berkaitan dengan gerakan manajemen publik baru.</w:t>
      </w:r>
    </w:p>
    <w:p w:rsidR="003E5C7E" w:rsidRPr="003E5C7E" w:rsidRDefault="003E5C7E" w:rsidP="009D3AE0">
      <w:pPr>
        <w:pStyle w:val="ListParagraph"/>
        <w:numPr>
          <w:ilvl w:val="0"/>
          <w:numId w:val="46"/>
        </w:numPr>
        <w:shd w:val="clear" w:color="auto" w:fill="FFFFFF"/>
        <w:spacing w:after="0" w:line="480" w:lineRule="auto"/>
        <w:jc w:val="both"/>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Peninjauan ulang secara retrospektif yang mengacu pada analisis operasi suatu departemen setelah berlangsungnya suatu kegiatan yang dilakukan oleh lembaga eksternal seperti kantor audit, komite parlemen, ombudsmen, atau lembaga peradilan. Bisa juga termasuk badan-badan di luar negara seperti media massa dan kelompok penekan. Aspek subyektivitas dan ketidakterprediksikan dalam proses peninjauan ulang itu seringkali bervariasi, tergantung pada kondisi dan aktor yang menjalankannya.</w:t>
      </w:r>
    </w:p>
    <w:p w:rsidR="003E5C7E" w:rsidRPr="003E5C7E" w:rsidRDefault="003E5C7E" w:rsidP="009D3AE0">
      <w:pPr>
        <w:pStyle w:val="ListParagraph"/>
        <w:numPr>
          <w:ilvl w:val="2"/>
          <w:numId w:val="43"/>
        </w:numPr>
        <w:spacing w:after="0" w:line="480" w:lineRule="auto"/>
        <w:ind w:left="720"/>
        <w:jc w:val="both"/>
        <w:rPr>
          <w:rFonts w:ascii="Times New Roman" w:hAnsi="Times New Roman" w:cs="Times New Roman"/>
          <w:b/>
          <w:sz w:val="24"/>
          <w:szCs w:val="24"/>
        </w:rPr>
      </w:pPr>
      <w:r w:rsidRPr="003E5C7E">
        <w:rPr>
          <w:rFonts w:ascii="Times New Roman" w:hAnsi="Times New Roman" w:cs="Times New Roman"/>
          <w:b/>
          <w:sz w:val="24"/>
          <w:szCs w:val="24"/>
        </w:rPr>
        <w:t xml:space="preserve">Penelitian Terdahulu </w:t>
      </w: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r w:rsidRPr="003E5C7E">
        <w:rPr>
          <w:rFonts w:ascii="Times New Roman" w:hAnsi="Times New Roman" w:cs="Times New Roman"/>
          <w:b/>
          <w:sz w:val="24"/>
          <w:szCs w:val="24"/>
        </w:rPr>
        <w:tab/>
      </w:r>
      <w:r w:rsidRPr="003E5C7E">
        <w:rPr>
          <w:rFonts w:ascii="Times New Roman" w:hAnsi="Times New Roman" w:cs="Times New Roman"/>
          <w:sz w:val="24"/>
          <w:szCs w:val="24"/>
        </w:rPr>
        <w:t>Penelitian sebelumnya yang telah dilakukan beberapa orang terkait penelitian ini dan menjadi bahan masukan atau bahan rujukan bagi penulis dapat dilihat dalam tabel berikut:</w:t>
      </w:r>
    </w:p>
    <w:p w:rsidR="003E5C7E" w:rsidRPr="003E5C7E" w:rsidRDefault="003E5C7E" w:rsidP="003E5C7E">
      <w:pPr>
        <w:pStyle w:val="ListParagraph"/>
        <w:spacing w:after="0" w:line="240" w:lineRule="auto"/>
        <w:ind w:left="0"/>
        <w:jc w:val="center"/>
        <w:rPr>
          <w:rFonts w:ascii="Times New Roman" w:hAnsi="Times New Roman" w:cs="Times New Roman"/>
          <w:b/>
          <w:sz w:val="24"/>
          <w:szCs w:val="24"/>
        </w:rPr>
      </w:pPr>
      <w:r w:rsidRPr="003E5C7E">
        <w:rPr>
          <w:rFonts w:ascii="Times New Roman" w:hAnsi="Times New Roman" w:cs="Times New Roman"/>
          <w:b/>
          <w:sz w:val="24"/>
          <w:szCs w:val="24"/>
        </w:rPr>
        <w:t>Tabel 2.1</w:t>
      </w:r>
    </w:p>
    <w:p w:rsidR="003E5C7E" w:rsidRPr="003E5C7E" w:rsidRDefault="003E5C7E" w:rsidP="003E5C7E">
      <w:pPr>
        <w:pStyle w:val="ListParagraph"/>
        <w:spacing w:after="0" w:line="240" w:lineRule="auto"/>
        <w:ind w:left="0"/>
        <w:jc w:val="center"/>
        <w:rPr>
          <w:rFonts w:ascii="Times New Roman" w:hAnsi="Times New Roman" w:cs="Times New Roman"/>
          <w:b/>
          <w:sz w:val="24"/>
          <w:szCs w:val="24"/>
        </w:rPr>
      </w:pPr>
      <w:r w:rsidRPr="003E5C7E">
        <w:rPr>
          <w:rFonts w:ascii="Times New Roman" w:hAnsi="Times New Roman" w:cs="Times New Roman"/>
          <w:b/>
          <w:sz w:val="24"/>
          <w:szCs w:val="24"/>
        </w:rPr>
        <w:t xml:space="preserve">Penelitian Terdahulu </w:t>
      </w:r>
    </w:p>
    <w:tbl>
      <w:tblPr>
        <w:tblStyle w:val="TableGrid"/>
        <w:tblW w:w="9360" w:type="dxa"/>
        <w:tblInd w:w="-432" w:type="dxa"/>
        <w:tblLook w:val="04A0" w:firstRow="1" w:lastRow="0" w:firstColumn="1" w:lastColumn="0" w:noHBand="0" w:noVBand="1"/>
      </w:tblPr>
      <w:tblGrid>
        <w:gridCol w:w="540"/>
        <w:gridCol w:w="2070"/>
        <w:gridCol w:w="2340"/>
        <w:gridCol w:w="2250"/>
        <w:gridCol w:w="2160"/>
      </w:tblGrid>
      <w:tr w:rsidR="003E5C7E" w:rsidRPr="003E5C7E" w:rsidTr="003E5C7E">
        <w:trPr>
          <w:trHeight w:val="523"/>
        </w:trPr>
        <w:tc>
          <w:tcPr>
            <w:tcW w:w="540" w:type="dxa"/>
            <w:tcBorders>
              <w:bottom w:val="single" w:sz="4" w:space="0" w:color="auto"/>
            </w:tcBorders>
          </w:tcPr>
          <w:p w:rsidR="003E5C7E" w:rsidRPr="003E5C7E" w:rsidRDefault="003E5C7E" w:rsidP="003E5C7E">
            <w:pPr>
              <w:pStyle w:val="ListParagraph"/>
              <w:spacing w:line="480" w:lineRule="auto"/>
              <w:ind w:left="0"/>
              <w:jc w:val="both"/>
              <w:rPr>
                <w:rFonts w:ascii="Times New Roman" w:hAnsi="Times New Roman" w:cs="Times New Roman"/>
                <w:b/>
                <w:sz w:val="24"/>
                <w:szCs w:val="24"/>
              </w:rPr>
            </w:pPr>
            <w:r w:rsidRPr="003E5C7E">
              <w:rPr>
                <w:rFonts w:ascii="Times New Roman" w:hAnsi="Times New Roman" w:cs="Times New Roman"/>
                <w:b/>
                <w:sz w:val="24"/>
                <w:szCs w:val="24"/>
              </w:rPr>
              <w:t>No</w:t>
            </w:r>
          </w:p>
        </w:tc>
        <w:tc>
          <w:tcPr>
            <w:tcW w:w="2070" w:type="dxa"/>
          </w:tcPr>
          <w:p w:rsidR="003E5C7E" w:rsidRPr="003E5C7E" w:rsidRDefault="003E5C7E" w:rsidP="003E5C7E">
            <w:pPr>
              <w:pStyle w:val="ListParagraph"/>
              <w:ind w:left="0"/>
              <w:jc w:val="center"/>
              <w:rPr>
                <w:rFonts w:ascii="Times New Roman" w:hAnsi="Times New Roman" w:cs="Times New Roman"/>
                <w:b/>
                <w:sz w:val="24"/>
                <w:szCs w:val="24"/>
              </w:rPr>
            </w:pPr>
            <w:r w:rsidRPr="003E5C7E">
              <w:rPr>
                <w:rFonts w:ascii="Times New Roman" w:hAnsi="Times New Roman" w:cs="Times New Roman"/>
                <w:b/>
                <w:sz w:val="24"/>
                <w:szCs w:val="24"/>
              </w:rPr>
              <w:t>Nama Peneliti/Tahun</w:t>
            </w:r>
          </w:p>
        </w:tc>
        <w:tc>
          <w:tcPr>
            <w:tcW w:w="2340" w:type="dxa"/>
          </w:tcPr>
          <w:p w:rsidR="003E5C7E" w:rsidRPr="003E5C7E" w:rsidRDefault="003E5C7E" w:rsidP="003E5C7E">
            <w:pPr>
              <w:pStyle w:val="ListParagraph"/>
              <w:spacing w:line="480" w:lineRule="auto"/>
              <w:ind w:left="0"/>
              <w:jc w:val="center"/>
              <w:rPr>
                <w:rFonts w:ascii="Times New Roman" w:hAnsi="Times New Roman" w:cs="Times New Roman"/>
                <w:b/>
                <w:sz w:val="24"/>
                <w:szCs w:val="24"/>
              </w:rPr>
            </w:pPr>
            <w:r w:rsidRPr="003E5C7E">
              <w:rPr>
                <w:rFonts w:ascii="Times New Roman" w:hAnsi="Times New Roman" w:cs="Times New Roman"/>
                <w:b/>
                <w:sz w:val="24"/>
                <w:szCs w:val="24"/>
              </w:rPr>
              <w:t>Judul Penelitian</w:t>
            </w:r>
          </w:p>
        </w:tc>
        <w:tc>
          <w:tcPr>
            <w:tcW w:w="2250" w:type="dxa"/>
          </w:tcPr>
          <w:p w:rsidR="003E5C7E" w:rsidRPr="003E5C7E" w:rsidRDefault="003E5C7E" w:rsidP="003E5C7E">
            <w:pPr>
              <w:pStyle w:val="ListParagraph"/>
              <w:ind w:left="0"/>
              <w:jc w:val="center"/>
              <w:rPr>
                <w:rFonts w:ascii="Times New Roman" w:hAnsi="Times New Roman" w:cs="Times New Roman"/>
                <w:b/>
                <w:sz w:val="24"/>
                <w:szCs w:val="24"/>
              </w:rPr>
            </w:pPr>
            <w:r w:rsidRPr="003E5C7E">
              <w:rPr>
                <w:rFonts w:ascii="Times New Roman" w:hAnsi="Times New Roman" w:cs="Times New Roman"/>
                <w:b/>
                <w:sz w:val="24"/>
                <w:szCs w:val="24"/>
              </w:rPr>
              <w:t>Hasil Penelitian</w:t>
            </w:r>
          </w:p>
        </w:tc>
        <w:tc>
          <w:tcPr>
            <w:tcW w:w="2160" w:type="dxa"/>
          </w:tcPr>
          <w:p w:rsidR="003E5C7E" w:rsidRPr="003E5C7E" w:rsidRDefault="003E5C7E" w:rsidP="003E5C7E">
            <w:pPr>
              <w:pStyle w:val="ListParagraph"/>
              <w:ind w:left="0"/>
              <w:jc w:val="center"/>
              <w:rPr>
                <w:rFonts w:ascii="Times New Roman" w:hAnsi="Times New Roman" w:cs="Times New Roman"/>
                <w:b/>
                <w:sz w:val="24"/>
                <w:szCs w:val="24"/>
              </w:rPr>
            </w:pPr>
            <w:r w:rsidRPr="003E5C7E">
              <w:rPr>
                <w:rFonts w:ascii="Times New Roman" w:hAnsi="Times New Roman" w:cs="Times New Roman"/>
                <w:b/>
                <w:sz w:val="24"/>
                <w:szCs w:val="24"/>
              </w:rPr>
              <w:t>Perbedaan</w:t>
            </w:r>
          </w:p>
        </w:tc>
      </w:tr>
      <w:tr w:rsidR="003E5C7E" w:rsidRPr="003E5C7E" w:rsidTr="003E5C7E">
        <w:trPr>
          <w:trHeight w:val="973"/>
        </w:trPr>
        <w:tc>
          <w:tcPr>
            <w:tcW w:w="540" w:type="dxa"/>
            <w:tcBorders>
              <w:bottom w:val="single" w:sz="4" w:space="0" w:color="auto"/>
            </w:tcBorders>
          </w:tcPr>
          <w:p w:rsidR="003E5C7E" w:rsidRPr="003E5C7E" w:rsidRDefault="003E5C7E" w:rsidP="003E5C7E">
            <w:pPr>
              <w:pStyle w:val="ListParagraph"/>
              <w:spacing w:line="480" w:lineRule="auto"/>
              <w:ind w:left="0"/>
              <w:jc w:val="center"/>
              <w:rPr>
                <w:rFonts w:ascii="Times New Roman" w:hAnsi="Times New Roman" w:cs="Times New Roman"/>
                <w:sz w:val="24"/>
                <w:szCs w:val="24"/>
              </w:rPr>
            </w:pPr>
            <w:r w:rsidRPr="003E5C7E">
              <w:rPr>
                <w:rFonts w:ascii="Times New Roman" w:hAnsi="Times New Roman" w:cs="Times New Roman"/>
                <w:sz w:val="24"/>
                <w:szCs w:val="24"/>
              </w:rPr>
              <w:t>1</w:t>
            </w:r>
          </w:p>
        </w:tc>
        <w:tc>
          <w:tcPr>
            <w:tcW w:w="207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szCs w:val="24"/>
              </w:rPr>
              <w:t>Ni Luh Nyoman Ari Udiyanti, Anantawikrama Tungga Atmadja, Nyoman Ari Surya Darmawan (2014)</w:t>
            </w:r>
          </w:p>
        </w:tc>
        <w:tc>
          <w:tcPr>
            <w:tcW w:w="234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szCs w:val="24"/>
              </w:rPr>
              <w:t>Pengaruh Penerapan Standar Akuntansi Pemerintahan, Sistem Pengendalian Internal dan Kompetensi Staf Akuntansi Terhadap Kualitas Laporan Keuangan Pemerintah Daerah (Studi Kasus pada SKPD Kabupaten Buleleng).</w:t>
            </w:r>
          </w:p>
        </w:tc>
        <w:tc>
          <w:tcPr>
            <w:tcW w:w="225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szCs w:val="24"/>
              </w:rPr>
              <w:t xml:space="preserve">Terdapat pengaruh yang positif dan signifikan antara Penerapan Standar Akuntansi Pemerintahan, Sistem Pengendalian Internal dan Kompetensi Staf Akuntansi terhadap Kualitas Laporan Keuangan </w:t>
            </w:r>
            <w:r w:rsidRPr="003E5C7E">
              <w:rPr>
                <w:rFonts w:ascii="Times New Roman" w:hAnsi="Times New Roman" w:cs="Times New Roman"/>
                <w:sz w:val="24"/>
                <w:szCs w:val="24"/>
              </w:rPr>
              <w:lastRenderedPageBreak/>
              <w:t>Pemerintah Daerah.</w:t>
            </w:r>
          </w:p>
        </w:tc>
        <w:tc>
          <w:tcPr>
            <w:tcW w:w="2160" w:type="dxa"/>
          </w:tcPr>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lastRenderedPageBreak/>
              <w:t>Dalam penelitian tersebut variabel independen yang digunakan berbeda dengan yang digunakan penulis.</w:t>
            </w:r>
          </w:p>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Objek dan Tempat penelitian berbeda.</w:t>
            </w:r>
          </w:p>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 xml:space="preserve">Penulis </w:t>
            </w:r>
            <w:r w:rsidRPr="003E5C7E">
              <w:rPr>
                <w:rFonts w:ascii="Times New Roman" w:hAnsi="Times New Roman" w:cs="Times New Roman"/>
                <w:sz w:val="24"/>
                <w:szCs w:val="24"/>
              </w:rPr>
              <w:lastRenderedPageBreak/>
              <w:t>menyajikan variabel intervening.</w:t>
            </w:r>
          </w:p>
        </w:tc>
      </w:tr>
      <w:tr w:rsidR="003E5C7E" w:rsidRPr="003E5C7E" w:rsidTr="003E5C7E">
        <w:trPr>
          <w:trHeight w:val="2350"/>
        </w:trPr>
        <w:tc>
          <w:tcPr>
            <w:tcW w:w="540" w:type="dxa"/>
          </w:tcPr>
          <w:p w:rsidR="003E5C7E" w:rsidRPr="003E5C7E" w:rsidRDefault="003E5C7E" w:rsidP="003E5C7E">
            <w:pPr>
              <w:pStyle w:val="ListParagraph"/>
              <w:spacing w:line="480" w:lineRule="auto"/>
              <w:ind w:left="0"/>
              <w:jc w:val="center"/>
              <w:rPr>
                <w:rFonts w:ascii="Times New Roman" w:hAnsi="Times New Roman" w:cs="Times New Roman"/>
                <w:sz w:val="24"/>
                <w:szCs w:val="24"/>
              </w:rPr>
            </w:pPr>
            <w:r w:rsidRPr="003E5C7E">
              <w:rPr>
                <w:rFonts w:ascii="Times New Roman" w:hAnsi="Times New Roman" w:cs="Times New Roman"/>
                <w:sz w:val="24"/>
                <w:szCs w:val="24"/>
              </w:rPr>
              <w:lastRenderedPageBreak/>
              <w:t>2</w:t>
            </w:r>
          </w:p>
        </w:tc>
        <w:tc>
          <w:tcPr>
            <w:tcW w:w="2070" w:type="dxa"/>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 xml:space="preserve">Miftahul Fikri (2011) </w:t>
            </w:r>
          </w:p>
          <w:p w:rsidR="003E5C7E" w:rsidRPr="003E5C7E" w:rsidRDefault="003E5C7E" w:rsidP="003E5C7E">
            <w:pPr>
              <w:pStyle w:val="ListParagraph"/>
              <w:ind w:left="0"/>
              <w:jc w:val="both"/>
              <w:rPr>
                <w:rFonts w:ascii="Times New Roman" w:hAnsi="Times New Roman" w:cs="Times New Roman"/>
                <w:sz w:val="24"/>
                <w:szCs w:val="24"/>
              </w:rPr>
            </w:pPr>
          </w:p>
        </w:tc>
        <w:tc>
          <w:tcPr>
            <w:tcW w:w="234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szCs w:val="24"/>
              </w:rPr>
              <w:t>pengaruh SIKD dan pengawasan keuangan daerah terhadapkualitas laporan keuangan (studi empiris pada SKPD Pemerintah kota padang)</w:t>
            </w:r>
          </w:p>
        </w:tc>
        <w:tc>
          <w:tcPr>
            <w:tcW w:w="225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szCs w:val="24"/>
              </w:rPr>
              <w:t>Sistem Informasi Keuangan Daerah (SIKD) berpengaruh signifikan terhadap kualitas laporan keuangan pemerintah daerah.</w:t>
            </w:r>
          </w:p>
        </w:tc>
        <w:tc>
          <w:tcPr>
            <w:tcW w:w="2160" w:type="dxa"/>
          </w:tcPr>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Dalams Penelitian  tersebut tidak terdapat variabel intervening yang penulis gunakan.</w:t>
            </w:r>
          </w:p>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Tempat penelitian dilakukan di tempat berbeda.</w:t>
            </w:r>
          </w:p>
        </w:tc>
      </w:tr>
      <w:tr w:rsidR="003E5C7E" w:rsidRPr="003E5C7E" w:rsidTr="003E5C7E">
        <w:trPr>
          <w:trHeight w:val="620"/>
        </w:trPr>
        <w:tc>
          <w:tcPr>
            <w:tcW w:w="540" w:type="dxa"/>
          </w:tcPr>
          <w:p w:rsidR="003E5C7E" w:rsidRPr="003E5C7E" w:rsidRDefault="003E5C7E" w:rsidP="003E5C7E">
            <w:pPr>
              <w:pStyle w:val="ListParagraph"/>
              <w:spacing w:line="480" w:lineRule="auto"/>
              <w:ind w:left="0"/>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2070" w:type="dxa"/>
          </w:tcPr>
          <w:p w:rsidR="003E5C7E" w:rsidRPr="003E5C7E" w:rsidRDefault="003E5C7E" w:rsidP="003E5C7E">
            <w:pPr>
              <w:pStyle w:val="Default"/>
              <w:rPr>
                <w:color w:val="auto"/>
              </w:rPr>
            </w:pPr>
            <w:r w:rsidRPr="003E5C7E">
              <w:rPr>
                <w:bCs/>
                <w:color w:val="auto"/>
              </w:rPr>
              <w:t>Aristanti Widyaningsih, Alvian TriantoroLili, Sugeng Wiyantoro (2011)</w:t>
            </w:r>
          </w:p>
          <w:p w:rsidR="003E5C7E" w:rsidRPr="003E5C7E" w:rsidRDefault="003E5C7E" w:rsidP="003E5C7E">
            <w:pPr>
              <w:pStyle w:val="ListParagraph"/>
              <w:ind w:left="0"/>
              <w:jc w:val="both"/>
              <w:rPr>
                <w:rFonts w:ascii="Times New Roman" w:hAnsi="Times New Roman" w:cs="Times New Roman"/>
                <w:sz w:val="24"/>
                <w:szCs w:val="24"/>
              </w:rPr>
            </w:pPr>
          </w:p>
        </w:tc>
        <w:tc>
          <w:tcPr>
            <w:tcW w:w="234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bCs/>
                <w:sz w:val="24"/>
                <w:szCs w:val="24"/>
              </w:rPr>
              <w:t>Hubungan Efektifitas Sistem Akuntansi Keuangan Daerah Dan Pengendalian Intern Dengan Kualitas Akuntabilitas Keuangan: Kualitas Informasi Laporan Keuangan Sebagai Variabel Intervening  (Penelitian Pada Laporan Realisasi Anggaran Di Pemda Kabupaten/Kota Wilayah Propinsi Jawa tengah)</w:t>
            </w:r>
          </w:p>
        </w:tc>
        <w:tc>
          <w:tcPr>
            <w:tcW w:w="2250" w:type="dxa"/>
          </w:tcPr>
          <w:p w:rsidR="003E5C7E" w:rsidRPr="003E5C7E" w:rsidRDefault="003E5C7E" w:rsidP="003E5C7E">
            <w:pPr>
              <w:pStyle w:val="ListParagraph"/>
              <w:ind w:left="0"/>
              <w:jc w:val="both"/>
              <w:rPr>
                <w:rFonts w:ascii="Times New Roman" w:hAnsi="Times New Roman" w:cs="Times New Roman"/>
                <w:sz w:val="24"/>
                <w:szCs w:val="24"/>
              </w:rPr>
            </w:pPr>
            <w:r w:rsidRPr="003E5C7E">
              <w:rPr>
                <w:rFonts w:ascii="Times New Roman" w:hAnsi="Times New Roman" w:cs="Times New Roman"/>
                <w:sz w:val="24"/>
              </w:rPr>
              <w:t>Sistem akuntansi keuangan daerah yang efektif ditunjang dengan sistem pengendalian intern yang baik dapat menghasilkan informasi laporan keuangan yang berku</w:t>
            </w:r>
            <w:r w:rsidRPr="003E5C7E">
              <w:rPr>
                <w:rFonts w:ascii="Times New Roman" w:hAnsi="Times New Roman" w:cs="Times New Roman"/>
                <w:sz w:val="24"/>
                <w:szCs w:val="24"/>
              </w:rPr>
              <w:t>alitas. tentunya hal tersebut akan mendorong meningkatnya kualitas akuntabilitas keuangan pemrintah daerah</w:t>
            </w:r>
          </w:p>
        </w:tc>
        <w:tc>
          <w:tcPr>
            <w:tcW w:w="2160" w:type="dxa"/>
          </w:tcPr>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penelitian penulis merupakan replikasi dari penelitian tersebut dengan mengubah hubungan antar variabel menjadi pengaruh</w:t>
            </w:r>
          </w:p>
          <w:p w:rsidR="003E5C7E" w:rsidRPr="003E5C7E" w:rsidRDefault="003E5C7E" w:rsidP="009D3AE0">
            <w:pPr>
              <w:pStyle w:val="ListParagraph"/>
              <w:numPr>
                <w:ilvl w:val="0"/>
                <w:numId w:val="48"/>
              </w:numPr>
              <w:ind w:left="252" w:hanging="270"/>
              <w:jc w:val="both"/>
              <w:rPr>
                <w:rFonts w:ascii="Times New Roman" w:hAnsi="Times New Roman" w:cs="Times New Roman"/>
                <w:sz w:val="24"/>
                <w:szCs w:val="24"/>
              </w:rPr>
            </w:pPr>
            <w:r w:rsidRPr="003E5C7E">
              <w:rPr>
                <w:rFonts w:ascii="Times New Roman" w:hAnsi="Times New Roman" w:cs="Times New Roman"/>
                <w:sz w:val="24"/>
                <w:szCs w:val="24"/>
              </w:rPr>
              <w:t>Tempat penelitian dilakukan di tempat berbeda.</w:t>
            </w:r>
          </w:p>
          <w:p w:rsidR="003E5C7E" w:rsidRPr="003E5C7E" w:rsidRDefault="003E5C7E" w:rsidP="003E5C7E">
            <w:pPr>
              <w:pStyle w:val="ListParagraph"/>
              <w:ind w:left="0"/>
              <w:jc w:val="both"/>
              <w:rPr>
                <w:rFonts w:ascii="Times New Roman" w:hAnsi="Times New Roman" w:cs="Times New Roman"/>
                <w:sz w:val="24"/>
                <w:szCs w:val="24"/>
              </w:rPr>
            </w:pPr>
          </w:p>
        </w:tc>
      </w:tr>
    </w:tbl>
    <w:p w:rsidR="003E5C7E" w:rsidRPr="003E5C7E" w:rsidRDefault="003E5C7E" w:rsidP="003E5C7E">
      <w:pPr>
        <w:pStyle w:val="ListParagraph"/>
        <w:spacing w:after="0" w:line="480" w:lineRule="auto"/>
        <w:ind w:left="630"/>
        <w:jc w:val="both"/>
        <w:rPr>
          <w:rFonts w:ascii="Times New Roman" w:hAnsi="Times New Roman" w:cs="Times New Roman"/>
          <w:b/>
          <w:sz w:val="24"/>
          <w:szCs w:val="24"/>
        </w:rPr>
      </w:pPr>
    </w:p>
    <w:p w:rsidR="003E5C7E" w:rsidRPr="003E5C7E" w:rsidRDefault="003E5C7E" w:rsidP="009D3AE0">
      <w:pPr>
        <w:pStyle w:val="ListParagraph"/>
        <w:numPr>
          <w:ilvl w:val="1"/>
          <w:numId w:val="43"/>
        </w:numPr>
        <w:spacing w:after="0" w:line="480" w:lineRule="auto"/>
        <w:ind w:left="630" w:hanging="630"/>
        <w:jc w:val="both"/>
        <w:rPr>
          <w:rFonts w:ascii="Times New Roman" w:hAnsi="Times New Roman" w:cs="Times New Roman"/>
          <w:b/>
          <w:sz w:val="24"/>
          <w:szCs w:val="24"/>
        </w:rPr>
      </w:pPr>
      <w:r w:rsidRPr="003E5C7E">
        <w:rPr>
          <w:rFonts w:ascii="Times New Roman" w:hAnsi="Times New Roman" w:cs="Times New Roman"/>
          <w:b/>
          <w:sz w:val="24"/>
          <w:szCs w:val="24"/>
        </w:rPr>
        <w:t>Kerangka Pemikiran</w:t>
      </w: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r w:rsidRPr="003E5C7E">
        <w:rPr>
          <w:rFonts w:ascii="Times New Roman" w:hAnsi="Times New Roman" w:cs="Times New Roman"/>
          <w:b/>
          <w:sz w:val="24"/>
          <w:szCs w:val="24"/>
        </w:rPr>
        <w:tab/>
      </w:r>
      <w:r w:rsidRPr="003E5C7E">
        <w:rPr>
          <w:rFonts w:ascii="Times New Roman" w:hAnsi="Times New Roman" w:cs="Times New Roman"/>
          <w:sz w:val="24"/>
          <w:szCs w:val="24"/>
        </w:rPr>
        <w:t xml:space="preserve">Laporan keuangan merupakan hasil dari proses akuntansi yang berisi informasi keuangan. Informasi keuangan yang terdapat dalam laporan keuangan tersebut digunakan oleh pihak-pihak yang berkepentingan baik pihak internal maupun pihak eksternal. Dilihat dari sisi manajemen perusahaan (pihak internal), laporan keuangan merupakan alat pengendalian dan evaluasi kinerja manajerial dan organisasi. Sedangkan dari sisi pemakai eksternal, laporan keuangan </w:t>
      </w:r>
      <w:r w:rsidRPr="003E5C7E">
        <w:rPr>
          <w:rFonts w:ascii="Times New Roman" w:hAnsi="Times New Roman" w:cs="Times New Roman"/>
          <w:sz w:val="24"/>
          <w:szCs w:val="24"/>
        </w:rPr>
        <w:lastRenderedPageBreak/>
        <w:t>merupakan salah satu bentuk pertanggungjawaban dan sebagai dasar untuk pengambilan keputusan. Laporan keuangan yang berguna bagi kepentingan pihak internal dan eksternal perusahaan harus disusun secara baik dan memenuhi karakterisitk kualitatif laporan keuangan sehingga laporan keuangan yang dihasilkan berkualitas.</w:t>
      </w: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b/>
          <w:sz w:val="24"/>
          <w:szCs w:val="24"/>
        </w:rPr>
        <w:t>Pengaruh Sistem Informasi keuangan Daerah Terhadap kualitas Laporan Keuangan Pemerintah.</w:t>
      </w:r>
    </w:p>
    <w:p w:rsidR="003E5C7E" w:rsidRPr="003E5C7E" w:rsidRDefault="003E5C7E" w:rsidP="003E5C7E">
      <w:pPr>
        <w:widowControl w:val="0"/>
        <w:spacing w:after="0" w:line="480" w:lineRule="auto"/>
        <w:ind w:firstLine="720"/>
        <w:contextualSpacing/>
        <w:jc w:val="both"/>
        <w:rPr>
          <w:rFonts w:ascii="Times New Roman" w:eastAsia="Times New Roman" w:hAnsi="Times New Roman" w:cs="Times New Roman"/>
          <w:sz w:val="24"/>
          <w:szCs w:val="24"/>
          <w:lang w:eastAsia="id-ID"/>
        </w:rPr>
      </w:pPr>
      <w:r w:rsidRPr="003E5C7E">
        <w:rPr>
          <w:rFonts w:ascii="Times New Roman" w:hAnsi="Times New Roman" w:cs="Times New Roman"/>
          <w:sz w:val="24"/>
          <w:szCs w:val="24"/>
        </w:rPr>
        <w:t xml:space="preserve">Akuntansi keuangan daerah menurut Abdul Halim (2012:43) didefinisikan sebagai berikut: “proses pengindentifikasian, pengukuran, pencatatan dan pelaporan transaksi ekonomi (keuangan) dari entitas pemerintah daerah (kabupaten, kota, atau provinsi) yang memerlukan”. </w:t>
      </w:r>
      <w:r w:rsidRPr="003E5C7E">
        <w:rPr>
          <w:rFonts w:ascii="Times New Roman" w:eastAsia="Times New Roman" w:hAnsi="Times New Roman" w:cs="Times New Roman"/>
          <w:sz w:val="24"/>
          <w:szCs w:val="24"/>
          <w:lang w:eastAsia="id-ID"/>
        </w:rPr>
        <w:t>Pernyataan tersebut menjelaskan bahwa akuntansi daerah adalah suatu cara metode yang digunakan untuk mencatat hasil dari transaksi-transaksi yang terjadi dalam 1 waktu periode di suatu instansi pemerintahan baik pusat maupun daerah.</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Menurut mardiasmo (2004:35) </w:t>
      </w:r>
    </w:p>
    <w:p w:rsidR="003E5C7E" w:rsidRPr="003E5C7E" w:rsidRDefault="003E5C7E" w:rsidP="003E5C7E">
      <w:pPr>
        <w:widowControl w:val="0"/>
        <w:spacing w:after="0" w:line="240" w:lineRule="auto"/>
        <w:ind w:left="720"/>
        <w:contextualSpacing/>
        <w:jc w:val="both"/>
        <w:rPr>
          <w:rFonts w:ascii="Times New Roman" w:hAnsi="Times New Roman" w:cs="Times New Roman"/>
          <w:sz w:val="24"/>
          <w:szCs w:val="24"/>
        </w:rPr>
      </w:pPr>
      <w:r w:rsidRPr="003E5C7E">
        <w:rPr>
          <w:rFonts w:ascii="Times New Roman" w:hAnsi="Times New Roman" w:cs="Times New Roman"/>
          <w:sz w:val="24"/>
          <w:szCs w:val="24"/>
        </w:rPr>
        <w:t>“Untuk dapat menghasilkan laporan keuangan yang relevan, handal, dan dapat dipercaya, pemerintah daerah harus memiliki sistem akuntansi yang handal. Sistem akuntansi yang lemah menyebabkan laporan keuangan yang dihasilkan juga kurang handal dan kurang relevan untuk pembuatan keputusan.Oleh karena itu untuk dapat menghasilkan laporan keuangan daerah yang berkualitas diperlukan penerapan sistem akuntansi keuangan daerah yang baik”.</w:t>
      </w:r>
    </w:p>
    <w:p w:rsidR="003E5C7E" w:rsidRPr="003E5C7E" w:rsidRDefault="003E5C7E" w:rsidP="003E5C7E">
      <w:pPr>
        <w:widowControl w:val="0"/>
        <w:spacing w:after="0" w:line="240" w:lineRule="auto"/>
        <w:ind w:left="720"/>
        <w:contextualSpacing/>
        <w:jc w:val="both"/>
        <w:rPr>
          <w:rFonts w:ascii="Times New Roman" w:hAnsi="Times New Roman" w:cs="Times New Roman"/>
          <w:sz w:val="24"/>
          <w:szCs w:val="24"/>
        </w:rPr>
      </w:pPr>
    </w:p>
    <w:p w:rsidR="003E5C7E" w:rsidRPr="003E5C7E" w:rsidRDefault="003E5C7E" w:rsidP="003E5C7E">
      <w:pPr>
        <w:widowControl w:val="0"/>
        <w:spacing w:after="0" w:line="480" w:lineRule="auto"/>
        <w:ind w:firstLine="720"/>
        <w:contextualSpacing/>
        <w:jc w:val="both"/>
        <w:rPr>
          <w:rFonts w:ascii="Times New Roman" w:eastAsia="Calibri" w:hAnsi="Times New Roman" w:cs="Times New Roman"/>
          <w:sz w:val="24"/>
          <w:szCs w:val="24"/>
        </w:rPr>
      </w:pPr>
      <w:r w:rsidRPr="003E5C7E">
        <w:rPr>
          <w:rFonts w:ascii="Times New Roman" w:hAnsi="Times New Roman" w:cs="Times New Roman"/>
          <w:sz w:val="24"/>
          <w:szCs w:val="24"/>
        </w:rPr>
        <w:t xml:space="preserve">Menurut Sonny Loho &amp; Sugiyanto (2004:54), ada beberapa ciri terpenting atau persyaratan yang diperlukan, pada sistem akuntansi pemerintah diantaranya: sistem akuntansi pemerintah harus dirancang sesuai dengan konstitusi dan </w:t>
      </w:r>
      <w:r w:rsidRPr="003E5C7E">
        <w:rPr>
          <w:rFonts w:ascii="Times New Roman" w:hAnsi="Times New Roman" w:cs="Times New Roman"/>
          <w:sz w:val="24"/>
          <w:szCs w:val="24"/>
        </w:rPr>
        <w:lastRenderedPageBreak/>
        <w:t>peraturan perundang-undangan yang berlaku pada suatu negara. Sistem akuntansi pemerintah harus dapat menyediakan informasi yang dapat dipertanggungjawabkan dan diaudit. Sistem akuntansi pemerintah harus mampu menyediakan informasi keuangan yang diperlukan untuk penyusunan rencana/program dan evaluasi pelaksanaan secara fisik dan keuangan.</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Dalam Peraturan Pemerintah No. 65 Tahun 2010, Tujuan penyelenggaraan SIKD, diantaranya membantu kepala daerah menyusun anggaran dan laporan pengelolaan keuangan daerah, merumuskan kebijakan keuangan, mengevaluasi kinerja keuangan, menyediakan kebutuhan statistik keuangan, menyajikan informasi secara terbuka kepada masyarakat dan mendukung penyediaan informasi keuangan daerah yang dibutuhkan dalam SIKD nasional.</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Dalam Peraturan Pemerintah no.71 Tahun 2010 tentang Standar Akuntansi Pemerintah dikatakan bahwa sistem akuntansi pemerintahan pada tingkat pemerintah daerah diatur dengan peraturan gubernur/ bupati/ walikota, mengacu pada Peraturan Daerah tentang pengelolaan keuangan daerah yang berpedoman pada peraturan pemerintah adalah: </w:t>
      </w:r>
    </w:p>
    <w:p w:rsidR="003E5C7E" w:rsidRPr="003E5C7E" w:rsidRDefault="003E5C7E" w:rsidP="003E5C7E">
      <w:pPr>
        <w:widowControl w:val="0"/>
        <w:spacing w:after="0" w:line="240" w:lineRule="auto"/>
        <w:ind w:left="709" w:firstLine="11"/>
        <w:contextualSpacing/>
        <w:jc w:val="both"/>
        <w:rPr>
          <w:rFonts w:ascii="Times New Roman" w:hAnsi="Times New Roman" w:cs="Times New Roman"/>
          <w:sz w:val="24"/>
          <w:szCs w:val="24"/>
        </w:rPr>
      </w:pPr>
      <w:r w:rsidRPr="003E5C7E">
        <w:rPr>
          <w:rFonts w:ascii="Times New Roman" w:hAnsi="Times New Roman" w:cs="Times New Roman"/>
          <w:sz w:val="24"/>
          <w:szCs w:val="24"/>
        </w:rPr>
        <w:t xml:space="preserve">“Serangkaian prosedur mulai dari proses pengumpulan data, pencatatan, pengikhitisaran, sampai dengan pelaporan keuangan dalam rangka pertanggungjawaban pelaksanaan Anggaran Pendapatan dan Belanja Daerah yang dapat dilakukan secara manual atau menggunakan aplikasi komputer”. </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Dalam rangka pertanggungjawaban Anggaran Pendapatan dan Belanja Daerah, setiap sistem keuangan pemerintah daerah menyusun dan melaporkan pertanggungjawaban pelaksanaan Anggaran Pendapatan dan Belanja Daerah tersebut secara periodik yang meliputi;</w:t>
      </w:r>
    </w:p>
    <w:p w:rsidR="003E5C7E" w:rsidRPr="003E5C7E" w:rsidRDefault="003E5C7E" w:rsidP="009D3AE0">
      <w:pPr>
        <w:pStyle w:val="ListParagraph"/>
        <w:widowControl w:val="0"/>
        <w:numPr>
          <w:ilvl w:val="1"/>
          <w:numId w:val="36"/>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Laporan Realisasi Anggaran Satuan Kerja Perangkat Dinas</w:t>
      </w:r>
    </w:p>
    <w:p w:rsidR="003E5C7E" w:rsidRPr="003E5C7E" w:rsidRDefault="003E5C7E" w:rsidP="009D3AE0">
      <w:pPr>
        <w:pStyle w:val="ListParagraph"/>
        <w:widowControl w:val="0"/>
        <w:numPr>
          <w:ilvl w:val="1"/>
          <w:numId w:val="36"/>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Neraca Satuan Kerja Perangkat Dinas</w:t>
      </w:r>
    </w:p>
    <w:p w:rsidR="003E5C7E" w:rsidRPr="003E5C7E" w:rsidRDefault="003E5C7E" w:rsidP="009D3AE0">
      <w:pPr>
        <w:pStyle w:val="ListParagraph"/>
        <w:widowControl w:val="0"/>
        <w:numPr>
          <w:ilvl w:val="1"/>
          <w:numId w:val="36"/>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Catatan atas Laporan Keuangan Satuan Kerja Perangkat Dinas</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Sistem akuntansi Satuan Kerja Perangkat Dinas dilakukan oleh Pejabat Pengelola Keuangan- Satuan Kerja Perangkat Dinas, sedangkan sistem akuntansi keuangan pemerintah daerah dilaksanakann oleh Pejabat Pengelola Keuangan Daerah (PPKD).</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Disamping penyusunan laporan keuangan bertujuan umum, entitas pelaporan dimungkinkan untuk menghasilkan laporan keuangan yang disusun untuk kebutuhan khusus. Laporan keuangan pemerintah ditunjukan untuk memenuhi tujuan umum pelaporan keuangan, namun tidak untuk memenuhi kebutuhan khusus pemakainya (Peraturan Pemerintah No. 71 Tahun 2010).</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Menurut Peraturan Pemerintah No. 71 Tahun 2010 tentang Sistem Akuntansi Pemerintah (SAP) pengertian dari kualitas laporan keuangan daerah adalah: “ukuran-ukuran normatif yang perlu diwujudkan dalam informasi akuntansi sehingga dapat memenuhi tujuannya”. Berdasarkan teori tersebut menerangkan bahwa kualitas laporan keuangan adalah suatu tolok ukur dari pelaporan informasi akuntansi yang harus dicapai sesuai dengan perencanaan awal yang diinginkan.</w:t>
      </w:r>
    </w:p>
    <w:p w:rsidR="003E5C7E" w:rsidRPr="003E5C7E" w:rsidRDefault="003E5C7E" w:rsidP="003E5C7E">
      <w:pPr>
        <w:widowControl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Menurut</w:t>
      </w:r>
      <w:r w:rsidRPr="003E5C7E">
        <w:rPr>
          <w:rFonts w:ascii="Times New Roman" w:hAnsi="Times New Roman" w:cs="Times New Roman"/>
          <w:bCs/>
          <w:sz w:val="24"/>
          <w:szCs w:val="24"/>
        </w:rPr>
        <w:t xml:space="preserve"> Peraturan Pemerintah No. 71 Tahun 2010</w:t>
      </w:r>
      <w:r w:rsidRPr="003E5C7E">
        <w:rPr>
          <w:rFonts w:ascii="Times New Roman" w:hAnsi="Times New Roman" w:cs="Times New Roman"/>
          <w:sz w:val="24"/>
          <w:szCs w:val="24"/>
        </w:rPr>
        <w:t>, Keempat karakteristik berikut ini merupakan prasyarat normatif yang diperlukan agar laporan keuangan pemerintah dapat memenuhi kualitas yang dikehendaki, yaitu relevan, andal, dapat dibandingkan, dan dapat dipahami.</w:t>
      </w:r>
    </w:p>
    <w:p w:rsidR="003E5C7E" w:rsidRPr="003E5C7E" w:rsidRDefault="003E5C7E" w:rsidP="003E5C7E">
      <w:pPr>
        <w:widowControl w:val="0"/>
        <w:autoSpaceDE w:val="0"/>
        <w:autoSpaceDN w:val="0"/>
        <w:adjustRightInd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lastRenderedPageBreak/>
        <w:t>informasi keuangan daerahnya mengacu pada suatu sistem pemerintahan Standar Akuntansi Pemerintahan yang mengatur berbagai pedoman penyusunan akuntansi untuk membuat laporan keuangan pemerintah daerah agar dapat menghasilkan output yang relevan, andal, dapat dibandingkan dan dipahami oleh berbagai kalangan dan dapat menghasilkan laporan keuangan daerah yang berkualitas.</w:t>
      </w:r>
    </w:p>
    <w:p w:rsidR="003E5C7E" w:rsidRPr="003E5C7E" w:rsidRDefault="003E5C7E" w:rsidP="003E5C7E">
      <w:pPr>
        <w:widowControl w:val="0"/>
        <w:autoSpaceDE w:val="0"/>
        <w:autoSpaceDN w:val="0"/>
        <w:adjustRightInd w:val="0"/>
        <w:spacing w:after="0" w:line="480" w:lineRule="auto"/>
        <w:ind w:firstLine="720"/>
        <w:contextualSpacing/>
        <w:jc w:val="both"/>
        <w:rPr>
          <w:rFonts w:ascii="Times New Roman" w:hAnsi="Times New Roman" w:cs="Times New Roman"/>
          <w:sz w:val="24"/>
          <w:szCs w:val="24"/>
        </w:rPr>
      </w:pPr>
      <w:r w:rsidRPr="003E5C7E">
        <w:rPr>
          <w:rFonts w:ascii="Times New Roman" w:hAnsi="Times New Roman" w:cs="Times New Roman"/>
          <w:sz w:val="24"/>
          <w:szCs w:val="24"/>
        </w:rPr>
        <w:t>Hal tersebut di atas didukung dengan hasil penelitian Nurhayati (2004) menunjukkan adanya pengaruh yang besar penerapan Sistem Akuntansi Instansi terhadap kelayakan penyajian laporan pertanggungjawaban pelaksanaan anggaran. Sejalan dengan Peraturan Pemerintah Republik Indonesia Nomor 8 Tahun 2006 Tentang Pelaporan Keuangan dan Kinerja Instansi Pemerintah yang menyatakan bahwa tingkat keandalan Laporan Keuangan berhubungan erat dengan keandalan sistem akuntansi yang diselenggarakan oleh instansi pemerintah.</w:t>
      </w:r>
    </w:p>
    <w:p w:rsidR="003E5C7E" w:rsidRPr="003E5C7E" w:rsidRDefault="003E5C7E" w:rsidP="003E5C7E">
      <w:pPr>
        <w:spacing w:line="480" w:lineRule="auto"/>
        <w:jc w:val="both"/>
        <w:rPr>
          <w:rFonts w:ascii="Times New Roman" w:hAnsi="Times New Roman" w:cs="Times New Roman"/>
        </w:rPr>
      </w:pPr>
      <w:r w:rsidRPr="003E5C7E">
        <w:rPr>
          <w:rFonts w:ascii="Times New Roman" w:hAnsi="Times New Roman" w:cs="Times New Roman"/>
          <w:sz w:val="24"/>
          <w:szCs w:val="24"/>
        </w:rPr>
        <w:tab/>
        <w:t>Penelitian lain yang dilakukan oleh Nyoman Trisna Herawati</w:t>
      </w:r>
      <w:r w:rsidRPr="003E5C7E">
        <w:rPr>
          <w:rFonts w:ascii="Times New Roman" w:hAnsi="Times New Roman" w:cs="Times New Roman"/>
        </w:rPr>
        <w:t xml:space="preserve"> </w:t>
      </w:r>
      <w:r w:rsidRPr="003E5C7E">
        <w:rPr>
          <w:rFonts w:ascii="Times New Roman" w:hAnsi="Times New Roman" w:cs="Times New Roman"/>
          <w:sz w:val="24"/>
          <w:szCs w:val="24"/>
        </w:rPr>
        <w:t>(2014), Mailani (2013),  Miftahul Fikri (2011) dan  Aristanti Widyaningsih (2011) juga menunjukan bahwa terdapat pengaruh yang signifikan dari penerapan sistem informasi keuangan daerah terhadap kualitas laporan keuangan.</w:t>
      </w:r>
    </w:p>
    <w:p w:rsidR="003E5C7E" w:rsidRPr="003E5C7E" w:rsidRDefault="003E5C7E" w:rsidP="003E5C7E">
      <w:pPr>
        <w:spacing w:after="0" w:line="480" w:lineRule="auto"/>
        <w:jc w:val="both"/>
        <w:rPr>
          <w:rFonts w:ascii="Times New Roman" w:hAnsi="Times New Roman" w:cs="Times New Roman"/>
          <w:sz w:val="24"/>
          <w:szCs w:val="24"/>
        </w:rPr>
      </w:pP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b/>
          <w:sz w:val="24"/>
          <w:szCs w:val="24"/>
        </w:rPr>
        <w:t>Pengaruh Sistem Pengendalian Internal Pemerintah Terhadap Kualitas Laporan Keuangan Pemerintah.</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Laporan Keuangan Pemerintah Daerah pada dasarnya merupakan asersi atau pernyataan dari pihak manajemen pemerintah daerah yang menginformasikan kepada pihak lain yaitu pemegang kepentingan yang ada tentang kondisi </w:t>
      </w:r>
      <w:r w:rsidRPr="003E5C7E">
        <w:rPr>
          <w:rFonts w:ascii="Times New Roman" w:hAnsi="Times New Roman" w:cs="Times New Roman"/>
          <w:sz w:val="24"/>
          <w:szCs w:val="24"/>
        </w:rPr>
        <w:lastRenderedPageBreak/>
        <w:t>keuangan pemerintah daerah. Menurut Mahmudi (2007), untuk melindungi para pengguna laporan keuangan, maka diperlukan pihak ketiga yaitu auditor independen dalam menilai kualitas laporan keuangan pemerintah daerah.</w:t>
      </w:r>
    </w:p>
    <w:p w:rsidR="003E5C7E" w:rsidRPr="003E5C7E" w:rsidRDefault="003E5C7E" w:rsidP="003E5C7E">
      <w:pPr>
        <w:rPr>
          <w:rFonts w:ascii="Times New Roman" w:hAnsi="Times New Roman" w:cs="Times New Roman"/>
          <w:sz w:val="24"/>
        </w:rPr>
      </w:pPr>
      <w:r w:rsidRPr="003E5C7E">
        <w:rPr>
          <w:rFonts w:ascii="Times New Roman" w:hAnsi="Times New Roman" w:cs="Times New Roman"/>
          <w:sz w:val="24"/>
        </w:rPr>
        <w:t xml:space="preserve">Weygandt et all (2005) dalam Tuti Herawati (2014) mengungkapkan bahwa: </w:t>
      </w:r>
    </w:p>
    <w:p w:rsidR="003E5C7E" w:rsidRPr="003E5C7E" w:rsidRDefault="003E5C7E" w:rsidP="003E5C7E">
      <w:pPr>
        <w:ind w:left="720"/>
        <w:jc w:val="both"/>
        <w:rPr>
          <w:rFonts w:ascii="Times New Roman" w:hAnsi="Times New Roman" w:cs="Times New Roman"/>
          <w:sz w:val="24"/>
        </w:rPr>
      </w:pPr>
      <w:r w:rsidRPr="003E5C7E">
        <w:rPr>
          <w:rFonts w:ascii="Times New Roman" w:hAnsi="Times New Roman" w:cs="Times New Roman"/>
          <w:sz w:val="24"/>
        </w:rPr>
        <w:t>“Jika suatu pengendalian internal telah ditetapkan maka semua operasi, sumber daya fisik, dan data akan dimonitor serta berada di bawah kendali, tujuan akan tercapai, risiko menjadi kecil, dan informasi yang dihasilkan akan lebih berkualitas. Dengan ditetapkannya pengendalian internal dalam sistem akuntansi, maka sistem akuntansi akan menghasilkan informasi akuntansi yang lebih berkualitas (tepat waktu, relevan, akurat, dan lengkap), dan dapat diaudit (Auditabel).</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Agar suatu laporan keuangan dapat memberikan keyakinan kepada penggunannya dan dipergunakan dalam proses pengambilan keputusan, diperlukan adanya pernyataan kualitas atas laporan keuangan (opini) yang diberikan oleh auditor ekstern. Sesuai dengan pasal 23 UUD 1945, yang berwenang untuk memeriksa pengelolaan dan tanggung jawab keuangan Negara Indonesia adalah Badan Pemeriksa Keuangan (BPK).</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Menurut Undang-Undang Nomor 1 Tahun 2004 tentang Perbendaharaan Negara, pasal 55 ayat (4) menyatakan Menteri/Pimpinan Lembaga selaku Pengguna Anggaran/Pengguna Barang memberikan pernyataan bahwa pengelolaan APBN telah diselenggarakan berdasarkan Sistem Pengendalian Intern yang memadai dan akuntansi keuangan yang diselenggarakan sesuai dengan Standar Akuntansi Pemerintah (SAP).</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Selanjutnya, pasal 58 ayat (1) dan (2) undang-undang tersebut juga menyatakan dalam rangka meningkatkan transparansi dan akuntabilitas pengelolaan keuangan negara, Presiden selaku Kepala Pemerintahan mengatur </w:t>
      </w:r>
      <w:r w:rsidRPr="003E5C7E">
        <w:rPr>
          <w:rFonts w:ascii="Times New Roman" w:hAnsi="Times New Roman" w:cs="Times New Roman"/>
          <w:sz w:val="24"/>
          <w:szCs w:val="24"/>
        </w:rPr>
        <w:lastRenderedPageBreak/>
        <w:t>dan menyelenggaran Sistem Pengendalian Intern di lingkungan pemerintah secara menyeluruh.</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Dalam suatu Sistem Pengendalian Intern yang efektif diperlukan adanya fungsi internal audit yang berperan sebagai “mata dan telinga” dari pimpinan tertinggi organisasi. Secara berkala, internal auditor akan menyampaikan laporan hasil audit yang berisi rekomendasi perbaikan terhadap kelemahan atau penyimpangan yang ditemui dalam pemeriksaan. Laporan yang diterbitkan oleh Association of Certified Fraud Examiners pada tahun 2002 menunjukkan bahwa pengendalian intern yang kuat merupakan faktor yang paling efektif dalam upaya mengatasi korupsi dibandingkan dengan kamera pengintai (surveillance camera) sebagai faktor yang paling kurang efektif (Indreswari, 2010).</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Keberhasilan penerapan SPIP pada suatu daerah tidak terlepas dari kesamaan persepsi dan dukungan dari seluruh jajaran yang dilingkungannya untuk berkomitmen menerapkan unsur-unsur dan sub unsur-sub unsur yang termuat di dalam PP 60 tahun 2008 tentang SPIP. Untuk itu, setiap Instansi Pemerintah diharapkan sudah memahami tahapan dan langkah-langkah yang harus ditempuh untuk mensukseskan penerapan SPIP di daerahnya.</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Pengendalian intern merupakan seperangkat dan prosedur untuk melindungi aset atau kekayaan dari segala bentuk tindakan penyalahgunaan, menjamin terjadinya informasi akuntansi perusahaan yang akurat. Menurut Siti dan Ely (2010) adalah sebagai berikut:</w:t>
      </w:r>
    </w:p>
    <w:p w:rsidR="003E5C7E" w:rsidRPr="003E5C7E" w:rsidRDefault="003E5C7E" w:rsidP="003E5C7E">
      <w:pPr>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 xml:space="preserve">“Pengendalian intern adalah suatu proses yang dijalankan oleh dewan komisaris, manajemen, dan personel lainnya dalam suatu entitas yang dirancang untuk memberikan keyakinan memadai tentang pencapaian tujuan berikut: </w:t>
      </w:r>
    </w:p>
    <w:p w:rsidR="003E5C7E" w:rsidRPr="003E5C7E" w:rsidRDefault="003E5C7E" w:rsidP="009D3AE0">
      <w:pPr>
        <w:pStyle w:val="ListParagraph"/>
        <w:numPr>
          <w:ilvl w:val="0"/>
          <w:numId w:val="8"/>
        </w:numPr>
        <w:spacing w:after="0" w:line="24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lastRenderedPageBreak/>
        <w:t xml:space="preserve">keandalan pelaporan keuangan, </w:t>
      </w:r>
    </w:p>
    <w:p w:rsidR="003E5C7E" w:rsidRPr="003E5C7E" w:rsidRDefault="003E5C7E" w:rsidP="009D3AE0">
      <w:pPr>
        <w:pStyle w:val="ListParagraph"/>
        <w:numPr>
          <w:ilvl w:val="0"/>
          <w:numId w:val="8"/>
        </w:numPr>
        <w:spacing w:after="0" w:line="24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menjaga kekayaan dan catatan organisasi </w:t>
      </w:r>
    </w:p>
    <w:p w:rsidR="003E5C7E" w:rsidRPr="003E5C7E" w:rsidRDefault="003E5C7E" w:rsidP="009D3AE0">
      <w:pPr>
        <w:pStyle w:val="ListParagraph"/>
        <w:numPr>
          <w:ilvl w:val="0"/>
          <w:numId w:val="8"/>
        </w:numPr>
        <w:spacing w:after="0" w:line="24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 xml:space="preserve">kepatuhan terhadap hukum dan peraturan, </w:t>
      </w:r>
    </w:p>
    <w:p w:rsidR="003E5C7E" w:rsidRPr="003E5C7E" w:rsidRDefault="003E5C7E" w:rsidP="009D3AE0">
      <w:pPr>
        <w:pStyle w:val="ListParagraph"/>
        <w:numPr>
          <w:ilvl w:val="0"/>
          <w:numId w:val="8"/>
        </w:numPr>
        <w:spacing w:after="0" w:line="240" w:lineRule="auto"/>
        <w:ind w:left="1080"/>
        <w:jc w:val="both"/>
        <w:rPr>
          <w:rFonts w:ascii="Times New Roman" w:hAnsi="Times New Roman" w:cs="Times New Roman"/>
          <w:sz w:val="24"/>
          <w:szCs w:val="24"/>
        </w:rPr>
      </w:pPr>
      <w:r w:rsidRPr="003E5C7E">
        <w:rPr>
          <w:rFonts w:ascii="Times New Roman" w:hAnsi="Times New Roman" w:cs="Times New Roman"/>
          <w:sz w:val="24"/>
          <w:szCs w:val="24"/>
        </w:rPr>
        <w:t>efektivitas dan efisiensi operasi.”</w:t>
      </w:r>
    </w:p>
    <w:p w:rsidR="003E5C7E" w:rsidRPr="003E5C7E" w:rsidRDefault="003E5C7E" w:rsidP="003E5C7E">
      <w:pPr>
        <w:pStyle w:val="ListParagraph"/>
        <w:spacing w:after="0" w:line="240" w:lineRule="auto"/>
        <w:ind w:left="108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Sehingga dengan adanya tujuan sistem pengendalian internal bahwa dapat menjaga keandalan pelaporan keuangan, dapat dikatakan bahwa sistem pengendalian internal dapat mempengaruhi kualitas laporan keuangan karena sistem pengendalian internal dapat memperkecil kesalahan-kesalahan dalam penyajian data akuntansi, sehingga akan menghasilkan laporan yang benar, melindungi atau membatasi kemungkinan terjadinya kecurangan dan penggelapan-penggelapan, kegiatan organisasi dapat dilaksanakan dengan efisien. </w:t>
      </w:r>
    </w:p>
    <w:p w:rsidR="003E5C7E" w:rsidRPr="003E5C7E" w:rsidRDefault="003E5C7E" w:rsidP="003E5C7E">
      <w:pPr>
        <w:spacing w:line="480" w:lineRule="auto"/>
        <w:jc w:val="both"/>
        <w:rPr>
          <w:rFonts w:ascii="Times New Roman" w:hAnsi="Times New Roman" w:cs="Times New Roman"/>
        </w:rPr>
      </w:pPr>
      <w:r w:rsidRPr="003E5C7E">
        <w:rPr>
          <w:rFonts w:ascii="Times New Roman" w:hAnsi="Times New Roman" w:cs="Times New Roman"/>
          <w:sz w:val="24"/>
          <w:szCs w:val="24"/>
        </w:rPr>
        <w:t xml:space="preserve">Hayyuning Tyas Rosdiani (2011) melakukan pengujian untuk mengukur sejauh mana pengendalian internal berpengaruh terhadap kualitas laporan keuangan. Hasilnya bahwa pengendalian internal berpengaruh signifikan terhadap laporan keuangan. Hal itu karena dengan pengendalian internal dapat memperkecil kesalahan-kesalahan dalam penyajian data akuntansi dan akan menghasilkan laporan yang benar, dan membatasi kemungkinan terjadinya kecurangan. Sedangkan menurut hasil penelitian Rieska Widiani (2013) juga menunjukan bahwa sistem pengendalian internal pemerintah berpengaruh signifikan positif terhadap kualitas laporan keuangan. Penelitian lain yang dilakukan olehAtikah Fathinah Putri (2014), Mailani (2013), Miftahul Fikri (2011), Ni Luh Nyoman dkk (2014), Aristanti Widyaningsih (2011) juga menunjukan bahwa sistem pengendalian internal pemerintah berpengaruh signifikan positif terhadap kualitas laporan keuangan. </w:t>
      </w: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b/>
          <w:sz w:val="24"/>
          <w:szCs w:val="24"/>
        </w:rPr>
        <w:lastRenderedPageBreak/>
        <w:t>Pengaruh Kualitas Laporan Keuangan Pemerintah Terhadap Akuntabilitas Publik</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sz w:val="24"/>
          <w:szCs w:val="24"/>
        </w:rPr>
        <w:t>Tujuan pelaporan keuangan pemerintah dalam Sistem Akuntansi Keuangan Daerah menurut Tim Pokja Evaluasi Pembiayaan dan Informasi Keuangan Daerah (2000: 11) adalah akuntabilitas</w:t>
      </w:r>
      <w:r w:rsidRPr="003E5C7E">
        <w:rPr>
          <w:rFonts w:ascii="Times New Roman" w:hAnsi="Times New Roman" w:cs="Times New Roman"/>
        </w:rPr>
        <w:t xml:space="preserve">, </w:t>
      </w:r>
      <w:r w:rsidRPr="003E5C7E">
        <w:rPr>
          <w:rFonts w:ascii="Times New Roman" w:hAnsi="Times New Roman" w:cs="Times New Roman"/>
          <w:sz w:val="24"/>
          <w:szCs w:val="24"/>
        </w:rPr>
        <w:t xml:space="preserve">manajerial </w:t>
      </w:r>
      <w:r w:rsidRPr="003E5C7E">
        <w:rPr>
          <w:rFonts w:ascii="Times New Roman" w:hAnsi="Times New Roman" w:cs="Times New Roman"/>
        </w:rPr>
        <w:t xml:space="preserve">, </w:t>
      </w:r>
      <w:r w:rsidRPr="003E5C7E">
        <w:rPr>
          <w:rFonts w:ascii="Times New Roman" w:hAnsi="Times New Roman" w:cs="Times New Roman"/>
          <w:sz w:val="24"/>
          <w:szCs w:val="24"/>
        </w:rPr>
        <w:t>transparansi. Adapun penjelasan mengenai ketiganya adalah sebagai berikut:</w:t>
      </w:r>
    </w:p>
    <w:p w:rsidR="003E5C7E" w:rsidRPr="003E5C7E" w:rsidRDefault="003E5C7E" w:rsidP="009D3AE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Akuntabilitas </w:t>
      </w:r>
    </w:p>
    <w:p w:rsidR="003E5C7E" w:rsidRPr="003E5C7E" w:rsidRDefault="003E5C7E" w:rsidP="003E5C7E">
      <w:pPr>
        <w:pStyle w:val="ListParagraph"/>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Mempertanggungjawabkan pengelolaan sumber daya serta pelaksanaan kebijakan yang dipercayakan kepada unit organisasi pemerintah dalam rangka pencapaian tujuan yang telah ditetapkan melalui laporan keuangan pemerintah secara periodik; </w:t>
      </w:r>
    </w:p>
    <w:p w:rsidR="003E5C7E" w:rsidRPr="003E5C7E" w:rsidRDefault="003E5C7E" w:rsidP="009D3AE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 Manajerial </w:t>
      </w:r>
    </w:p>
    <w:p w:rsidR="003E5C7E" w:rsidRPr="003E5C7E" w:rsidRDefault="003E5C7E" w:rsidP="003E5C7E">
      <w:pPr>
        <w:pStyle w:val="ListParagraph"/>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informasi keuangan yang berguna untuk perencanaan dan pengelolaan keuangan pemerintah serta memudahkan pengendalian yang efektif atas seluruh aset, hutang, dan ekuitas dana.</w:t>
      </w:r>
    </w:p>
    <w:p w:rsidR="003E5C7E" w:rsidRPr="003E5C7E" w:rsidRDefault="003E5C7E" w:rsidP="009D3AE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Transparansi </w:t>
      </w:r>
    </w:p>
    <w:p w:rsidR="003E5C7E" w:rsidRPr="003E5C7E" w:rsidRDefault="003E5C7E" w:rsidP="003E5C7E">
      <w:pPr>
        <w:pStyle w:val="ListParagraph"/>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 xml:space="preserve">Menyediakan informasi keuangan yang terbuka bagi masyarakat dalam rangka mewujudkan penyelenggaraan pemerintahan yang baik. </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color w:val="000000"/>
          <w:sz w:val="23"/>
          <w:szCs w:val="23"/>
        </w:rPr>
      </w:pPr>
      <w:r w:rsidRPr="003E5C7E">
        <w:rPr>
          <w:rFonts w:ascii="Times New Roman" w:hAnsi="Times New Roman" w:cs="Times New Roman"/>
          <w:color w:val="000000"/>
          <w:sz w:val="23"/>
          <w:szCs w:val="23"/>
        </w:rPr>
        <w:t xml:space="preserve">Menurut Urip Santoso dan Yohanes Joni Pambelum (2008:19) bahwa adanya pengaruh Kualitas Laporan Keuangan terhadap Akuntabilitas yaitu: </w:t>
      </w:r>
    </w:p>
    <w:p w:rsidR="003E5C7E" w:rsidRPr="003E5C7E" w:rsidRDefault="003E5C7E" w:rsidP="003E5C7E">
      <w:pPr>
        <w:pStyle w:val="ListParagraph"/>
        <w:autoSpaceDE w:val="0"/>
        <w:autoSpaceDN w:val="0"/>
        <w:adjustRightInd w:val="0"/>
        <w:spacing w:after="0" w:line="240" w:lineRule="auto"/>
        <w:jc w:val="both"/>
        <w:rPr>
          <w:rFonts w:ascii="Times New Roman" w:hAnsi="Times New Roman" w:cs="Times New Roman"/>
          <w:color w:val="000000"/>
          <w:sz w:val="23"/>
          <w:szCs w:val="23"/>
        </w:rPr>
      </w:pPr>
      <w:r w:rsidRPr="003E5C7E">
        <w:rPr>
          <w:rFonts w:ascii="Times New Roman" w:hAnsi="Times New Roman" w:cs="Times New Roman"/>
          <w:color w:val="000000"/>
          <w:sz w:val="23"/>
          <w:szCs w:val="23"/>
        </w:rPr>
        <w:t>“Secara teoritis penerapan Akuntansi Sektor publik dan Pengawasan terhadap Kualitas laporan keuangan instansi Pemerintah akan berpengaruh terhadap Akuntabilitas Instansi Pemerintah baik secara parsial maupun secara bersama-sama.”</w:t>
      </w:r>
    </w:p>
    <w:p w:rsidR="003E5C7E" w:rsidRPr="003E5C7E" w:rsidRDefault="003E5C7E" w:rsidP="003E5C7E">
      <w:pPr>
        <w:pStyle w:val="ListParagraph"/>
        <w:autoSpaceDE w:val="0"/>
        <w:autoSpaceDN w:val="0"/>
        <w:adjustRightInd w:val="0"/>
        <w:spacing w:after="0" w:line="24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lastRenderedPageBreak/>
        <w:t>Selanjutnya menurut PP 24 tahun 2005 tentang Standar Akuntansi Pemerintahan, telah pula dikemukakan tujuan pelaporan keuangan, yaitu bahwa pelaporan keuangan pemerintah harus menyajikan informasi yang bermanfaat bagi seluruh pengguna dalam menilai akuntabilitas dan membuat keputusan baik keputusan ekonomi, sosial dengan cara:</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 xml:space="preserve">Penyediaan informasi mengenai apakah penerimaan periode berjalan cukup untuk membiayai seluruh pengeluaran. </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Penyediaan informasi mengenai apakah cara memperoleh sumber daya dan alokasinya telah sesuai dengan anggaran yang ditetapkan dan peraturan perundangundangan.</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 xml:space="preserve">Penyediaan informasi mengenai jumlah sumber daya yang digunakan dalam kegiatan entitas serta hasil-hasil yang telah dicapai. </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Penyediaan informasi mengenai bagaimana entitas mendanai seluruh kegiatannya dan mencukupi kebutuhan kasnya.</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Menyediakan informasi mengenai posisi keuangan dan kondisi entitas pemerintah berkaitan dengan sumber-sumber penerimaannya.</w:t>
      </w:r>
    </w:p>
    <w:p w:rsidR="003E5C7E" w:rsidRPr="003E5C7E" w:rsidRDefault="003E5C7E" w:rsidP="009D3AE0">
      <w:pPr>
        <w:pStyle w:val="ListParagraph"/>
        <w:numPr>
          <w:ilvl w:val="0"/>
          <w:numId w:val="41"/>
        </w:numPr>
        <w:autoSpaceDE w:val="0"/>
        <w:autoSpaceDN w:val="0"/>
        <w:adjustRightInd w:val="0"/>
        <w:spacing w:after="0" w:line="480" w:lineRule="auto"/>
        <w:ind w:left="720" w:hanging="495"/>
        <w:jc w:val="both"/>
        <w:rPr>
          <w:rFonts w:ascii="Times New Roman" w:hAnsi="Times New Roman" w:cs="Times New Roman"/>
          <w:sz w:val="24"/>
          <w:szCs w:val="24"/>
        </w:rPr>
      </w:pPr>
      <w:r w:rsidRPr="003E5C7E">
        <w:rPr>
          <w:rFonts w:ascii="Times New Roman" w:hAnsi="Times New Roman" w:cs="Times New Roman"/>
          <w:sz w:val="24"/>
          <w:szCs w:val="24"/>
        </w:rPr>
        <w:t>Penyediaan informasi mengenai perubahan posisi keuangan entitas, apakah mengalami kenaikan atau penurunan.</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Penelitian mengenai pengaruh kualitas pelaporan keuangan terhadap akuntabilitas pemerintah diantaranya yaitu penelitian Nurulqisthi (2011) dengan judul pengaruh kualitas pelaporan keuangan terhadap akuntabilitas keuangan instansi pemerintah daerahpenelitian ini bertujuan untuk mengetahui pengaruh kualitas pelaporan keuangan terhadap akuntabilitas keuangan instansi pemerintah </w:t>
      </w:r>
      <w:r w:rsidRPr="003E5C7E">
        <w:rPr>
          <w:rFonts w:ascii="Times New Roman" w:hAnsi="Times New Roman" w:cs="Times New Roman"/>
          <w:sz w:val="24"/>
          <w:szCs w:val="24"/>
        </w:rPr>
        <w:lastRenderedPageBreak/>
        <w:t>daerah. Penelitian dilakukan pada 28 SKPD yang berada di Pemerintah Kota Bandung. Responden dalam penelitian ini adalah auditor pada Inspektorat Kota Bandung.Analisis Statistik yang digunakan adalah analisis regresi dan uji t statistik dengan tingkat signifikansi 5%. Penelitian ini menunjukan bahwa kualitas pelaporan keuangan berpengaruh positif terhadap akuntabilitas keuangan instansi pemerintah daerah. Dalam penelitian lain yakni penelitian Dodi lumentut (2015) yang menyatakan bahwa kualitas laporan keuangan berpengaruh positif terhadap akuntabilitas pemerintah.</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b/>
          <w:sz w:val="24"/>
          <w:szCs w:val="24"/>
        </w:rPr>
        <w:t>Pengaruh Implementasi Sistem Informasi Keuangan Daerah Dan Sistem Pengendalian Internal Pemerintah Terhadap Kualitas Laporan Keuangan</w:t>
      </w:r>
    </w:p>
    <w:p w:rsidR="003E5C7E" w:rsidRPr="003E5C7E" w:rsidRDefault="003E5C7E" w:rsidP="003E5C7E">
      <w:pPr>
        <w:pStyle w:val="Default"/>
        <w:spacing w:line="480" w:lineRule="auto"/>
        <w:ind w:firstLine="720"/>
        <w:jc w:val="both"/>
        <w:rPr>
          <w:szCs w:val="22"/>
        </w:rPr>
      </w:pPr>
      <w:r w:rsidRPr="003E5C7E">
        <w:rPr>
          <w:szCs w:val="22"/>
        </w:rPr>
        <w:t xml:space="preserve">Sistem pengendalian internal pemerintah erat kaitannya dengan kebijakan keuangan Negara sebagaimana diatur dalam Pasal 58 ayat (1) Undang-undang Nomor 1 Tahun 2004 tentang Perbendaharaan Negara yang menyatakan bahwa “dalam rangka meningkatkan kinerja, transparansi, dan akuntabilitas pengelolaan keuangan negara, Presiden selaku kepala pemerintahan mengatur dan menyelenggarakan sistem pengendalian intern di lingkungan pemerintah secara menyeluruh”. Sistem pengendalian intern akan efektif jika didukung oleh pengawasan intern atas penyelenggaraan tugas dan fungsi, serta pembinaan penyelenggaraan sistem pengendalian intern instansi pemerintah. </w:t>
      </w:r>
    </w:p>
    <w:p w:rsidR="003E5C7E" w:rsidRPr="003E5C7E" w:rsidRDefault="003E5C7E" w:rsidP="003E5C7E">
      <w:pPr>
        <w:spacing w:after="0" w:line="480" w:lineRule="auto"/>
        <w:ind w:firstLine="720"/>
        <w:jc w:val="both"/>
        <w:rPr>
          <w:rFonts w:ascii="Times New Roman" w:hAnsi="Times New Roman" w:cs="Times New Roman"/>
          <w:sz w:val="24"/>
        </w:rPr>
      </w:pPr>
      <w:r w:rsidRPr="003E5C7E">
        <w:rPr>
          <w:rFonts w:ascii="Times New Roman" w:hAnsi="Times New Roman" w:cs="Times New Roman"/>
          <w:sz w:val="24"/>
        </w:rPr>
        <w:t xml:space="preserve">Sistem informasi akuntansi pemerintahan daerah menurut Permendagri Nomor 13 Tahun 2006 Pasal 232 ayat (3) meliputi serangkaian prosedur, mulai </w:t>
      </w:r>
      <w:r w:rsidRPr="003E5C7E">
        <w:rPr>
          <w:rFonts w:ascii="Times New Roman" w:hAnsi="Times New Roman" w:cs="Times New Roman"/>
          <w:sz w:val="24"/>
        </w:rPr>
        <w:lastRenderedPageBreak/>
        <w:t>dari proses pengumpulan data, pencatatan, penggolongan, dan peringkasan atas transaksi atau kejadian keuangan serta pelaporan keuangan dalam rangka pertanggungjawaban APBD yang dapat dilakukan secara manual atau menggunakan aplikasi komputer.</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Mulyadi (2001:19) menyatakan:</w:t>
      </w:r>
    </w:p>
    <w:p w:rsidR="003E5C7E" w:rsidRPr="003E5C7E" w:rsidRDefault="003E5C7E" w:rsidP="003E5C7E">
      <w:pPr>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“tujuan pengembangan sistem akuntansi tidak lain adalah untuk memperbaiki pengendalian akuntansi dan pengecekan intern,yaitu untuk memperbaiki tingkat keandalan informasi akuntansi dan untuk menyesdiakan catatan lengkap mengenai pertanggungjawaban dan perlindungan kekayaane perusahaan.”</w:t>
      </w:r>
    </w:p>
    <w:p w:rsidR="003E5C7E" w:rsidRPr="003E5C7E" w:rsidRDefault="003E5C7E" w:rsidP="003E5C7E">
      <w:pPr>
        <w:spacing w:after="0" w:line="240" w:lineRule="auto"/>
        <w:jc w:val="both"/>
        <w:rPr>
          <w:rFonts w:ascii="Times New Roman" w:hAnsi="Times New Roman" w:cs="Times New Roman"/>
          <w:sz w:val="24"/>
          <w:szCs w:val="24"/>
        </w:rPr>
      </w:pPr>
    </w:p>
    <w:p w:rsidR="003E5C7E" w:rsidRPr="003E5C7E" w:rsidRDefault="003E5C7E" w:rsidP="003E5C7E">
      <w:pPr>
        <w:spacing w:after="0" w:line="240" w:lineRule="auto"/>
        <w:ind w:left="72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Penelitian mengenai variabel yang sama dilakukan oleh Sutrisno parintak (2015) dan Aristanti Widyaningsih (2011)yang menyatakan hasil penelitian bahwa terdapat pengaruh simultan dari sistem informasi akuntansi dan pengendalian internal terhadap kualita laporan keuangan.</w:t>
      </w:r>
    </w:p>
    <w:p w:rsidR="003E5C7E" w:rsidRPr="003E5C7E" w:rsidRDefault="003E5C7E" w:rsidP="003E5C7E">
      <w:pPr>
        <w:spacing w:after="0" w:line="240" w:lineRule="auto"/>
        <w:ind w:left="720"/>
        <w:jc w:val="both"/>
        <w:rPr>
          <w:rFonts w:ascii="Times New Roman" w:hAnsi="Times New Roman" w:cs="Times New Roman"/>
          <w:sz w:val="24"/>
          <w:szCs w:val="24"/>
        </w:rPr>
      </w:pP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sz w:val="24"/>
          <w:szCs w:val="24"/>
        </w:rPr>
      </w:pPr>
      <w:r w:rsidRPr="003E5C7E">
        <w:rPr>
          <w:rFonts w:ascii="Times New Roman" w:hAnsi="Times New Roman" w:cs="Times New Roman"/>
          <w:b/>
          <w:sz w:val="24"/>
          <w:szCs w:val="24"/>
        </w:rPr>
        <w:t>Pengaruh Implementasi Sistem Informasi Keuangan Daerah Dan Sistem Pengendalian Internal Pemerintah Terhadap Akuntabilitas Publik Dengan Melalui Kualitas Laporan Keuangan.</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Akuntabilitas muncul sebagai konsekuensi logis atas adanya hubungan antara agent dan principal. Hubungan keagenan merupakan sebuah kontrak dalam bentuk pendelegasian wewenang dalam pembuatan keputusan yang diberikan oleh pihak pemilik (</w:t>
      </w:r>
      <w:r w:rsidRPr="003E5C7E">
        <w:rPr>
          <w:rFonts w:ascii="Times New Roman" w:hAnsi="Times New Roman" w:cs="Times New Roman"/>
          <w:i/>
          <w:iCs/>
          <w:sz w:val="24"/>
          <w:szCs w:val="24"/>
        </w:rPr>
        <w:t xml:space="preserve">principal) </w:t>
      </w:r>
      <w:r w:rsidRPr="003E5C7E">
        <w:rPr>
          <w:rFonts w:ascii="Times New Roman" w:hAnsi="Times New Roman" w:cs="Times New Roman"/>
          <w:sz w:val="24"/>
          <w:szCs w:val="24"/>
        </w:rPr>
        <w:t>kepada pihak perusahaan atau organisasi (</w:t>
      </w:r>
      <w:r w:rsidRPr="003E5C7E">
        <w:rPr>
          <w:rFonts w:ascii="Times New Roman" w:hAnsi="Times New Roman" w:cs="Times New Roman"/>
          <w:i/>
          <w:iCs/>
          <w:sz w:val="24"/>
          <w:szCs w:val="24"/>
        </w:rPr>
        <w:t>agent</w:t>
      </w:r>
      <w:r w:rsidRPr="003E5C7E">
        <w:rPr>
          <w:rFonts w:ascii="Times New Roman" w:hAnsi="Times New Roman" w:cs="Times New Roman"/>
          <w:sz w:val="24"/>
          <w:szCs w:val="24"/>
        </w:rPr>
        <w:t xml:space="preserve">). </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i/>
          <w:iCs/>
          <w:sz w:val="24"/>
          <w:szCs w:val="24"/>
        </w:rPr>
        <w:t xml:space="preserve">Agency Theory </w:t>
      </w:r>
      <w:r w:rsidRPr="003E5C7E">
        <w:rPr>
          <w:rFonts w:ascii="Times New Roman" w:hAnsi="Times New Roman" w:cs="Times New Roman"/>
          <w:sz w:val="24"/>
          <w:szCs w:val="24"/>
        </w:rPr>
        <w:t>menjadi kerangka pikir akuntabilitas. Akuntabilitas merupakan kewajiban untuk menyediakan informasi (termasuk di dalamnya adalah informasi keuangan) atau perhitungan (</w:t>
      </w:r>
      <w:r w:rsidRPr="003E5C7E">
        <w:rPr>
          <w:rFonts w:ascii="Times New Roman" w:hAnsi="Times New Roman" w:cs="Times New Roman"/>
          <w:i/>
          <w:iCs/>
          <w:sz w:val="24"/>
          <w:szCs w:val="24"/>
        </w:rPr>
        <w:t>reckoning</w:t>
      </w:r>
      <w:r w:rsidRPr="003E5C7E">
        <w:rPr>
          <w:rFonts w:ascii="Times New Roman" w:hAnsi="Times New Roman" w:cs="Times New Roman"/>
          <w:sz w:val="24"/>
          <w:szCs w:val="24"/>
        </w:rPr>
        <w:t xml:space="preserve">) yang diperlukan dari </w:t>
      </w:r>
      <w:r w:rsidRPr="003E5C7E">
        <w:rPr>
          <w:rFonts w:ascii="Times New Roman" w:hAnsi="Times New Roman" w:cs="Times New Roman"/>
          <w:sz w:val="24"/>
          <w:szCs w:val="24"/>
        </w:rPr>
        <w:lastRenderedPageBreak/>
        <w:t>sebuah tindakan yang menjadi tanggung jawab organisasi (Gray et al., 1996). Akuntabilitas sebagai kewajiban pemegang amanah (pemerintah) untuk memberikan pertanggungjawaban, menyajikan, melaporkan dan mengungkapkan segala aktivitas dan kegiatan yang menjadi tanggung jawabnya kepada pihak pemberi amanah (masyarakat) yang memiliki hak untuk meminta pertanggungjawaban tersebut (Mardiasmo,2002).</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Akuntabilitas mensyaratkan bahwa organisasi telah mematuhi semua undang-undang dan standar etika; mematuhi misi organisasi, etika, personil dan kebijakan akuntansi, melindungi hak-hak anggota, menyusun dan mengajukan laporan keuangan tahunannya sesuai peraturan dan membuat laporan tersedia untuk semua anggota dewan dan setiap anggota masyarakat yang memintanya. Pengembangan dan pemeliharaan pengendalian internal organisasi akan membantu keandalan laporan keuangan untuk memastikan akuntabilitas  (Andrew Cuomo, 2005).</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Ide dasar dari pengendalian dalam sektor publik adalah untuk memastikan bahwa sebuah organisasi beroperasi dalam tanggung jawab hukum dan kebijakan serta mencapai tujuan yang ditetapkan untuk itu. Sistem pengendalian menyediakan jaminan bahwa sistem manajemen beroperasi dengan baik. Selanjutnya pengendalian dan akuntabilitas yang dilakukan merupakan suatu mekanisme yang berinteraksi satu sama lain (OECD, 2005).</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rPr>
      </w:pPr>
      <w:r w:rsidRPr="003E5C7E">
        <w:rPr>
          <w:rFonts w:ascii="Times New Roman" w:hAnsi="Times New Roman" w:cs="Times New Roman"/>
          <w:sz w:val="24"/>
          <w:szCs w:val="24"/>
        </w:rPr>
        <w:t xml:space="preserve">Kegiatan pengendalian dalam sebuah organisasi pada dasarnya terdiri dari penilaian kinerja (membandingkan kinerja aktual dengan anggaran , prakiraan dan kinerja periode sebelumnya) , pengolahan informasi (yang diperlukan untuk </w:t>
      </w:r>
      <w:r w:rsidRPr="003E5C7E">
        <w:rPr>
          <w:rFonts w:ascii="Times New Roman" w:hAnsi="Times New Roman" w:cs="Times New Roman"/>
          <w:sz w:val="24"/>
          <w:szCs w:val="24"/>
        </w:rPr>
        <w:lastRenderedPageBreak/>
        <w:t>memeriksa akurasi, kelengkapan dan otorisasi transaksi), kontrol fisik (yang diperlukan untuk memberikan keamanan di kedua catatan dan lain aset) , dan pemisahan tugas (di mana tidak ada satu orang harus menangani semua aspek transaksi dari awal sampai akhir).</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b/>
        <w:t>menurut Tim Pokja Evaluasi Pembiayaan dan Informasi Keuangan Daerah (2000: 24) menyatakan bahwa</w:t>
      </w:r>
    </w:p>
    <w:p w:rsidR="003E5C7E" w:rsidRPr="003E5C7E" w:rsidRDefault="003E5C7E" w:rsidP="003E5C7E">
      <w:pPr>
        <w:autoSpaceDE w:val="0"/>
        <w:autoSpaceDN w:val="0"/>
        <w:adjustRightInd w:val="0"/>
        <w:spacing w:after="0" w:line="48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”sistem informasi yang terapkan akan menentukan bagaiman laporan keuangan dihasilkan, dan tujuan pelaporan keuangan adalah untuk akuntabilitas</w:t>
      </w:r>
      <w:r w:rsidRPr="003E5C7E">
        <w:rPr>
          <w:rFonts w:ascii="Times New Roman" w:hAnsi="Times New Roman" w:cs="Times New Roman"/>
        </w:rPr>
        <w:t xml:space="preserve">, </w:t>
      </w:r>
      <w:r w:rsidRPr="003E5C7E">
        <w:rPr>
          <w:rFonts w:ascii="Times New Roman" w:hAnsi="Times New Roman" w:cs="Times New Roman"/>
          <w:sz w:val="24"/>
          <w:szCs w:val="24"/>
        </w:rPr>
        <w:t xml:space="preserve">manajerial </w:t>
      </w:r>
      <w:r w:rsidRPr="003E5C7E">
        <w:rPr>
          <w:rFonts w:ascii="Times New Roman" w:hAnsi="Times New Roman" w:cs="Times New Roman"/>
        </w:rPr>
        <w:t xml:space="preserve">, </w:t>
      </w:r>
      <w:r w:rsidRPr="003E5C7E">
        <w:rPr>
          <w:rFonts w:ascii="Times New Roman" w:hAnsi="Times New Roman" w:cs="Times New Roman"/>
          <w:sz w:val="24"/>
          <w:szCs w:val="24"/>
        </w:rPr>
        <w:t>transparansi.”</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b/>
        <w:t>Penelitian mengenai pengeruh sistem informasi akuntansi, pengendalian internal, kualitas laporan keuangan dan akuntabilitas dilakukan oleh Aristanti Widyaningsih dan Alvian Triantoro (2011), dengan hasil penelitian yang menyatakan bahwa sistem informasi akuntansi berpengaruh terhadap akuntabilitas melalui kualitas laporan keuangan sebesar 34% hal yang sama didapatkan dari pengendalian internal dimana pengaruh terhadap akuntabilitas yang melalui kualitas laporan keuangan adalah 32%.</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9D3AE0">
      <w:pPr>
        <w:pStyle w:val="ListParagraph"/>
        <w:numPr>
          <w:ilvl w:val="2"/>
          <w:numId w:val="73"/>
        </w:numPr>
        <w:spacing w:after="0" w:line="480" w:lineRule="auto"/>
        <w:ind w:left="720"/>
        <w:jc w:val="both"/>
        <w:rPr>
          <w:rFonts w:ascii="Times New Roman" w:hAnsi="Times New Roman" w:cs="Times New Roman"/>
          <w:b/>
          <w:sz w:val="24"/>
          <w:szCs w:val="24"/>
        </w:rPr>
      </w:pPr>
      <w:r w:rsidRPr="003E5C7E">
        <w:rPr>
          <w:rFonts w:ascii="Times New Roman" w:hAnsi="Times New Roman" w:cs="Times New Roman"/>
          <w:b/>
          <w:sz w:val="24"/>
          <w:szCs w:val="24"/>
        </w:rPr>
        <w:lastRenderedPageBreak/>
        <w:t>Bagan Kerangka Pemikiran</w:t>
      </w:r>
    </w:p>
    <w:p w:rsidR="003E5C7E" w:rsidRPr="003E5C7E" w:rsidRDefault="003E5C7E" w:rsidP="003E5C7E">
      <w:pPr>
        <w:spacing w:line="480" w:lineRule="auto"/>
        <w:ind w:firstLine="630"/>
        <w:jc w:val="both"/>
        <w:rPr>
          <w:rFonts w:ascii="Times New Roman" w:hAnsi="Times New Roman" w:cs="Times New Roman"/>
          <w:sz w:val="24"/>
          <w:szCs w:val="24"/>
        </w:rPr>
      </w:pPr>
      <w:r w:rsidRPr="003E5C7E">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29C3E42" wp14:editId="1F0D555A">
                <wp:simplePos x="0" y="0"/>
                <wp:positionH relativeFrom="column">
                  <wp:posOffset>315164</wp:posOffset>
                </wp:positionH>
                <wp:positionV relativeFrom="paragraph">
                  <wp:posOffset>1655421</wp:posOffset>
                </wp:positionV>
                <wp:extent cx="5245100" cy="5201727"/>
                <wp:effectExtent l="0" t="0" r="12700" b="18415"/>
                <wp:wrapNone/>
                <wp:docPr id="68" name="Group 68"/>
                <wp:cNvGraphicFramePr/>
                <a:graphic xmlns:a="http://schemas.openxmlformats.org/drawingml/2006/main">
                  <a:graphicData uri="http://schemas.microsoft.com/office/word/2010/wordprocessingGroup">
                    <wpg:wgp>
                      <wpg:cNvGrpSpPr/>
                      <wpg:grpSpPr>
                        <a:xfrm>
                          <a:off x="0" y="0"/>
                          <a:ext cx="5245100" cy="5201727"/>
                          <a:chOff x="101600" y="-64827"/>
                          <a:chExt cx="5245327" cy="5202192"/>
                        </a:xfrm>
                      </wpg:grpSpPr>
                      <wps:wsp>
                        <wps:cNvPr id="39" name="Straight Arrow Connector 39"/>
                        <wps:cNvCnPr/>
                        <wps:spPr>
                          <a:xfrm>
                            <a:off x="2264222" y="878569"/>
                            <a:ext cx="91976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67" name="Group 67"/>
                        <wpg:cNvGrpSpPr/>
                        <wpg:grpSpPr>
                          <a:xfrm>
                            <a:off x="101600" y="-64827"/>
                            <a:ext cx="5245327" cy="5202192"/>
                            <a:chOff x="101600" y="-64827"/>
                            <a:chExt cx="5245327" cy="5202192"/>
                          </a:xfrm>
                        </wpg:grpSpPr>
                        <wps:wsp>
                          <wps:cNvPr id="36" name="Straight Arrow Connector 36"/>
                          <wps:cNvCnPr/>
                          <wps:spPr>
                            <a:xfrm flipV="1">
                              <a:off x="2273206" y="1026993"/>
                              <a:ext cx="880707" cy="22613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a:stCxn id="47" idx="2"/>
                          </wps:cNvCnPr>
                          <wps:spPr>
                            <a:xfrm>
                              <a:off x="4265522" y="1490839"/>
                              <a:ext cx="25957" cy="4107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66" name="Group 66"/>
                          <wpg:cNvGrpSpPr/>
                          <wpg:grpSpPr>
                            <a:xfrm>
                              <a:off x="3238500" y="1914692"/>
                              <a:ext cx="2025650" cy="3222673"/>
                              <a:chOff x="0" y="-790408"/>
                              <a:chExt cx="2025650" cy="3222673"/>
                            </a:xfrm>
                          </wpg:grpSpPr>
                          <wps:wsp>
                            <wps:cNvPr id="44" name="Rectangle 44"/>
                            <wps:cNvSpPr/>
                            <wps:spPr>
                              <a:xfrm>
                                <a:off x="0" y="-786291"/>
                                <a:ext cx="2025650" cy="321855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E5C7E" w:rsidRPr="00AA39D1" w:rsidRDefault="003E5C7E" w:rsidP="003E5C7E">
                                  <w:pPr>
                                    <w:ind w:left="180" w:hanging="180"/>
                                    <w:rPr>
                                      <w:sz w:val="20"/>
                                    </w:rPr>
                                  </w:pPr>
                                </w:p>
                                <w:p w:rsidR="003E5C7E" w:rsidRPr="00AA39D1" w:rsidRDefault="003E5C7E" w:rsidP="003E5C7E">
                                  <w:pPr>
                                    <w:pStyle w:val="Default"/>
                                    <w:ind w:left="180" w:hanging="180"/>
                                    <w:rPr>
                                      <w:color w:val="auto"/>
                                      <w:sz w:val="22"/>
                                    </w:rPr>
                                  </w:pPr>
                                </w:p>
                                <w:p w:rsidR="003E5C7E" w:rsidRDefault="003E5C7E" w:rsidP="009D3AE0">
                                  <w:pPr>
                                    <w:pStyle w:val="Default"/>
                                    <w:numPr>
                                      <w:ilvl w:val="0"/>
                                      <w:numId w:val="21"/>
                                    </w:numPr>
                                    <w:ind w:left="180" w:hanging="180"/>
                                    <w:rPr>
                                      <w:color w:val="auto"/>
                                      <w:sz w:val="22"/>
                                    </w:rPr>
                                  </w:pPr>
                                  <w:r w:rsidRPr="00AA39D1">
                                    <w:rPr>
                                      <w:color w:val="auto"/>
                                      <w:sz w:val="22"/>
                                    </w:rPr>
                                    <w:t>Akuntabilitas Hukum dan Kejujuran.</w:t>
                                  </w:r>
                                </w:p>
                                <w:p w:rsidR="003E5C7E" w:rsidRPr="00AA39D1" w:rsidRDefault="003E5C7E" w:rsidP="009D3AE0">
                                  <w:pPr>
                                    <w:pStyle w:val="Default"/>
                                    <w:numPr>
                                      <w:ilvl w:val="0"/>
                                      <w:numId w:val="50"/>
                                    </w:numPr>
                                    <w:ind w:left="360" w:hanging="180"/>
                                    <w:rPr>
                                      <w:color w:val="auto"/>
                                      <w:sz w:val="22"/>
                                    </w:rPr>
                                  </w:pPr>
                                  <w:r>
                                    <w:rPr>
                                      <w:color w:val="auto"/>
                                      <w:sz w:val="22"/>
                                    </w:rPr>
                                    <w:t>Adanya jaminan kepatuhan</w:t>
                                  </w:r>
                                </w:p>
                                <w:p w:rsidR="003E5C7E" w:rsidRDefault="003E5C7E" w:rsidP="009D3AE0">
                                  <w:pPr>
                                    <w:pStyle w:val="Default"/>
                                    <w:numPr>
                                      <w:ilvl w:val="0"/>
                                      <w:numId w:val="21"/>
                                    </w:numPr>
                                    <w:ind w:left="180" w:hanging="180"/>
                                    <w:rPr>
                                      <w:color w:val="auto"/>
                                      <w:sz w:val="22"/>
                                    </w:rPr>
                                  </w:pPr>
                                  <w:r>
                                    <w:rPr>
                                      <w:color w:val="auto"/>
                                      <w:sz w:val="22"/>
                                    </w:rPr>
                                    <w:t>Akuntabilitas Manajerial</w:t>
                                  </w:r>
                                </w:p>
                                <w:p w:rsidR="003E5C7E" w:rsidRPr="00AA39D1" w:rsidRDefault="003E5C7E" w:rsidP="009D3AE0">
                                  <w:pPr>
                                    <w:pStyle w:val="Default"/>
                                    <w:numPr>
                                      <w:ilvl w:val="0"/>
                                      <w:numId w:val="50"/>
                                    </w:numPr>
                                    <w:ind w:left="360" w:hanging="180"/>
                                    <w:rPr>
                                      <w:color w:val="auto"/>
                                      <w:sz w:val="22"/>
                                    </w:rPr>
                                  </w:pPr>
                                  <w:r>
                                    <w:rPr>
                                      <w:color w:val="auto"/>
                                      <w:sz w:val="22"/>
                                    </w:rPr>
                                    <w:t>Pengelolaan dilaksanakan secara efektif dan efisien.</w:t>
                                  </w:r>
                                </w:p>
                                <w:p w:rsidR="003E5C7E" w:rsidRDefault="003E5C7E" w:rsidP="009D3AE0">
                                  <w:pPr>
                                    <w:pStyle w:val="Default"/>
                                    <w:numPr>
                                      <w:ilvl w:val="0"/>
                                      <w:numId w:val="21"/>
                                    </w:numPr>
                                    <w:ind w:left="180" w:hanging="180"/>
                                    <w:rPr>
                                      <w:color w:val="auto"/>
                                      <w:sz w:val="22"/>
                                    </w:rPr>
                                  </w:pPr>
                                  <w:r w:rsidRPr="00AA39D1">
                                    <w:rPr>
                                      <w:color w:val="auto"/>
                                      <w:sz w:val="22"/>
                                    </w:rPr>
                                    <w:t>Ak</w:t>
                                  </w:r>
                                  <w:r>
                                    <w:rPr>
                                      <w:color w:val="auto"/>
                                      <w:sz w:val="22"/>
                                    </w:rPr>
                                    <w:t>u</w:t>
                                  </w:r>
                                  <w:r w:rsidRPr="00AA39D1">
                                    <w:rPr>
                                      <w:color w:val="auto"/>
                                      <w:sz w:val="22"/>
                                    </w:rPr>
                                    <w:t>ntabilitas program.</w:t>
                                  </w:r>
                                </w:p>
                                <w:p w:rsidR="003E5C7E" w:rsidRPr="00AA39D1" w:rsidRDefault="003E5C7E" w:rsidP="009D3AE0">
                                  <w:pPr>
                                    <w:pStyle w:val="Default"/>
                                    <w:numPr>
                                      <w:ilvl w:val="0"/>
                                      <w:numId w:val="50"/>
                                    </w:numPr>
                                    <w:ind w:left="360" w:hanging="180"/>
                                    <w:rPr>
                                      <w:color w:val="auto"/>
                                      <w:sz w:val="22"/>
                                    </w:rPr>
                                  </w:pPr>
                                  <w:r>
                                    <w:rPr>
                                      <w:color w:val="auto"/>
                                      <w:sz w:val="22"/>
                                    </w:rPr>
                                    <w:t>Ketercapaian tujuab yang diterapkan dalam program.</w:t>
                                  </w:r>
                                </w:p>
                                <w:p w:rsidR="003E5C7E" w:rsidRDefault="003E5C7E" w:rsidP="009D3AE0">
                                  <w:pPr>
                                    <w:pStyle w:val="Default"/>
                                    <w:numPr>
                                      <w:ilvl w:val="0"/>
                                      <w:numId w:val="21"/>
                                    </w:numPr>
                                    <w:ind w:left="180" w:hanging="180"/>
                                    <w:rPr>
                                      <w:color w:val="auto"/>
                                      <w:sz w:val="22"/>
                                    </w:rPr>
                                  </w:pPr>
                                  <w:r w:rsidRPr="00AA39D1">
                                    <w:rPr>
                                      <w:color w:val="auto"/>
                                      <w:sz w:val="22"/>
                                    </w:rPr>
                                    <w:t>Akuntabilitas kebijakan.</w:t>
                                  </w:r>
                                </w:p>
                                <w:p w:rsidR="003E5C7E" w:rsidRDefault="003E5C7E" w:rsidP="009D3AE0">
                                  <w:pPr>
                                    <w:pStyle w:val="Default"/>
                                    <w:numPr>
                                      <w:ilvl w:val="0"/>
                                      <w:numId w:val="50"/>
                                    </w:numPr>
                                    <w:ind w:left="360" w:hanging="180"/>
                                    <w:rPr>
                                      <w:color w:val="auto"/>
                                      <w:sz w:val="22"/>
                                    </w:rPr>
                                  </w:pPr>
                                  <w:r>
                                    <w:rPr>
                                      <w:color w:val="auto"/>
                                      <w:sz w:val="22"/>
                                    </w:rPr>
                                    <w:t>Tujuan dibuat kebijakan</w:t>
                                  </w:r>
                                </w:p>
                                <w:p w:rsidR="003E5C7E" w:rsidRDefault="003E5C7E" w:rsidP="003E5C7E">
                                  <w:pPr>
                                    <w:pStyle w:val="Default"/>
                                    <w:ind w:left="360"/>
                                    <w:rPr>
                                      <w:color w:val="auto"/>
                                      <w:sz w:val="22"/>
                                    </w:rPr>
                                  </w:pPr>
                                </w:p>
                                <w:p w:rsidR="003E5C7E" w:rsidRDefault="003E5C7E" w:rsidP="003E5C7E">
                                  <w:pPr>
                                    <w:pStyle w:val="Default"/>
                                    <w:ind w:left="360"/>
                                    <w:rPr>
                                      <w:color w:val="auto"/>
                                    </w:rPr>
                                  </w:pPr>
                                </w:p>
                                <w:p w:rsidR="003E5C7E" w:rsidRPr="00D63CE9" w:rsidRDefault="003E5C7E" w:rsidP="003E5C7E">
                                  <w:pPr>
                                    <w:pStyle w:val="Default"/>
                                    <w:rPr>
                                      <w:b/>
                                      <w:color w:val="auto"/>
                                      <w:sz w:val="20"/>
                                    </w:rPr>
                                  </w:pPr>
                                  <w:r>
                                    <w:rPr>
                                      <w:color w:val="auto"/>
                                      <w:sz w:val="20"/>
                                    </w:rPr>
                                    <w:t>Sumber E</w:t>
                                  </w:r>
                                  <w:r w:rsidRPr="00D63CE9">
                                    <w:rPr>
                                      <w:color w:val="auto"/>
                                      <w:sz w:val="20"/>
                                    </w:rPr>
                                    <w:t>lwood 1993</w:t>
                                  </w:r>
                                  <w:r>
                                    <w:rPr>
                                      <w:color w:val="auto"/>
                                      <w:sz w:val="20"/>
                                    </w:rPr>
                                    <w:t xml:space="preserve"> dalam mardiasmo (2009 21-23)</w:t>
                                  </w:r>
                                </w:p>
                                <w:p w:rsidR="003E5C7E" w:rsidRPr="00C03DD9" w:rsidRDefault="003E5C7E" w:rsidP="003E5C7E">
                                  <w:pPr>
                                    <w:spacing w:before="240" w:after="0"/>
                                    <w:ind w:left="709" w:hanging="709"/>
                                    <w:rPr>
                                      <w:rFonts w:ascii="Times New Roman" w:hAnsi="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790408"/>
                                <a:ext cx="2025650" cy="3892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686499" w:rsidRDefault="003E5C7E" w:rsidP="003E5C7E">
                                  <w:pPr>
                                    <w:spacing w:line="240" w:lineRule="auto"/>
                                    <w:jc w:val="center"/>
                                    <w:rPr>
                                      <w:rFonts w:ascii="Times New Roman" w:hAnsi="Times New Roman"/>
                                      <w:b/>
                                      <w:color w:val="000000" w:themeColor="text1"/>
                                      <w:szCs w:val="24"/>
                                    </w:rPr>
                                  </w:pPr>
                                  <w:r w:rsidRPr="00686499">
                                    <w:rPr>
                                      <w:rFonts w:ascii="Times New Roman" w:hAnsi="Times New Roman"/>
                                      <w:b/>
                                      <w:color w:val="000000" w:themeColor="text1"/>
                                      <w:szCs w:val="24"/>
                                    </w:rPr>
                                    <w:t>Akuntabilitas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oup 65"/>
                          <wpg:cNvGrpSpPr/>
                          <wpg:grpSpPr>
                            <a:xfrm>
                              <a:off x="3184117" y="-64827"/>
                              <a:ext cx="2162810" cy="1555666"/>
                              <a:chOff x="9117" y="-750627"/>
                              <a:chExt cx="2162810" cy="1555666"/>
                            </a:xfrm>
                          </wpg:grpSpPr>
                          <wps:wsp>
                            <wps:cNvPr id="47" name="Rectangle 47"/>
                            <wps:cNvSpPr/>
                            <wps:spPr>
                              <a:xfrm>
                                <a:off x="9117" y="-750627"/>
                                <a:ext cx="2162810" cy="155566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E5C7E" w:rsidRDefault="003E5C7E" w:rsidP="003E5C7E">
                                  <w:pPr>
                                    <w:spacing w:line="240" w:lineRule="auto"/>
                                    <w:jc w:val="both"/>
                                    <w:rPr>
                                      <w:rFonts w:ascii="Times New Roman" w:hAnsi="Times New Roman"/>
                                    </w:rPr>
                                  </w:pPr>
                                </w:p>
                                <w:p w:rsidR="003E5C7E" w:rsidRDefault="003E5C7E" w:rsidP="003E5C7E">
                                  <w:pPr>
                                    <w:pStyle w:val="ListParagraph"/>
                                    <w:spacing w:line="240" w:lineRule="auto"/>
                                    <w:ind w:left="426"/>
                                    <w:jc w:val="both"/>
                                    <w:rPr>
                                      <w:rFonts w:ascii="Times New Roman" w:hAnsi="Times New Roman"/>
                                    </w:rPr>
                                  </w:pP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Relevan</w:t>
                                  </w: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Andal</w:t>
                                  </w: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Dapat dibandingkan</w:t>
                                  </w:r>
                                </w:p>
                                <w:p w:rsidR="003E5C7E" w:rsidRPr="003B4DE2" w:rsidRDefault="003E5C7E" w:rsidP="009D3AE0">
                                  <w:pPr>
                                    <w:pStyle w:val="ListParagraph"/>
                                    <w:numPr>
                                      <w:ilvl w:val="0"/>
                                      <w:numId w:val="10"/>
                                    </w:numPr>
                                    <w:spacing w:after="0" w:line="360" w:lineRule="auto"/>
                                    <w:ind w:left="426"/>
                                    <w:jc w:val="both"/>
                                    <w:rPr>
                                      <w:rFonts w:ascii="Times New Roman" w:hAnsi="Times New Roman"/>
                                    </w:rPr>
                                  </w:pPr>
                                  <w:r>
                                    <w:rPr>
                                      <w:rFonts w:ascii="Times New Roman" w:hAnsi="Times New Roman"/>
                                    </w:rPr>
                                    <w:t>Dapat dipahami</w:t>
                                  </w:r>
                                </w:p>
                                <w:p w:rsidR="003E5C7E" w:rsidRPr="00C03DD9" w:rsidRDefault="003E5C7E" w:rsidP="003E5C7E">
                                  <w:pPr>
                                    <w:spacing w:line="240" w:lineRule="auto"/>
                                    <w:ind w:left="709" w:hanging="709"/>
                                    <w:rPr>
                                      <w:rFonts w:ascii="Times New Roman" w:hAnsi="Times New Roman"/>
                                      <w:sz w:val="20"/>
                                      <w:szCs w:val="20"/>
                                    </w:rPr>
                                  </w:pPr>
                                  <w:r w:rsidRPr="00C03DD9">
                                    <w:rPr>
                                      <w:rFonts w:ascii="Times New Roman" w:hAnsi="Times New Roman"/>
                                      <w:sz w:val="20"/>
                                      <w:szCs w:val="20"/>
                                    </w:rPr>
                                    <w:t xml:space="preserve">Sumber: </w:t>
                                  </w:r>
                                  <w:r>
                                    <w:rPr>
                                      <w:rFonts w:ascii="Times New Roman" w:hAnsi="Times New Roman"/>
                                      <w:sz w:val="20"/>
                                      <w:szCs w:val="20"/>
                                    </w:rPr>
                                    <w:t xml:space="preserve">PP  no 71 tahun 2010 </w:t>
                                  </w:r>
                                </w:p>
                                <w:p w:rsidR="003E5C7E" w:rsidRPr="00CE0EA2" w:rsidRDefault="003E5C7E" w:rsidP="003E5C7E">
                                  <w:pPr>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9117" y="-750627"/>
                                <a:ext cx="2162810" cy="40255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AA39D1" w:rsidRDefault="003E5C7E" w:rsidP="003E5C7E">
                                  <w:pPr>
                                    <w:spacing w:after="0" w:line="360" w:lineRule="auto"/>
                                    <w:jc w:val="center"/>
                                    <w:rPr>
                                      <w:rFonts w:ascii="Times New Roman" w:hAnsi="Times New Roman"/>
                                      <w:b/>
                                      <w:color w:val="000000" w:themeColor="text1"/>
                                      <w:sz w:val="18"/>
                                      <w:szCs w:val="24"/>
                                    </w:rPr>
                                  </w:pPr>
                                  <w:r w:rsidRPr="00AA39D1">
                                    <w:rPr>
                                      <w:rFonts w:ascii="Times New Roman" w:hAnsi="Times New Roman"/>
                                      <w:b/>
                                      <w:color w:val="000000" w:themeColor="text1"/>
                                      <w:sz w:val="18"/>
                                      <w:szCs w:val="24"/>
                                    </w:rPr>
                                    <w:t>Kualitas Laporan Keuangan</w:t>
                                  </w:r>
                                </w:p>
                                <w:p w:rsidR="003E5C7E" w:rsidRPr="00AA39D1" w:rsidRDefault="003E5C7E" w:rsidP="003E5C7E">
                                  <w:pPr>
                                    <w:spacing w:line="240" w:lineRule="auto"/>
                                    <w:jc w:val="center"/>
                                    <w:rPr>
                                      <w:rFonts w:ascii="Times New Roman" w:hAnsi="Times New Roman"/>
                                      <w:b/>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101600" y="139700"/>
                              <a:ext cx="2162810" cy="2398395"/>
                              <a:chOff x="0" y="0"/>
                              <a:chExt cx="2162810" cy="2398395"/>
                            </a:xfrm>
                          </wpg:grpSpPr>
                          <wps:wsp>
                            <wps:cNvPr id="37" name="Rectangle 37"/>
                            <wps:cNvSpPr/>
                            <wps:spPr>
                              <a:xfrm>
                                <a:off x="0" y="0"/>
                                <a:ext cx="2162810" cy="23983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Pr="00AA39D1" w:rsidRDefault="003E5C7E" w:rsidP="009D3AE0">
                                  <w:pPr>
                                    <w:pStyle w:val="ListParagraph"/>
                                    <w:numPr>
                                      <w:ilvl w:val="0"/>
                                      <w:numId w:val="39"/>
                                    </w:numPr>
                                    <w:spacing w:after="0" w:line="240" w:lineRule="auto"/>
                                    <w:ind w:left="360"/>
                                    <w:rPr>
                                      <w:rFonts w:ascii="Times New Roman" w:hAnsi="Times New Roman" w:cs="Times New Roman"/>
                                      <w:i/>
                                      <w:sz w:val="20"/>
                                    </w:rPr>
                                  </w:pPr>
                                  <w:r w:rsidRPr="00AA39D1">
                                    <w:rPr>
                                      <w:rFonts w:ascii="Times New Roman" w:hAnsi="Times New Roman" w:cs="Times New Roman"/>
                                      <w:i/>
                                      <w:sz w:val="20"/>
                                    </w:rPr>
                                    <w:t>Hardware</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 xml:space="preserve"> (perangkat keras)</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i/>
                                      <w:sz w:val="20"/>
                                    </w:rPr>
                                  </w:pPr>
                                  <w:r w:rsidRPr="00AA39D1">
                                    <w:rPr>
                                      <w:rFonts w:ascii="Times New Roman" w:hAnsi="Times New Roman" w:cs="Times New Roman"/>
                                      <w:i/>
                                      <w:sz w:val="20"/>
                                    </w:rPr>
                                    <w:t>Software</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 xml:space="preserve"> (perangkat lunak)</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Manusia (</w:t>
                                  </w:r>
                                  <w:r w:rsidRPr="00AA39D1">
                                    <w:rPr>
                                      <w:rFonts w:ascii="Times New Roman" w:hAnsi="Times New Roman" w:cs="Times New Roman"/>
                                      <w:i/>
                                      <w:sz w:val="20"/>
                                    </w:rPr>
                                    <w:t>brainware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Prosedur (</w:t>
                                  </w:r>
                                  <w:r w:rsidRPr="00AA39D1">
                                    <w:rPr>
                                      <w:rFonts w:ascii="Times New Roman" w:hAnsi="Times New Roman" w:cs="Times New Roman"/>
                                      <w:i/>
                                      <w:sz w:val="20"/>
                                    </w:rPr>
                                    <w:t>procedure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Basis data (</w:t>
                                  </w:r>
                                  <w:r w:rsidRPr="00AA39D1">
                                    <w:rPr>
                                      <w:rFonts w:ascii="Times New Roman" w:hAnsi="Times New Roman" w:cs="Times New Roman"/>
                                      <w:i/>
                                      <w:sz w:val="20"/>
                                    </w:rPr>
                                    <w:t>database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Jaringan Komunikasi</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w:t>
                                  </w:r>
                                  <w:r w:rsidRPr="00AA39D1">
                                    <w:rPr>
                                      <w:rFonts w:ascii="Times New Roman" w:hAnsi="Times New Roman" w:cs="Times New Roman"/>
                                      <w:i/>
                                      <w:sz w:val="20"/>
                                    </w:rPr>
                                    <w:t>communication network</w:t>
                                  </w:r>
                                  <w:r w:rsidRPr="00AA39D1">
                                    <w:rPr>
                                      <w:rFonts w:ascii="Times New Roman" w:hAnsi="Times New Roman" w:cs="Times New Roman"/>
                                      <w:sz w:val="20"/>
                                    </w:rPr>
                                    <w:t>)</w:t>
                                  </w:r>
                                </w:p>
                                <w:p w:rsidR="003E5C7E" w:rsidRPr="00AA39D1" w:rsidRDefault="003E5C7E" w:rsidP="003E5C7E">
                                  <w:pPr>
                                    <w:spacing w:after="0" w:line="240" w:lineRule="auto"/>
                                    <w:ind w:left="360"/>
                                    <w:rPr>
                                      <w:rFonts w:ascii="Times New Roman" w:hAnsi="Times New Roman" w:cs="Times New Roman"/>
                                      <w:sz w:val="18"/>
                                    </w:rPr>
                                  </w:pPr>
                                </w:p>
                                <w:p w:rsidR="003E5C7E" w:rsidRPr="007B6823" w:rsidRDefault="003E5C7E" w:rsidP="003E5C7E">
                                  <w:pPr>
                                    <w:spacing w:after="0" w:line="240" w:lineRule="auto"/>
                                    <w:rPr>
                                      <w:rFonts w:ascii="Times New Roman" w:hAnsi="Times New Roman" w:cs="Times New Roman"/>
                                      <w:sz w:val="20"/>
                                    </w:rPr>
                                  </w:pPr>
                                  <w:r w:rsidRPr="007B6823">
                                    <w:rPr>
                                      <w:rFonts w:ascii="Times New Roman" w:hAnsi="Times New Roman" w:cs="Times New Roman"/>
                                      <w:sz w:val="20"/>
                                    </w:rPr>
                                    <w:t>Sumber: Azhar Susanto (2013)</w:t>
                                  </w:r>
                                </w:p>
                                <w:p w:rsidR="003E5C7E" w:rsidRPr="007B6823" w:rsidRDefault="003E5C7E" w:rsidP="003E5C7E">
                                  <w:pPr>
                                    <w:rPr>
                                      <w:rFonts w:ascii="Times New Roman" w:hAnsi="Times New Roman" w:cs="Times New Roman"/>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162810" cy="498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AA39D1" w:rsidRDefault="003E5C7E" w:rsidP="003E5C7E">
                                  <w:pPr>
                                    <w:spacing w:after="0" w:line="360" w:lineRule="auto"/>
                                    <w:jc w:val="center"/>
                                    <w:rPr>
                                      <w:rFonts w:ascii="Times New Roman" w:hAnsi="Times New Roman" w:cs="Times New Roman"/>
                                      <w:b/>
                                      <w:color w:val="0F243E" w:themeColor="text2" w:themeShade="80"/>
                                      <w:sz w:val="20"/>
                                      <w:szCs w:val="24"/>
                                    </w:rPr>
                                  </w:pPr>
                                  <w:r w:rsidRPr="00AA39D1">
                                    <w:rPr>
                                      <w:rFonts w:ascii="Times New Roman" w:hAnsi="Times New Roman" w:cs="Times New Roman"/>
                                      <w:b/>
                                      <w:color w:val="0F243E" w:themeColor="text2" w:themeShade="80"/>
                                      <w:sz w:val="20"/>
                                      <w:szCs w:val="24"/>
                                    </w:rPr>
                                    <w:t>Sistem Informasi Keuangan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 name="Group 64"/>
                          <wpg:cNvGrpSpPr/>
                          <wpg:grpSpPr>
                            <a:xfrm>
                              <a:off x="101600" y="2641600"/>
                              <a:ext cx="2163445" cy="2038985"/>
                              <a:chOff x="0" y="0"/>
                              <a:chExt cx="2163445" cy="2038985"/>
                            </a:xfrm>
                          </wpg:grpSpPr>
                          <wps:wsp>
                            <wps:cNvPr id="38" name="Rectangle 38"/>
                            <wps:cNvSpPr/>
                            <wps:spPr>
                              <a:xfrm>
                                <a:off x="0" y="0"/>
                                <a:ext cx="2163445" cy="20389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E5C7E" w:rsidRPr="00774B03" w:rsidRDefault="003E5C7E" w:rsidP="003E5C7E">
                                  <w:pPr>
                                    <w:spacing w:after="0" w:line="240" w:lineRule="auto"/>
                                    <w:jc w:val="center"/>
                                    <w:rPr>
                                      <w:rFonts w:ascii="Times New Roman" w:hAnsi="Times New Roman"/>
                                      <w:i/>
                                      <w:sz w:val="16"/>
                                      <w:szCs w:val="16"/>
                                    </w:rPr>
                                  </w:pPr>
                                </w:p>
                                <w:p w:rsidR="003E5C7E" w:rsidRDefault="003E5C7E" w:rsidP="003E5C7E">
                                  <w:pPr>
                                    <w:pStyle w:val="ListParagraph"/>
                                    <w:spacing w:after="0" w:line="240" w:lineRule="auto"/>
                                    <w:rPr>
                                      <w:rFonts w:ascii="Times New Roman" w:hAnsi="Times New Roman"/>
                                      <w:szCs w:val="20"/>
                                    </w:rPr>
                                  </w:pPr>
                                </w:p>
                                <w:p w:rsidR="003E5C7E" w:rsidRDefault="003E5C7E" w:rsidP="003E5C7E">
                                  <w:pPr>
                                    <w:pStyle w:val="ListParagraph"/>
                                    <w:spacing w:after="0" w:line="240" w:lineRule="auto"/>
                                    <w:rPr>
                                      <w:rFonts w:ascii="Times New Roman" w:hAnsi="Times New Roman"/>
                                      <w:szCs w:val="20"/>
                                    </w:rPr>
                                  </w:pPr>
                                </w:p>
                                <w:p w:rsidR="003E5C7E" w:rsidRDefault="003E5C7E" w:rsidP="003E5C7E">
                                  <w:pPr>
                                    <w:pStyle w:val="ListParagraph"/>
                                    <w:spacing w:after="0" w:line="240" w:lineRule="auto"/>
                                    <w:rPr>
                                      <w:rFonts w:ascii="Times New Roman" w:hAnsi="Times New Roman"/>
                                      <w:szCs w:val="20"/>
                                    </w:rPr>
                                  </w:pP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Lingkungan Pengendalian.</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Penilaian Resiko</w:t>
                                  </w:r>
                                  <w:r>
                                    <w:rPr>
                                      <w:rFonts w:ascii="Times New Roman" w:hAnsi="Times New Roman"/>
                                      <w:szCs w:val="20"/>
                                    </w:rPr>
                                    <w:t>.</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Kegiatan Pengendalian</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Informasi dan Komunikasi.</w:t>
                                  </w:r>
                                </w:p>
                                <w:p w:rsidR="003E5C7E"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Pemantauan Pengendalian Internal.</w:t>
                                  </w:r>
                                </w:p>
                                <w:p w:rsidR="003E5C7E" w:rsidRPr="00F71D92" w:rsidRDefault="003E5C7E" w:rsidP="003E5C7E">
                                  <w:pPr>
                                    <w:spacing w:after="0" w:line="240" w:lineRule="auto"/>
                                    <w:ind w:left="360"/>
                                    <w:rPr>
                                      <w:rFonts w:ascii="Times New Roman" w:hAnsi="Times New Roman"/>
                                      <w:sz w:val="20"/>
                                      <w:szCs w:val="20"/>
                                    </w:rPr>
                                  </w:pPr>
                                </w:p>
                                <w:p w:rsidR="003E5C7E" w:rsidRPr="00F71D92" w:rsidRDefault="003E5C7E" w:rsidP="003E5C7E">
                                  <w:pPr>
                                    <w:spacing w:after="0" w:line="240" w:lineRule="auto"/>
                                    <w:rPr>
                                      <w:rFonts w:ascii="Times New Roman" w:hAnsi="Times New Roman"/>
                                      <w:sz w:val="20"/>
                                    </w:rPr>
                                  </w:pPr>
                                  <w:r w:rsidRPr="00F71D92">
                                    <w:rPr>
                                      <w:rFonts w:ascii="Times New Roman" w:hAnsi="Times New Roman"/>
                                      <w:sz w:val="20"/>
                                    </w:rPr>
                                    <w:t xml:space="preserve">Sumber: </w:t>
                                  </w:r>
                                  <w:r w:rsidRPr="00F71D92">
                                    <w:rPr>
                                      <w:rFonts w:ascii="Times New Roman" w:hAnsi="Times New Roman" w:cs="Times New Roman"/>
                                      <w:sz w:val="20"/>
                                    </w:rPr>
                                    <w:t>PP Nomor 60 Tahun 2008</w:t>
                                  </w:r>
                                </w:p>
                                <w:p w:rsidR="003E5C7E" w:rsidRPr="00774B03" w:rsidRDefault="003E5C7E" w:rsidP="003E5C7E">
                                  <w:pPr>
                                    <w:spacing w:line="240" w:lineRule="auto"/>
                                    <w:jc w:val="center"/>
                                    <w:rPr>
                                      <w:rFonts w:ascii="Times New Roman" w:hAnsi="Times New Roman"/>
                                      <w:i/>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2163445" cy="3707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AA39D1" w:rsidRDefault="003E5C7E" w:rsidP="003E5C7E">
                                  <w:pPr>
                                    <w:jc w:val="center"/>
                                    <w:rPr>
                                      <w:rFonts w:ascii="Times New Roman" w:hAnsi="Times New Roman" w:cs="Times New Roman"/>
                                      <w:b/>
                                      <w:color w:val="262626" w:themeColor="text1" w:themeTint="D9"/>
                                      <w:sz w:val="20"/>
                                      <w:szCs w:val="18"/>
                                    </w:rPr>
                                  </w:pPr>
                                  <w:r w:rsidRPr="00AA39D1">
                                    <w:rPr>
                                      <w:rFonts w:ascii="Times New Roman" w:hAnsi="Times New Roman" w:cs="Times New Roman"/>
                                      <w:b/>
                                      <w:color w:val="262626" w:themeColor="text1" w:themeTint="D9"/>
                                      <w:sz w:val="20"/>
                                      <w:szCs w:val="18"/>
                                    </w:rPr>
                                    <w:t>Sistem Pengendalian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68" o:spid="_x0000_s1026" style="position:absolute;left:0;text-align:left;margin-left:24.8pt;margin-top:130.35pt;width:413pt;height:409.6pt;z-index:251662336;mso-width-relative:margin;mso-height-relative:margin" coordorigin="1016,-648" coordsize="52453,5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">
                <v:shapetype id="_x0000_t32" coordsize="21600,21600" o:spt="32" o:oned="t" path="m,l21600,21600e" filled="f">
                  <v:path arrowok="t" fillok="f" o:connecttype="none"/>
                  <o:lock v:ext="edit" shapetype="t"/>
                </v:shapetype>
                <v:shape id="Straight Arrow Connector 39" o:spid="_x0000_s1027" type="#_x0000_t32" style="position:absolute;left:22642;top:8785;width:9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group id="Group 67" o:spid="_x0000_s1028" style="position:absolute;left:1016;top:-648;width:52453;height:52021" coordorigin="1016,-648" coordsize="52453,5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Straight Arrow Connector 36" o:spid="_x0000_s1029" type="#_x0000_t32" style="position:absolute;left:22732;top:10269;width:8807;height:22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Q28YAAADbAAAADwAAAGRycy9kb3ducmV2LnhtbESPQWvCQBSE70L/w/IKvZlNjaikriJK&#10;0VKhVEXw9si+ZkOzb2N21fTfdwsFj8PMfMNM552txZVaXzlW8JykIIgLpysuFRz2r/0JCB+QNdaO&#10;ScEPeZjPHnpTzLW78Sddd6EUEcI+RwUmhCaX0heGLPrENcTR+3KtxRBlW0rd4i3CbS0HaTqSFiuO&#10;CwYbWhoqvncXq2D1dhyOz935I1ufzLagbHwaLN6VenrsFi8gAnXhHv5vb7SCbAR/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okNvGAAAA2wAAAA8AAAAAAAAA&#10;AAAAAAAAoQIAAGRycy9kb3ducmV2LnhtbFBLBQYAAAAABAAEAPkAAACUAwAAAAA=&#10;" strokecolor="black [3040]">
                    <v:stroke endarrow="open"/>
                  </v:shape>
                  <v:shape id="Straight Arrow Connector 40" o:spid="_x0000_s1030" type="#_x0000_t32" style="position:absolute;left:42655;top:14908;width:259;height:4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fr70AAADbAAAADwAAAGRycy9kb3ducmV2LnhtbERPuwrCMBTdBf8hXMFNU0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HX6+9AAAA2wAAAA8AAAAAAAAAAAAAAAAAoQIA&#10;AGRycy9kb3ducmV2LnhtbFBLBQYAAAAABAAEAPkAAACLAwAAAAA=&#10;" strokecolor="black [3040]">
                    <v:stroke endarrow="open"/>
                  </v:shape>
                  <v:group id="Group 66" o:spid="_x0000_s1031" style="position:absolute;left:32385;top:19146;width:20256;height:32227" coordorigin=",-7904" coordsize="20256,3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44" o:spid="_x0000_s1032" style="position:absolute;top:-7862;width:20256;height:32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3E5C7E" w:rsidRPr="00AA39D1" w:rsidRDefault="003E5C7E" w:rsidP="003E5C7E">
                            <w:pPr>
                              <w:ind w:left="180" w:hanging="180"/>
                              <w:rPr>
                                <w:sz w:val="20"/>
                              </w:rPr>
                            </w:pPr>
                          </w:p>
                          <w:p w:rsidR="003E5C7E" w:rsidRPr="00AA39D1" w:rsidRDefault="003E5C7E" w:rsidP="003E5C7E">
                            <w:pPr>
                              <w:pStyle w:val="Default"/>
                              <w:ind w:left="180" w:hanging="180"/>
                              <w:rPr>
                                <w:color w:val="auto"/>
                                <w:sz w:val="22"/>
                              </w:rPr>
                            </w:pPr>
                          </w:p>
                          <w:p w:rsidR="003E5C7E" w:rsidRDefault="003E5C7E" w:rsidP="009D3AE0">
                            <w:pPr>
                              <w:pStyle w:val="Default"/>
                              <w:numPr>
                                <w:ilvl w:val="0"/>
                                <w:numId w:val="21"/>
                              </w:numPr>
                              <w:ind w:left="180" w:hanging="180"/>
                              <w:rPr>
                                <w:color w:val="auto"/>
                                <w:sz w:val="22"/>
                              </w:rPr>
                            </w:pPr>
                            <w:r w:rsidRPr="00AA39D1">
                              <w:rPr>
                                <w:color w:val="auto"/>
                                <w:sz w:val="22"/>
                              </w:rPr>
                              <w:t>Akuntabilitas Hukum dan Kejujuran.</w:t>
                            </w:r>
                          </w:p>
                          <w:p w:rsidR="003E5C7E" w:rsidRPr="00AA39D1" w:rsidRDefault="003E5C7E" w:rsidP="009D3AE0">
                            <w:pPr>
                              <w:pStyle w:val="Default"/>
                              <w:numPr>
                                <w:ilvl w:val="0"/>
                                <w:numId w:val="50"/>
                              </w:numPr>
                              <w:ind w:left="360" w:hanging="180"/>
                              <w:rPr>
                                <w:color w:val="auto"/>
                                <w:sz w:val="22"/>
                              </w:rPr>
                            </w:pPr>
                            <w:r>
                              <w:rPr>
                                <w:color w:val="auto"/>
                                <w:sz w:val="22"/>
                              </w:rPr>
                              <w:t>Adanya jaminan kepatuhan</w:t>
                            </w:r>
                          </w:p>
                          <w:p w:rsidR="003E5C7E" w:rsidRDefault="003E5C7E" w:rsidP="009D3AE0">
                            <w:pPr>
                              <w:pStyle w:val="Default"/>
                              <w:numPr>
                                <w:ilvl w:val="0"/>
                                <w:numId w:val="21"/>
                              </w:numPr>
                              <w:ind w:left="180" w:hanging="180"/>
                              <w:rPr>
                                <w:color w:val="auto"/>
                                <w:sz w:val="22"/>
                              </w:rPr>
                            </w:pPr>
                            <w:r>
                              <w:rPr>
                                <w:color w:val="auto"/>
                                <w:sz w:val="22"/>
                              </w:rPr>
                              <w:t>Akuntabilitas Manajerial</w:t>
                            </w:r>
                          </w:p>
                          <w:p w:rsidR="003E5C7E" w:rsidRPr="00AA39D1" w:rsidRDefault="003E5C7E" w:rsidP="009D3AE0">
                            <w:pPr>
                              <w:pStyle w:val="Default"/>
                              <w:numPr>
                                <w:ilvl w:val="0"/>
                                <w:numId w:val="50"/>
                              </w:numPr>
                              <w:ind w:left="360" w:hanging="180"/>
                              <w:rPr>
                                <w:color w:val="auto"/>
                                <w:sz w:val="22"/>
                              </w:rPr>
                            </w:pPr>
                            <w:r>
                              <w:rPr>
                                <w:color w:val="auto"/>
                                <w:sz w:val="22"/>
                              </w:rPr>
                              <w:t>Pengelolaan dilaksanakan secara efektif dan efisien.</w:t>
                            </w:r>
                          </w:p>
                          <w:p w:rsidR="003E5C7E" w:rsidRDefault="003E5C7E" w:rsidP="009D3AE0">
                            <w:pPr>
                              <w:pStyle w:val="Default"/>
                              <w:numPr>
                                <w:ilvl w:val="0"/>
                                <w:numId w:val="21"/>
                              </w:numPr>
                              <w:ind w:left="180" w:hanging="180"/>
                              <w:rPr>
                                <w:color w:val="auto"/>
                                <w:sz w:val="22"/>
                              </w:rPr>
                            </w:pPr>
                            <w:r w:rsidRPr="00AA39D1">
                              <w:rPr>
                                <w:color w:val="auto"/>
                                <w:sz w:val="22"/>
                              </w:rPr>
                              <w:t>Ak</w:t>
                            </w:r>
                            <w:r>
                              <w:rPr>
                                <w:color w:val="auto"/>
                                <w:sz w:val="22"/>
                              </w:rPr>
                              <w:t>u</w:t>
                            </w:r>
                            <w:r w:rsidRPr="00AA39D1">
                              <w:rPr>
                                <w:color w:val="auto"/>
                                <w:sz w:val="22"/>
                              </w:rPr>
                              <w:t>ntabilitas program.</w:t>
                            </w:r>
                          </w:p>
                          <w:p w:rsidR="003E5C7E" w:rsidRPr="00AA39D1" w:rsidRDefault="003E5C7E" w:rsidP="009D3AE0">
                            <w:pPr>
                              <w:pStyle w:val="Default"/>
                              <w:numPr>
                                <w:ilvl w:val="0"/>
                                <w:numId w:val="50"/>
                              </w:numPr>
                              <w:ind w:left="360" w:hanging="180"/>
                              <w:rPr>
                                <w:color w:val="auto"/>
                                <w:sz w:val="22"/>
                              </w:rPr>
                            </w:pPr>
                            <w:r>
                              <w:rPr>
                                <w:color w:val="auto"/>
                                <w:sz w:val="22"/>
                              </w:rPr>
                              <w:t>Ketercapaian tujuab yang diterapkan dalam program.</w:t>
                            </w:r>
                          </w:p>
                          <w:p w:rsidR="003E5C7E" w:rsidRDefault="003E5C7E" w:rsidP="009D3AE0">
                            <w:pPr>
                              <w:pStyle w:val="Default"/>
                              <w:numPr>
                                <w:ilvl w:val="0"/>
                                <w:numId w:val="21"/>
                              </w:numPr>
                              <w:ind w:left="180" w:hanging="180"/>
                              <w:rPr>
                                <w:color w:val="auto"/>
                                <w:sz w:val="22"/>
                              </w:rPr>
                            </w:pPr>
                            <w:r w:rsidRPr="00AA39D1">
                              <w:rPr>
                                <w:color w:val="auto"/>
                                <w:sz w:val="22"/>
                              </w:rPr>
                              <w:t>Akuntabilitas kebijakan.</w:t>
                            </w:r>
                          </w:p>
                          <w:p w:rsidR="003E5C7E" w:rsidRDefault="003E5C7E" w:rsidP="009D3AE0">
                            <w:pPr>
                              <w:pStyle w:val="Default"/>
                              <w:numPr>
                                <w:ilvl w:val="0"/>
                                <w:numId w:val="50"/>
                              </w:numPr>
                              <w:ind w:left="360" w:hanging="180"/>
                              <w:rPr>
                                <w:color w:val="auto"/>
                                <w:sz w:val="22"/>
                              </w:rPr>
                            </w:pPr>
                            <w:r>
                              <w:rPr>
                                <w:color w:val="auto"/>
                                <w:sz w:val="22"/>
                              </w:rPr>
                              <w:t>Tujuan dibuat kebijakan</w:t>
                            </w:r>
                          </w:p>
                          <w:p w:rsidR="003E5C7E" w:rsidRDefault="003E5C7E" w:rsidP="003E5C7E">
                            <w:pPr>
                              <w:pStyle w:val="Default"/>
                              <w:ind w:left="360"/>
                              <w:rPr>
                                <w:color w:val="auto"/>
                                <w:sz w:val="22"/>
                              </w:rPr>
                            </w:pPr>
                          </w:p>
                          <w:p w:rsidR="003E5C7E" w:rsidRDefault="003E5C7E" w:rsidP="003E5C7E">
                            <w:pPr>
                              <w:pStyle w:val="Default"/>
                              <w:ind w:left="360"/>
                              <w:rPr>
                                <w:color w:val="auto"/>
                              </w:rPr>
                            </w:pPr>
                          </w:p>
                          <w:p w:rsidR="003E5C7E" w:rsidRPr="00D63CE9" w:rsidRDefault="003E5C7E" w:rsidP="003E5C7E">
                            <w:pPr>
                              <w:pStyle w:val="Default"/>
                              <w:rPr>
                                <w:b/>
                                <w:color w:val="auto"/>
                                <w:sz w:val="20"/>
                              </w:rPr>
                            </w:pPr>
                            <w:r>
                              <w:rPr>
                                <w:color w:val="auto"/>
                                <w:sz w:val="20"/>
                              </w:rPr>
                              <w:t>Sumber E</w:t>
                            </w:r>
                            <w:r w:rsidRPr="00D63CE9">
                              <w:rPr>
                                <w:color w:val="auto"/>
                                <w:sz w:val="20"/>
                              </w:rPr>
                              <w:t>lwood 1993</w:t>
                            </w:r>
                            <w:r>
                              <w:rPr>
                                <w:color w:val="auto"/>
                                <w:sz w:val="20"/>
                              </w:rPr>
                              <w:t xml:space="preserve"> dalam mardiasmo (2009 21-23)</w:t>
                            </w:r>
                          </w:p>
                          <w:p w:rsidR="003E5C7E" w:rsidRPr="00C03DD9" w:rsidRDefault="003E5C7E" w:rsidP="003E5C7E">
                            <w:pPr>
                              <w:spacing w:before="240" w:after="0"/>
                              <w:ind w:left="709" w:hanging="709"/>
                              <w:rPr>
                                <w:rFonts w:ascii="Times New Roman" w:hAnsi="Times New Roman"/>
                                <w:sz w:val="20"/>
                                <w:szCs w:val="20"/>
                              </w:rPr>
                            </w:pPr>
                          </w:p>
                        </w:txbxContent>
                      </v:textbox>
                    </v:rect>
                    <v:rect id="Rectangle 45" o:spid="_x0000_s1033" style="position:absolute;top:-7904;width:20256;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aEM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aEMYAAADbAAAADwAAAAAAAAAAAAAAAACYAgAAZHJz&#10;L2Rvd25yZXYueG1sUEsFBgAAAAAEAAQA9QAAAIsDAAAAAA==&#10;" filled="f" strokecolor="black [3213]" strokeweight="1pt">
                      <v:textbox>
                        <w:txbxContent>
                          <w:p w:rsidR="003E5C7E" w:rsidRPr="00686499" w:rsidRDefault="003E5C7E" w:rsidP="003E5C7E">
                            <w:pPr>
                              <w:spacing w:line="240" w:lineRule="auto"/>
                              <w:jc w:val="center"/>
                              <w:rPr>
                                <w:rFonts w:ascii="Times New Roman" w:hAnsi="Times New Roman"/>
                                <w:b/>
                                <w:color w:val="000000" w:themeColor="text1"/>
                                <w:szCs w:val="24"/>
                              </w:rPr>
                            </w:pPr>
                            <w:r w:rsidRPr="00686499">
                              <w:rPr>
                                <w:rFonts w:ascii="Times New Roman" w:hAnsi="Times New Roman"/>
                                <w:b/>
                                <w:color w:val="000000" w:themeColor="text1"/>
                                <w:szCs w:val="24"/>
                              </w:rPr>
                              <w:t>Akuntabilitas keuangan</w:t>
                            </w:r>
                          </w:p>
                        </w:txbxContent>
                      </v:textbox>
                    </v:rect>
                  </v:group>
                  <v:group id="Group 65" o:spid="_x0000_s1034" style="position:absolute;left:31841;top:-648;width:21628;height:15556" coordorigin="91,-7506" coordsize="21628,15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_x0000_s1035" style="position:absolute;left:91;top:-7506;width:21628;height:15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cQA&#10;AADbAAAADwAAAGRycy9kb3ducmV2LnhtbESPQWvCQBSE7wX/w/IEb3VjK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hLXEAAAA2wAAAA8AAAAAAAAAAAAAAAAAmAIAAGRycy9k&#10;b3ducmV2LnhtbFBLBQYAAAAABAAEAPUAAACJAwAAAAA=&#10;" fillcolor="white [3201]" strokecolor="black [3200]" strokeweight="1pt">
                      <v:textbox>
                        <w:txbxContent>
                          <w:p w:rsidR="003E5C7E" w:rsidRDefault="003E5C7E" w:rsidP="003E5C7E">
                            <w:pPr>
                              <w:spacing w:line="240" w:lineRule="auto"/>
                              <w:jc w:val="both"/>
                              <w:rPr>
                                <w:rFonts w:ascii="Times New Roman" w:hAnsi="Times New Roman"/>
                              </w:rPr>
                            </w:pPr>
                          </w:p>
                          <w:p w:rsidR="003E5C7E" w:rsidRDefault="003E5C7E" w:rsidP="003E5C7E">
                            <w:pPr>
                              <w:pStyle w:val="ListParagraph"/>
                              <w:spacing w:line="240" w:lineRule="auto"/>
                              <w:ind w:left="426"/>
                              <w:jc w:val="both"/>
                              <w:rPr>
                                <w:rFonts w:ascii="Times New Roman" w:hAnsi="Times New Roman"/>
                              </w:rPr>
                            </w:pP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Relevan</w:t>
                            </w: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Andal</w:t>
                            </w:r>
                          </w:p>
                          <w:p w:rsidR="003E5C7E" w:rsidRPr="003B4DE2" w:rsidRDefault="003E5C7E" w:rsidP="009D3AE0">
                            <w:pPr>
                              <w:pStyle w:val="ListParagraph"/>
                              <w:numPr>
                                <w:ilvl w:val="0"/>
                                <w:numId w:val="10"/>
                              </w:numPr>
                              <w:spacing w:line="240" w:lineRule="auto"/>
                              <w:ind w:left="426"/>
                              <w:jc w:val="both"/>
                              <w:rPr>
                                <w:rFonts w:ascii="Times New Roman" w:hAnsi="Times New Roman"/>
                              </w:rPr>
                            </w:pPr>
                            <w:r>
                              <w:rPr>
                                <w:rFonts w:ascii="Times New Roman" w:hAnsi="Times New Roman"/>
                              </w:rPr>
                              <w:t>Dapat dibandingkan</w:t>
                            </w:r>
                          </w:p>
                          <w:p w:rsidR="003E5C7E" w:rsidRPr="003B4DE2" w:rsidRDefault="003E5C7E" w:rsidP="009D3AE0">
                            <w:pPr>
                              <w:pStyle w:val="ListParagraph"/>
                              <w:numPr>
                                <w:ilvl w:val="0"/>
                                <w:numId w:val="10"/>
                              </w:numPr>
                              <w:spacing w:after="0" w:line="360" w:lineRule="auto"/>
                              <w:ind w:left="426"/>
                              <w:jc w:val="both"/>
                              <w:rPr>
                                <w:rFonts w:ascii="Times New Roman" w:hAnsi="Times New Roman"/>
                              </w:rPr>
                            </w:pPr>
                            <w:r>
                              <w:rPr>
                                <w:rFonts w:ascii="Times New Roman" w:hAnsi="Times New Roman"/>
                              </w:rPr>
                              <w:t>Dapat dipahami</w:t>
                            </w:r>
                          </w:p>
                          <w:p w:rsidR="003E5C7E" w:rsidRPr="00C03DD9" w:rsidRDefault="003E5C7E" w:rsidP="003E5C7E">
                            <w:pPr>
                              <w:spacing w:line="240" w:lineRule="auto"/>
                              <w:ind w:left="709" w:hanging="709"/>
                              <w:rPr>
                                <w:rFonts w:ascii="Times New Roman" w:hAnsi="Times New Roman"/>
                                <w:sz w:val="20"/>
                                <w:szCs w:val="20"/>
                              </w:rPr>
                            </w:pPr>
                            <w:r w:rsidRPr="00C03DD9">
                              <w:rPr>
                                <w:rFonts w:ascii="Times New Roman" w:hAnsi="Times New Roman"/>
                                <w:sz w:val="20"/>
                                <w:szCs w:val="20"/>
                              </w:rPr>
                              <w:t xml:space="preserve">Sumber: </w:t>
                            </w:r>
                            <w:r>
                              <w:rPr>
                                <w:rFonts w:ascii="Times New Roman" w:hAnsi="Times New Roman"/>
                                <w:sz w:val="20"/>
                                <w:szCs w:val="20"/>
                              </w:rPr>
                              <w:t xml:space="preserve">PP  no 71 tahun 2010 </w:t>
                            </w:r>
                          </w:p>
                          <w:p w:rsidR="003E5C7E" w:rsidRPr="00CE0EA2" w:rsidRDefault="003E5C7E" w:rsidP="003E5C7E">
                            <w:pPr>
                              <w:rPr>
                                <w:rFonts w:ascii="Times New Roman" w:hAnsi="Times New Roman"/>
                                <w:sz w:val="24"/>
                                <w:szCs w:val="24"/>
                              </w:rPr>
                            </w:pPr>
                          </w:p>
                        </w:txbxContent>
                      </v:textbox>
                    </v:rect>
                    <v:rect id="Rectangle 48" o:spid="_x0000_s1036" style="position:absolute;left:91;top:-7506;width:21628;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1jsIA&#10;AADbAAAADwAAAGRycy9kb3ducmV2LnhtbERPTWvCQBC9C/6HZYRepG4sIi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jWOwgAAANsAAAAPAAAAAAAAAAAAAAAAAJgCAABkcnMvZG93&#10;bnJldi54bWxQSwUGAAAAAAQABAD1AAAAhwMAAAAA&#10;" filled="f" strokecolor="black [3213]" strokeweight="1pt">
                      <v:textbox>
                        <w:txbxContent>
                          <w:p w:rsidR="003E5C7E" w:rsidRPr="00AA39D1" w:rsidRDefault="003E5C7E" w:rsidP="003E5C7E">
                            <w:pPr>
                              <w:spacing w:after="0" w:line="360" w:lineRule="auto"/>
                              <w:jc w:val="center"/>
                              <w:rPr>
                                <w:rFonts w:ascii="Times New Roman" w:hAnsi="Times New Roman"/>
                                <w:b/>
                                <w:color w:val="000000" w:themeColor="text1"/>
                                <w:sz w:val="18"/>
                                <w:szCs w:val="24"/>
                              </w:rPr>
                            </w:pPr>
                            <w:r w:rsidRPr="00AA39D1">
                              <w:rPr>
                                <w:rFonts w:ascii="Times New Roman" w:hAnsi="Times New Roman"/>
                                <w:b/>
                                <w:color w:val="000000" w:themeColor="text1"/>
                                <w:sz w:val="18"/>
                                <w:szCs w:val="24"/>
                              </w:rPr>
                              <w:t>Kualitas Laporan Keuangan</w:t>
                            </w:r>
                          </w:p>
                          <w:p w:rsidR="003E5C7E" w:rsidRPr="00AA39D1" w:rsidRDefault="003E5C7E" w:rsidP="003E5C7E">
                            <w:pPr>
                              <w:spacing w:line="240" w:lineRule="auto"/>
                              <w:jc w:val="center"/>
                              <w:rPr>
                                <w:rFonts w:ascii="Times New Roman" w:hAnsi="Times New Roman"/>
                                <w:b/>
                                <w:color w:val="000000" w:themeColor="text1"/>
                                <w:sz w:val="18"/>
                                <w:szCs w:val="24"/>
                              </w:rPr>
                            </w:pPr>
                          </w:p>
                        </w:txbxContent>
                      </v:textbox>
                    </v:rect>
                  </v:group>
                  <v:group id="Group 63" o:spid="_x0000_s1037" style="position:absolute;left:1016;top:1397;width:21628;height:23983" coordsize="21628,23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37" o:spid="_x0000_s1038" style="position:absolute;width:21628;height:23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Default="003E5C7E" w:rsidP="003E5C7E">
                            <w:pPr>
                              <w:spacing w:after="0" w:line="240" w:lineRule="auto"/>
                              <w:rPr>
                                <w:rFonts w:ascii="Times New Roman" w:hAnsi="Times New Roman" w:cs="Times New Roman"/>
                                <w:i/>
                                <w:sz w:val="18"/>
                              </w:rPr>
                            </w:pPr>
                          </w:p>
                          <w:p w:rsidR="003E5C7E" w:rsidRPr="00AA39D1" w:rsidRDefault="003E5C7E" w:rsidP="009D3AE0">
                            <w:pPr>
                              <w:pStyle w:val="ListParagraph"/>
                              <w:numPr>
                                <w:ilvl w:val="0"/>
                                <w:numId w:val="39"/>
                              </w:numPr>
                              <w:spacing w:after="0" w:line="240" w:lineRule="auto"/>
                              <w:ind w:left="360"/>
                              <w:rPr>
                                <w:rFonts w:ascii="Times New Roman" w:hAnsi="Times New Roman" w:cs="Times New Roman"/>
                                <w:i/>
                                <w:sz w:val="20"/>
                              </w:rPr>
                            </w:pPr>
                            <w:r w:rsidRPr="00AA39D1">
                              <w:rPr>
                                <w:rFonts w:ascii="Times New Roman" w:hAnsi="Times New Roman" w:cs="Times New Roman"/>
                                <w:i/>
                                <w:sz w:val="20"/>
                              </w:rPr>
                              <w:t>Hardware</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 xml:space="preserve"> (perangkat keras)</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i/>
                                <w:sz w:val="20"/>
                              </w:rPr>
                            </w:pPr>
                            <w:r w:rsidRPr="00AA39D1">
                              <w:rPr>
                                <w:rFonts w:ascii="Times New Roman" w:hAnsi="Times New Roman" w:cs="Times New Roman"/>
                                <w:i/>
                                <w:sz w:val="20"/>
                              </w:rPr>
                              <w:t>Software</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 xml:space="preserve"> (perangkat lunak)</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Manusia (</w:t>
                            </w:r>
                            <w:r w:rsidRPr="00AA39D1">
                              <w:rPr>
                                <w:rFonts w:ascii="Times New Roman" w:hAnsi="Times New Roman" w:cs="Times New Roman"/>
                                <w:i/>
                                <w:sz w:val="20"/>
                              </w:rPr>
                              <w:t>brainware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Prosedur (</w:t>
                            </w:r>
                            <w:r w:rsidRPr="00AA39D1">
                              <w:rPr>
                                <w:rFonts w:ascii="Times New Roman" w:hAnsi="Times New Roman" w:cs="Times New Roman"/>
                                <w:i/>
                                <w:sz w:val="20"/>
                              </w:rPr>
                              <w:t>procedure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Basis data (</w:t>
                            </w:r>
                            <w:r w:rsidRPr="00AA39D1">
                              <w:rPr>
                                <w:rFonts w:ascii="Times New Roman" w:hAnsi="Times New Roman" w:cs="Times New Roman"/>
                                <w:i/>
                                <w:sz w:val="20"/>
                              </w:rPr>
                              <w:t>database</w:t>
                            </w:r>
                            <w:r w:rsidRPr="00AA39D1">
                              <w:rPr>
                                <w:rFonts w:ascii="Times New Roman" w:hAnsi="Times New Roman" w:cs="Times New Roman"/>
                                <w:sz w:val="20"/>
                              </w:rPr>
                              <w:t>)</w:t>
                            </w:r>
                          </w:p>
                          <w:p w:rsidR="003E5C7E" w:rsidRPr="00AA39D1" w:rsidRDefault="003E5C7E" w:rsidP="009D3AE0">
                            <w:pPr>
                              <w:pStyle w:val="ListParagraph"/>
                              <w:numPr>
                                <w:ilvl w:val="0"/>
                                <w:numId w:val="39"/>
                              </w:numPr>
                              <w:spacing w:after="0" w:line="240" w:lineRule="auto"/>
                              <w:ind w:left="360"/>
                              <w:rPr>
                                <w:rFonts w:ascii="Times New Roman" w:hAnsi="Times New Roman" w:cs="Times New Roman"/>
                                <w:sz w:val="20"/>
                              </w:rPr>
                            </w:pPr>
                            <w:r w:rsidRPr="00AA39D1">
                              <w:rPr>
                                <w:rFonts w:ascii="Times New Roman" w:hAnsi="Times New Roman" w:cs="Times New Roman"/>
                                <w:sz w:val="20"/>
                              </w:rPr>
                              <w:t>Jaringan Komunikasi</w:t>
                            </w:r>
                          </w:p>
                          <w:p w:rsidR="003E5C7E" w:rsidRPr="00AA39D1" w:rsidRDefault="003E5C7E" w:rsidP="003E5C7E">
                            <w:pPr>
                              <w:pStyle w:val="ListParagraph"/>
                              <w:spacing w:after="0" w:line="240" w:lineRule="auto"/>
                              <w:ind w:left="360"/>
                              <w:rPr>
                                <w:rFonts w:ascii="Times New Roman" w:hAnsi="Times New Roman" w:cs="Times New Roman"/>
                                <w:sz w:val="20"/>
                              </w:rPr>
                            </w:pPr>
                            <w:r w:rsidRPr="00AA39D1">
                              <w:rPr>
                                <w:rFonts w:ascii="Times New Roman" w:hAnsi="Times New Roman" w:cs="Times New Roman"/>
                                <w:sz w:val="20"/>
                              </w:rPr>
                              <w:t>(</w:t>
                            </w:r>
                            <w:r w:rsidRPr="00AA39D1">
                              <w:rPr>
                                <w:rFonts w:ascii="Times New Roman" w:hAnsi="Times New Roman" w:cs="Times New Roman"/>
                                <w:i/>
                                <w:sz w:val="20"/>
                              </w:rPr>
                              <w:t>communication network</w:t>
                            </w:r>
                            <w:r w:rsidRPr="00AA39D1">
                              <w:rPr>
                                <w:rFonts w:ascii="Times New Roman" w:hAnsi="Times New Roman" w:cs="Times New Roman"/>
                                <w:sz w:val="20"/>
                              </w:rPr>
                              <w:t>)</w:t>
                            </w:r>
                          </w:p>
                          <w:p w:rsidR="003E5C7E" w:rsidRPr="00AA39D1" w:rsidRDefault="003E5C7E" w:rsidP="003E5C7E">
                            <w:pPr>
                              <w:spacing w:after="0" w:line="240" w:lineRule="auto"/>
                              <w:ind w:left="360"/>
                              <w:rPr>
                                <w:rFonts w:ascii="Times New Roman" w:hAnsi="Times New Roman" w:cs="Times New Roman"/>
                                <w:sz w:val="18"/>
                              </w:rPr>
                            </w:pPr>
                          </w:p>
                          <w:p w:rsidR="003E5C7E" w:rsidRPr="007B6823" w:rsidRDefault="003E5C7E" w:rsidP="003E5C7E">
                            <w:pPr>
                              <w:spacing w:after="0" w:line="240" w:lineRule="auto"/>
                              <w:rPr>
                                <w:rFonts w:ascii="Times New Roman" w:hAnsi="Times New Roman" w:cs="Times New Roman"/>
                                <w:sz w:val="20"/>
                              </w:rPr>
                            </w:pPr>
                            <w:r w:rsidRPr="007B6823">
                              <w:rPr>
                                <w:rFonts w:ascii="Times New Roman" w:hAnsi="Times New Roman" w:cs="Times New Roman"/>
                                <w:sz w:val="20"/>
                              </w:rPr>
                              <w:t>Sumber: Azhar Susanto (2013)</w:t>
                            </w:r>
                          </w:p>
                          <w:p w:rsidR="003E5C7E" w:rsidRPr="007B6823" w:rsidRDefault="003E5C7E" w:rsidP="003E5C7E">
                            <w:pPr>
                              <w:rPr>
                                <w:rFonts w:ascii="Times New Roman" w:hAnsi="Times New Roman" w:cs="Times New Roman"/>
                                <w:szCs w:val="24"/>
                              </w:rPr>
                            </w:pPr>
                          </w:p>
                        </w:txbxContent>
                      </v:textbox>
                    </v:rect>
                    <v:rect id="Rectangle 49" o:spid="_x0000_s1039" style="position:absolute;width:21628;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QFcYA&#10;AADbAAAADwAAAGRycy9kb3ducmV2LnhtbESPQWvCQBSE74X+h+UVehHdKKV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QFcYAAADbAAAADwAAAAAAAAAAAAAAAACYAgAAZHJz&#10;L2Rvd25yZXYueG1sUEsFBgAAAAAEAAQA9QAAAIsDAAAAAA==&#10;" filled="f" strokecolor="black [3213]" strokeweight="1pt">
                      <v:textbox>
                        <w:txbxContent>
                          <w:p w:rsidR="003E5C7E" w:rsidRPr="00AA39D1" w:rsidRDefault="003E5C7E" w:rsidP="003E5C7E">
                            <w:pPr>
                              <w:spacing w:after="0" w:line="360" w:lineRule="auto"/>
                              <w:jc w:val="center"/>
                              <w:rPr>
                                <w:rFonts w:ascii="Times New Roman" w:hAnsi="Times New Roman" w:cs="Times New Roman"/>
                                <w:b/>
                                <w:color w:val="0F243E" w:themeColor="text2" w:themeShade="80"/>
                                <w:sz w:val="20"/>
                                <w:szCs w:val="24"/>
                              </w:rPr>
                            </w:pPr>
                            <w:r w:rsidRPr="00AA39D1">
                              <w:rPr>
                                <w:rFonts w:ascii="Times New Roman" w:hAnsi="Times New Roman" w:cs="Times New Roman"/>
                                <w:b/>
                                <w:color w:val="0F243E" w:themeColor="text2" w:themeShade="80"/>
                                <w:sz w:val="20"/>
                                <w:szCs w:val="24"/>
                              </w:rPr>
                              <w:t>Sistem Informasi Keuangan Daerah</w:t>
                            </w:r>
                          </w:p>
                        </w:txbxContent>
                      </v:textbox>
                    </v:rect>
                  </v:group>
                  <v:group id="Group 64" o:spid="_x0000_s1040" style="position:absolute;left:1016;top:26416;width:21634;height:20389" coordsize="21634,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38" o:spid="_x0000_s1041" style="position:absolute;width:21634;height:20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3E5C7E" w:rsidRPr="00774B03" w:rsidRDefault="003E5C7E" w:rsidP="003E5C7E">
                            <w:pPr>
                              <w:spacing w:after="0" w:line="240" w:lineRule="auto"/>
                              <w:jc w:val="center"/>
                              <w:rPr>
                                <w:rFonts w:ascii="Times New Roman" w:hAnsi="Times New Roman"/>
                                <w:i/>
                                <w:sz w:val="16"/>
                                <w:szCs w:val="16"/>
                              </w:rPr>
                            </w:pPr>
                          </w:p>
                          <w:p w:rsidR="003E5C7E" w:rsidRDefault="003E5C7E" w:rsidP="003E5C7E">
                            <w:pPr>
                              <w:pStyle w:val="ListParagraph"/>
                              <w:spacing w:after="0" w:line="240" w:lineRule="auto"/>
                              <w:rPr>
                                <w:rFonts w:ascii="Times New Roman" w:hAnsi="Times New Roman"/>
                                <w:szCs w:val="20"/>
                              </w:rPr>
                            </w:pPr>
                          </w:p>
                          <w:p w:rsidR="003E5C7E" w:rsidRDefault="003E5C7E" w:rsidP="003E5C7E">
                            <w:pPr>
                              <w:pStyle w:val="ListParagraph"/>
                              <w:spacing w:after="0" w:line="240" w:lineRule="auto"/>
                              <w:rPr>
                                <w:rFonts w:ascii="Times New Roman" w:hAnsi="Times New Roman"/>
                                <w:szCs w:val="20"/>
                              </w:rPr>
                            </w:pPr>
                          </w:p>
                          <w:p w:rsidR="003E5C7E" w:rsidRDefault="003E5C7E" w:rsidP="003E5C7E">
                            <w:pPr>
                              <w:pStyle w:val="ListParagraph"/>
                              <w:spacing w:after="0" w:line="240" w:lineRule="auto"/>
                              <w:rPr>
                                <w:rFonts w:ascii="Times New Roman" w:hAnsi="Times New Roman"/>
                                <w:szCs w:val="20"/>
                              </w:rPr>
                            </w:pP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Lingkungan Pengendalian.</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Penilaian Resiko</w:t>
                            </w:r>
                            <w:r>
                              <w:rPr>
                                <w:rFonts w:ascii="Times New Roman" w:hAnsi="Times New Roman"/>
                                <w:szCs w:val="20"/>
                              </w:rPr>
                              <w:t>.</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Kegiatan Pengendalian</w:t>
                            </w:r>
                          </w:p>
                          <w:p w:rsidR="003E5C7E" w:rsidRPr="00F71D92"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Informasi dan Komunikasi.</w:t>
                            </w:r>
                          </w:p>
                          <w:p w:rsidR="003E5C7E" w:rsidRDefault="003E5C7E" w:rsidP="009D3AE0">
                            <w:pPr>
                              <w:pStyle w:val="ListParagraph"/>
                              <w:numPr>
                                <w:ilvl w:val="0"/>
                                <w:numId w:val="20"/>
                              </w:numPr>
                              <w:spacing w:after="0" w:line="240" w:lineRule="auto"/>
                              <w:ind w:left="360"/>
                              <w:rPr>
                                <w:rFonts w:ascii="Times New Roman" w:hAnsi="Times New Roman"/>
                                <w:szCs w:val="20"/>
                              </w:rPr>
                            </w:pPr>
                            <w:r w:rsidRPr="00F71D92">
                              <w:rPr>
                                <w:rFonts w:ascii="Times New Roman" w:hAnsi="Times New Roman"/>
                                <w:szCs w:val="20"/>
                              </w:rPr>
                              <w:t>Pemantauan Pengendalian Internal.</w:t>
                            </w:r>
                          </w:p>
                          <w:p w:rsidR="003E5C7E" w:rsidRPr="00F71D92" w:rsidRDefault="003E5C7E" w:rsidP="003E5C7E">
                            <w:pPr>
                              <w:spacing w:after="0" w:line="240" w:lineRule="auto"/>
                              <w:ind w:left="360"/>
                              <w:rPr>
                                <w:rFonts w:ascii="Times New Roman" w:hAnsi="Times New Roman"/>
                                <w:sz w:val="20"/>
                                <w:szCs w:val="20"/>
                              </w:rPr>
                            </w:pPr>
                          </w:p>
                          <w:p w:rsidR="003E5C7E" w:rsidRPr="00F71D92" w:rsidRDefault="003E5C7E" w:rsidP="003E5C7E">
                            <w:pPr>
                              <w:spacing w:after="0" w:line="240" w:lineRule="auto"/>
                              <w:rPr>
                                <w:rFonts w:ascii="Times New Roman" w:hAnsi="Times New Roman"/>
                                <w:sz w:val="20"/>
                              </w:rPr>
                            </w:pPr>
                            <w:r w:rsidRPr="00F71D92">
                              <w:rPr>
                                <w:rFonts w:ascii="Times New Roman" w:hAnsi="Times New Roman"/>
                                <w:sz w:val="20"/>
                              </w:rPr>
                              <w:t xml:space="preserve">Sumber: </w:t>
                            </w:r>
                            <w:r w:rsidRPr="00F71D92">
                              <w:rPr>
                                <w:rFonts w:ascii="Times New Roman" w:hAnsi="Times New Roman" w:cs="Times New Roman"/>
                                <w:sz w:val="20"/>
                              </w:rPr>
                              <w:t>PP Nomor 60 Tahun 2008</w:t>
                            </w:r>
                          </w:p>
                          <w:p w:rsidR="003E5C7E" w:rsidRPr="00774B03" w:rsidRDefault="003E5C7E" w:rsidP="003E5C7E">
                            <w:pPr>
                              <w:spacing w:line="240" w:lineRule="auto"/>
                              <w:jc w:val="center"/>
                              <w:rPr>
                                <w:rFonts w:ascii="Times New Roman" w:hAnsi="Times New Roman"/>
                                <w:i/>
                                <w:sz w:val="16"/>
                                <w:szCs w:val="16"/>
                              </w:rPr>
                            </w:pPr>
                          </w:p>
                        </w:txbxContent>
                      </v:textbox>
                    </v:rect>
                    <v:rect id="Rectangle 5" o:spid="_x0000_s1042" style="position:absolute;width:21634;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textbox>
                        <w:txbxContent>
                          <w:p w:rsidR="003E5C7E" w:rsidRPr="00AA39D1" w:rsidRDefault="003E5C7E" w:rsidP="003E5C7E">
                            <w:pPr>
                              <w:jc w:val="center"/>
                              <w:rPr>
                                <w:rFonts w:ascii="Times New Roman" w:hAnsi="Times New Roman" w:cs="Times New Roman"/>
                                <w:b/>
                                <w:color w:val="262626" w:themeColor="text1" w:themeTint="D9"/>
                                <w:sz w:val="20"/>
                                <w:szCs w:val="18"/>
                              </w:rPr>
                            </w:pPr>
                            <w:r w:rsidRPr="00AA39D1">
                              <w:rPr>
                                <w:rFonts w:ascii="Times New Roman" w:hAnsi="Times New Roman" w:cs="Times New Roman"/>
                                <w:b/>
                                <w:color w:val="262626" w:themeColor="text1" w:themeTint="D9"/>
                                <w:sz w:val="20"/>
                                <w:szCs w:val="18"/>
                              </w:rPr>
                              <w:t>Sistem Pengendalian Internal</w:t>
                            </w:r>
                          </w:p>
                        </w:txbxContent>
                      </v:textbox>
                    </v:rect>
                  </v:group>
                </v:group>
              </v:group>
            </w:pict>
          </mc:Fallback>
        </mc:AlternateContent>
      </w:r>
      <w:r w:rsidRPr="003E5C7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D901C55" wp14:editId="7C9BE362">
                <wp:simplePos x="0" y="0"/>
                <wp:positionH relativeFrom="column">
                  <wp:posOffset>4613275</wp:posOffset>
                </wp:positionH>
                <wp:positionV relativeFrom="paragraph">
                  <wp:posOffset>1450975</wp:posOffset>
                </wp:positionV>
                <wp:extent cx="0" cy="205740"/>
                <wp:effectExtent l="95250" t="0" r="57150" b="60960"/>
                <wp:wrapNone/>
                <wp:docPr id="6" name="Straight Arrow Connector 6"/>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363.25pt;margin-top:114.25pt;width:0;height:16.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" strokecolor="black [3213]">
                <v:stroke endarrow="open"/>
              </v:shape>
            </w:pict>
          </mc:Fallback>
        </mc:AlternateContent>
      </w:r>
      <w:r w:rsidRPr="003E5C7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36F2622" wp14:editId="5A169FD2">
                <wp:simplePos x="0" y="0"/>
                <wp:positionH relativeFrom="column">
                  <wp:posOffset>1218565</wp:posOffset>
                </wp:positionH>
                <wp:positionV relativeFrom="paragraph">
                  <wp:posOffset>1450975</wp:posOffset>
                </wp:positionV>
                <wp:extent cx="3394710" cy="0"/>
                <wp:effectExtent l="0" t="0" r="15240" b="19050"/>
                <wp:wrapNone/>
                <wp:docPr id="4" name="Straight Connector 4"/>
                <wp:cNvGraphicFramePr/>
                <a:graphic xmlns:a="http://schemas.openxmlformats.org/drawingml/2006/main">
                  <a:graphicData uri="http://schemas.microsoft.com/office/word/2010/wordprocessingShape">
                    <wps:wsp>
                      <wps:cNvCnPr/>
                      <wps:spPr>
                        <a:xfrm>
                          <a:off x="0" y="0"/>
                          <a:ext cx="3394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5.95pt,114.25pt" to="363.2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" strokecolor="black [3213]"/>
            </w:pict>
          </mc:Fallback>
        </mc:AlternateContent>
      </w:r>
      <w:r w:rsidRPr="003E5C7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FE2158" wp14:editId="2051EF95">
                <wp:simplePos x="0" y="0"/>
                <wp:positionH relativeFrom="column">
                  <wp:posOffset>1218565</wp:posOffset>
                </wp:positionH>
                <wp:positionV relativeFrom="paragraph">
                  <wp:posOffset>1450975</wp:posOffset>
                </wp:positionV>
                <wp:extent cx="0" cy="331470"/>
                <wp:effectExtent l="0" t="0" r="19050" b="11430"/>
                <wp:wrapNone/>
                <wp:docPr id="3" name="Straight Connector 3"/>
                <wp:cNvGraphicFramePr/>
                <a:graphic xmlns:a="http://schemas.openxmlformats.org/drawingml/2006/main">
                  <a:graphicData uri="http://schemas.microsoft.com/office/word/2010/wordprocessingShape">
                    <wps:wsp>
                      <wps:cNvCnPr/>
                      <wps:spPr>
                        <a:xfrm flipV="1">
                          <a:off x="0" y="0"/>
                          <a:ext cx="0" cy="331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95pt,114.25pt" to="95.9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" strokecolor="black [3213]"/>
            </w:pict>
          </mc:Fallback>
        </mc:AlternateContent>
      </w:r>
      <w:r w:rsidRPr="003E5C7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260ECF7" wp14:editId="5B6F7E4B">
                <wp:simplePos x="0" y="0"/>
                <wp:positionH relativeFrom="column">
                  <wp:posOffset>212725</wp:posOffset>
                </wp:positionH>
                <wp:positionV relativeFrom="paragraph">
                  <wp:posOffset>1781175</wp:posOffset>
                </wp:positionV>
                <wp:extent cx="2388870" cy="4710391"/>
                <wp:effectExtent l="0" t="0" r="11430" b="14605"/>
                <wp:wrapNone/>
                <wp:docPr id="7" name="Rectangle 7"/>
                <wp:cNvGraphicFramePr/>
                <a:graphic xmlns:a="http://schemas.openxmlformats.org/drawingml/2006/main">
                  <a:graphicData uri="http://schemas.microsoft.com/office/word/2010/wordprocessingShape">
                    <wps:wsp>
                      <wps:cNvSpPr/>
                      <wps:spPr>
                        <a:xfrm>
                          <a:off x="0" y="0"/>
                          <a:ext cx="2388870" cy="4710391"/>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6.75pt;margin-top:140.25pt;width:188.1pt;height:370.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" filled="f" strokecolor="black [3213]" strokeweight="1pt">
                <v:stroke dashstyle="3 1"/>
              </v:rect>
            </w:pict>
          </mc:Fallback>
        </mc:AlternateContent>
      </w:r>
      <w:r w:rsidRPr="003E5C7E">
        <w:rPr>
          <w:rFonts w:ascii="Times New Roman" w:hAnsi="Times New Roman" w:cs="Times New Roman"/>
          <w:sz w:val="24"/>
          <w:szCs w:val="24"/>
        </w:rPr>
        <w:t>Berdasarkan uraian kerangka pemikiran dan keterkaitan antara variabel efektivitas sistem informasi keuangan daerah, dan pengeandalian internal pemerintah dengan kualitas laporan keuangan pemerintah serta dampanya terhadap akuntabilitas keuangan pemerintah, maka dapat dirumuskan sebagai berikut:</w:t>
      </w:r>
    </w:p>
    <w:p w:rsidR="003E5C7E" w:rsidRPr="003E5C7E" w:rsidRDefault="003E5C7E" w:rsidP="003E5C7E">
      <w:pPr>
        <w:spacing w:line="480" w:lineRule="auto"/>
        <w:ind w:firstLine="630"/>
        <w:jc w:val="both"/>
        <w:rPr>
          <w:rFonts w:ascii="Times New Roman" w:hAnsi="Times New Roman" w:cs="Times New Roman"/>
          <w:sz w:val="24"/>
          <w:szCs w:val="24"/>
        </w:rPr>
      </w:pPr>
    </w:p>
    <w:p w:rsidR="003E5C7E" w:rsidRPr="003E5C7E" w:rsidRDefault="003E5C7E" w:rsidP="003E5C7E">
      <w:pPr>
        <w:spacing w:line="480" w:lineRule="auto"/>
        <w:ind w:firstLine="630"/>
        <w:jc w:val="both"/>
        <w:rPr>
          <w:rFonts w:ascii="Times New Roman" w:hAnsi="Times New Roman" w:cs="Times New Roman"/>
          <w:sz w:val="24"/>
          <w:szCs w:val="24"/>
        </w:rPr>
      </w:pP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p>
    <w:p w:rsidR="003E5C7E" w:rsidRPr="003E5C7E" w:rsidRDefault="003E5C7E" w:rsidP="003E5C7E">
      <w:pPr>
        <w:pStyle w:val="ListParagraph"/>
        <w:spacing w:after="0" w:line="480" w:lineRule="auto"/>
        <w:ind w:left="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sz w:val="24"/>
          <w:szCs w:val="24"/>
        </w:rPr>
      </w:pPr>
    </w:p>
    <w:p w:rsidR="003E5C7E" w:rsidRPr="003E5C7E" w:rsidRDefault="003E5C7E" w:rsidP="003E5C7E">
      <w:pPr>
        <w:spacing w:after="0" w:line="480" w:lineRule="auto"/>
        <w:jc w:val="both"/>
        <w:rPr>
          <w:rFonts w:ascii="Times New Roman" w:hAnsi="Times New Roman" w:cs="Times New Roman"/>
          <w:sz w:val="24"/>
          <w:szCs w:val="24"/>
        </w:rPr>
      </w:pPr>
    </w:p>
    <w:p w:rsidR="003E5C7E" w:rsidRPr="003E5C7E" w:rsidRDefault="003E5C7E" w:rsidP="003E5C7E">
      <w:pPr>
        <w:spacing w:after="0" w:line="480" w:lineRule="auto"/>
        <w:ind w:firstLine="720"/>
        <w:jc w:val="center"/>
        <w:rPr>
          <w:rFonts w:ascii="Times New Roman" w:hAnsi="Times New Roman" w:cs="Times New Roman"/>
          <w:b/>
          <w:sz w:val="24"/>
          <w:szCs w:val="24"/>
        </w:rPr>
      </w:pPr>
    </w:p>
    <w:p w:rsidR="003E5C7E" w:rsidRPr="003E5C7E" w:rsidRDefault="003E5C7E" w:rsidP="003E5C7E">
      <w:pPr>
        <w:spacing w:after="0" w:line="480" w:lineRule="auto"/>
        <w:rPr>
          <w:rFonts w:ascii="Times New Roman" w:hAnsi="Times New Roman" w:cs="Times New Roman"/>
          <w:b/>
          <w:sz w:val="24"/>
          <w:szCs w:val="24"/>
        </w:rPr>
      </w:pPr>
    </w:p>
    <w:p w:rsidR="003E5C7E" w:rsidRPr="003E5C7E" w:rsidRDefault="003E5C7E" w:rsidP="003E5C7E">
      <w:pPr>
        <w:spacing w:after="0" w:line="480" w:lineRule="auto"/>
        <w:rPr>
          <w:rFonts w:ascii="Times New Roman" w:hAnsi="Times New Roman" w:cs="Times New Roman"/>
          <w:b/>
          <w:sz w:val="24"/>
          <w:szCs w:val="24"/>
        </w:rPr>
      </w:pPr>
    </w:p>
    <w:p w:rsidR="003E5C7E" w:rsidRPr="003E5C7E" w:rsidRDefault="003E5C7E" w:rsidP="003E5C7E">
      <w:pPr>
        <w:spacing w:after="0" w:line="480" w:lineRule="auto"/>
        <w:ind w:firstLine="720"/>
        <w:jc w:val="center"/>
        <w:rPr>
          <w:rFonts w:ascii="Times New Roman" w:hAnsi="Times New Roman" w:cs="Times New Roman"/>
          <w:b/>
          <w:sz w:val="24"/>
          <w:szCs w:val="24"/>
        </w:rPr>
      </w:pPr>
      <w:r w:rsidRPr="003E5C7E">
        <w:rPr>
          <w:rFonts w:ascii="Times New Roman" w:hAnsi="Times New Roman" w:cs="Times New Roman"/>
          <w:b/>
          <w:sz w:val="24"/>
          <w:szCs w:val="24"/>
        </w:rPr>
        <w:t>Gambar 2.1</w:t>
      </w:r>
    </w:p>
    <w:p w:rsidR="003E5C7E" w:rsidRPr="003E5C7E" w:rsidRDefault="003E5C7E" w:rsidP="003E5C7E">
      <w:pPr>
        <w:spacing w:after="0" w:line="480" w:lineRule="auto"/>
        <w:ind w:firstLine="720"/>
        <w:jc w:val="center"/>
        <w:rPr>
          <w:rFonts w:ascii="Times New Roman" w:hAnsi="Times New Roman" w:cs="Times New Roman"/>
          <w:b/>
          <w:sz w:val="24"/>
          <w:szCs w:val="24"/>
        </w:rPr>
      </w:pPr>
      <w:r w:rsidRPr="003E5C7E">
        <w:rPr>
          <w:rFonts w:ascii="Times New Roman" w:hAnsi="Times New Roman" w:cs="Times New Roman"/>
          <w:b/>
          <w:sz w:val="24"/>
          <w:szCs w:val="24"/>
        </w:rPr>
        <w:t>Kerangka Pemikiran</w:t>
      </w:r>
    </w:p>
    <w:p w:rsidR="003E5C7E" w:rsidRPr="003E5C7E" w:rsidRDefault="003E5C7E" w:rsidP="009D3AE0">
      <w:pPr>
        <w:pStyle w:val="ListParagraph"/>
        <w:numPr>
          <w:ilvl w:val="1"/>
          <w:numId w:val="73"/>
        </w:numPr>
        <w:spacing w:after="0" w:line="480" w:lineRule="auto"/>
        <w:ind w:left="630" w:hanging="630"/>
        <w:jc w:val="both"/>
        <w:rPr>
          <w:rFonts w:ascii="Times New Roman" w:hAnsi="Times New Roman" w:cs="Times New Roman"/>
          <w:b/>
          <w:sz w:val="24"/>
          <w:szCs w:val="24"/>
        </w:rPr>
      </w:pPr>
      <w:r w:rsidRPr="003E5C7E">
        <w:rPr>
          <w:rFonts w:ascii="Times New Roman" w:hAnsi="Times New Roman" w:cs="Times New Roman"/>
          <w:b/>
          <w:sz w:val="24"/>
          <w:szCs w:val="24"/>
          <w:lang w:val="id-ID"/>
        </w:rPr>
        <w:lastRenderedPageBreak/>
        <w:t>Hipotesis</w:t>
      </w:r>
    </w:p>
    <w:p w:rsidR="003E5C7E" w:rsidRPr="003E5C7E" w:rsidRDefault="003E5C7E" w:rsidP="003E5C7E">
      <w:pPr>
        <w:pStyle w:val="ListParagraph"/>
        <w:tabs>
          <w:tab w:val="left" w:pos="709"/>
        </w:tabs>
        <w:spacing w:line="480" w:lineRule="auto"/>
        <w:ind w:left="0" w:firstLine="851"/>
        <w:jc w:val="both"/>
        <w:rPr>
          <w:rFonts w:ascii="Times New Roman" w:hAnsi="Times New Roman" w:cs="Times New Roman"/>
          <w:sz w:val="24"/>
          <w:szCs w:val="24"/>
        </w:rPr>
      </w:pPr>
      <w:r w:rsidRPr="003E5C7E">
        <w:rPr>
          <w:rFonts w:ascii="Times New Roman" w:hAnsi="Times New Roman" w:cs="Times New Roman"/>
          <w:sz w:val="24"/>
          <w:szCs w:val="24"/>
        </w:rPr>
        <w:t>Berdasarkan kerangka pemikiran yang telah diuraikan, maka dapat dirumuskan hipotesis penelitian sebagai berikut:</w:t>
      </w:r>
    </w:p>
    <w:p w:rsidR="003E5C7E" w:rsidRPr="003E5C7E" w:rsidRDefault="003E5C7E" w:rsidP="003E5C7E">
      <w:pPr>
        <w:pStyle w:val="ListParagraph"/>
        <w:tabs>
          <w:tab w:val="left" w:pos="-2970"/>
        </w:tabs>
        <w:spacing w:line="480" w:lineRule="auto"/>
        <w:ind w:left="1418" w:hanging="1418"/>
        <w:jc w:val="both"/>
        <w:rPr>
          <w:rFonts w:ascii="Times New Roman" w:hAnsi="Times New Roman" w:cs="Times New Roman"/>
          <w:sz w:val="24"/>
          <w:szCs w:val="24"/>
        </w:rPr>
      </w:pPr>
      <w:r w:rsidRPr="003E5C7E">
        <w:rPr>
          <w:rFonts w:ascii="Times New Roman" w:hAnsi="Times New Roman" w:cs="Times New Roman"/>
          <w:sz w:val="24"/>
          <w:szCs w:val="24"/>
        </w:rPr>
        <w:t>Hipotesis 1:</w:t>
      </w:r>
      <w:r w:rsidRPr="003E5C7E">
        <w:rPr>
          <w:rFonts w:ascii="Times New Roman" w:hAnsi="Times New Roman" w:cs="Times New Roman"/>
          <w:sz w:val="24"/>
          <w:szCs w:val="24"/>
        </w:rPr>
        <w:tab/>
        <w:t>Implementasi Sistem Informasi Keuangan Daerah (SIKD) berpengaruh terhadap kualitas informasi laporan keuangan pemerintah daerah.</w:t>
      </w:r>
    </w:p>
    <w:p w:rsidR="003E5C7E" w:rsidRPr="003E5C7E" w:rsidRDefault="003E5C7E" w:rsidP="003E5C7E">
      <w:pPr>
        <w:pStyle w:val="ListParagraph"/>
        <w:tabs>
          <w:tab w:val="left" w:pos="709"/>
        </w:tabs>
        <w:spacing w:line="480" w:lineRule="auto"/>
        <w:ind w:left="1418" w:hanging="1418"/>
        <w:jc w:val="both"/>
        <w:rPr>
          <w:rFonts w:ascii="Times New Roman" w:hAnsi="Times New Roman" w:cs="Times New Roman"/>
          <w:sz w:val="24"/>
          <w:szCs w:val="24"/>
        </w:rPr>
      </w:pPr>
      <w:r w:rsidRPr="003E5C7E">
        <w:rPr>
          <w:rFonts w:ascii="Times New Roman" w:hAnsi="Times New Roman" w:cs="Times New Roman"/>
          <w:sz w:val="24"/>
          <w:szCs w:val="24"/>
        </w:rPr>
        <w:t>Hipotesis 2:</w:t>
      </w:r>
      <w:r w:rsidRPr="003E5C7E">
        <w:rPr>
          <w:rFonts w:ascii="Times New Roman" w:hAnsi="Times New Roman" w:cs="Times New Roman"/>
          <w:sz w:val="24"/>
          <w:szCs w:val="24"/>
        </w:rPr>
        <w:tab/>
        <w:t>sistem pengendalian internal pemerintah berpengaruh terhadap kualitas laporan keuangan pemerintah daerah.</w:t>
      </w:r>
    </w:p>
    <w:p w:rsidR="003E5C7E" w:rsidRPr="003E5C7E" w:rsidRDefault="003E5C7E" w:rsidP="003E5C7E">
      <w:pPr>
        <w:pStyle w:val="ListParagraph"/>
        <w:tabs>
          <w:tab w:val="left" w:pos="993"/>
        </w:tabs>
        <w:spacing w:line="480" w:lineRule="auto"/>
        <w:ind w:left="1418" w:hanging="1418"/>
        <w:jc w:val="both"/>
        <w:rPr>
          <w:rFonts w:ascii="Times New Roman" w:hAnsi="Times New Roman" w:cs="Times New Roman"/>
          <w:sz w:val="24"/>
          <w:szCs w:val="24"/>
        </w:rPr>
      </w:pPr>
      <w:r w:rsidRPr="003E5C7E">
        <w:rPr>
          <w:rFonts w:ascii="Times New Roman" w:hAnsi="Times New Roman" w:cs="Times New Roman"/>
          <w:sz w:val="24"/>
          <w:szCs w:val="24"/>
        </w:rPr>
        <w:t xml:space="preserve">Hipotesis 3: </w:t>
      </w:r>
      <w:r w:rsidRPr="003E5C7E">
        <w:rPr>
          <w:rFonts w:ascii="Times New Roman" w:hAnsi="Times New Roman" w:cs="Times New Roman"/>
          <w:sz w:val="24"/>
          <w:szCs w:val="24"/>
        </w:rPr>
        <w:tab/>
        <w:t>Implementasi Sistem Informasi Keuangan Daerah (SIKD) dan sistem pengendalian internal pemerintah berpengaruh simultan terhadap kualitas laporan keuangan</w:t>
      </w:r>
    </w:p>
    <w:p w:rsidR="003E5C7E" w:rsidRPr="003E5C7E" w:rsidRDefault="003E5C7E" w:rsidP="003E5C7E">
      <w:pPr>
        <w:pStyle w:val="ListParagraph"/>
        <w:tabs>
          <w:tab w:val="left" w:pos="993"/>
        </w:tabs>
        <w:spacing w:line="480" w:lineRule="auto"/>
        <w:ind w:left="1418" w:hanging="1418"/>
        <w:jc w:val="both"/>
        <w:rPr>
          <w:rFonts w:ascii="Times New Roman" w:hAnsi="Times New Roman" w:cs="Times New Roman"/>
          <w:sz w:val="24"/>
          <w:szCs w:val="24"/>
        </w:rPr>
      </w:pPr>
      <w:r w:rsidRPr="003E5C7E">
        <w:rPr>
          <w:rFonts w:ascii="Times New Roman" w:hAnsi="Times New Roman" w:cs="Times New Roman"/>
          <w:sz w:val="24"/>
          <w:szCs w:val="24"/>
        </w:rPr>
        <w:t xml:space="preserve">Hipotesis 4: </w:t>
      </w:r>
      <w:r w:rsidRPr="003E5C7E">
        <w:rPr>
          <w:rFonts w:ascii="Times New Roman" w:hAnsi="Times New Roman" w:cs="Times New Roman"/>
          <w:sz w:val="24"/>
          <w:szCs w:val="24"/>
        </w:rPr>
        <w:tab/>
        <w:t>kualitas laporan keuangan pemerintah daerah berpengaruh terhadap Akuntabilitas publik pemerintah.</w:t>
      </w:r>
    </w:p>
    <w:p w:rsidR="003E5C7E" w:rsidRPr="003E5C7E" w:rsidRDefault="003E5C7E" w:rsidP="003E5C7E">
      <w:pPr>
        <w:pStyle w:val="ListParagraph"/>
        <w:tabs>
          <w:tab w:val="left" w:pos="993"/>
        </w:tabs>
        <w:spacing w:line="480" w:lineRule="auto"/>
        <w:ind w:left="1418" w:hanging="1418"/>
        <w:jc w:val="both"/>
        <w:rPr>
          <w:rFonts w:ascii="Times New Roman" w:hAnsi="Times New Roman" w:cs="Times New Roman"/>
          <w:sz w:val="24"/>
          <w:szCs w:val="24"/>
        </w:rPr>
      </w:pPr>
      <w:r w:rsidRPr="003E5C7E">
        <w:rPr>
          <w:rFonts w:ascii="Times New Roman" w:hAnsi="Times New Roman" w:cs="Times New Roman"/>
          <w:sz w:val="24"/>
          <w:szCs w:val="24"/>
        </w:rPr>
        <w:t>Hipotesis 5:</w:t>
      </w:r>
      <w:r w:rsidRPr="003E5C7E">
        <w:rPr>
          <w:rFonts w:ascii="Times New Roman" w:hAnsi="Times New Roman" w:cs="Times New Roman"/>
          <w:sz w:val="24"/>
          <w:szCs w:val="24"/>
        </w:rPr>
        <w:tab/>
      </w:r>
      <w:r w:rsidRPr="003E5C7E">
        <w:rPr>
          <w:rFonts w:ascii="Times New Roman" w:hAnsi="Times New Roman" w:cs="Times New Roman"/>
          <w:sz w:val="24"/>
          <w:szCs w:val="24"/>
        </w:rPr>
        <w:tab/>
        <w:t>Implementasi Sistem Informasi Keuangan Daerah (SIKD) dan sistem pengendalian internal pemerintah berpengaruh terhadap akuntabilitas publik melalui kualitas laporan keuangan.</w:t>
      </w: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3E5C7E">
      <w:pPr>
        <w:spacing w:after="0" w:line="480" w:lineRule="auto"/>
        <w:jc w:val="center"/>
        <w:rPr>
          <w:rFonts w:ascii="Times New Roman" w:hAnsi="Times New Roman" w:cs="Times New Roman"/>
          <w:b/>
          <w:bCs/>
          <w:sz w:val="28"/>
          <w:szCs w:val="28"/>
        </w:rPr>
      </w:pPr>
      <w:r w:rsidRPr="003E5C7E">
        <w:rPr>
          <w:rFonts w:ascii="Times New Roman" w:hAnsi="Times New Roman" w:cs="Times New Roman"/>
          <w:b/>
          <w:bCs/>
          <w:sz w:val="28"/>
          <w:szCs w:val="28"/>
        </w:rPr>
        <w:lastRenderedPageBreak/>
        <w:t>BAB III</w:t>
      </w:r>
    </w:p>
    <w:p w:rsidR="003E5C7E" w:rsidRPr="003E5C7E" w:rsidRDefault="003E5C7E" w:rsidP="003E5C7E">
      <w:pPr>
        <w:spacing w:after="0" w:line="480" w:lineRule="auto"/>
        <w:jc w:val="center"/>
        <w:rPr>
          <w:rFonts w:ascii="Times New Roman" w:hAnsi="Times New Roman" w:cs="Times New Roman"/>
          <w:b/>
          <w:bCs/>
          <w:sz w:val="28"/>
          <w:szCs w:val="28"/>
        </w:rPr>
      </w:pPr>
      <w:r w:rsidRPr="003E5C7E">
        <w:rPr>
          <w:rFonts w:ascii="Times New Roman" w:hAnsi="Times New Roman" w:cs="Times New Roman"/>
          <w:b/>
          <w:bCs/>
          <w:sz w:val="28"/>
          <w:szCs w:val="28"/>
        </w:rPr>
        <w:t>OBJEK DAN METODE PENELITIAN</w:t>
      </w:r>
    </w:p>
    <w:p w:rsidR="003E5C7E" w:rsidRPr="003E5C7E" w:rsidRDefault="003E5C7E" w:rsidP="003E5C7E">
      <w:pPr>
        <w:spacing w:after="0" w:line="240" w:lineRule="auto"/>
        <w:jc w:val="both"/>
        <w:rPr>
          <w:rFonts w:ascii="Times New Roman" w:hAnsi="Times New Roman" w:cs="Times New Roman"/>
          <w:b/>
          <w:bCs/>
          <w:sz w:val="24"/>
          <w:szCs w:val="24"/>
        </w:rPr>
      </w:pPr>
    </w:p>
    <w:p w:rsidR="003E5C7E" w:rsidRPr="003E5C7E" w:rsidRDefault="003E5C7E" w:rsidP="003E5C7E">
      <w:pPr>
        <w:spacing w:after="0" w:line="240" w:lineRule="auto"/>
        <w:jc w:val="both"/>
        <w:rPr>
          <w:rFonts w:ascii="Times New Roman" w:hAnsi="Times New Roman" w:cs="Times New Roman"/>
          <w:b/>
          <w:bCs/>
          <w:sz w:val="24"/>
          <w:szCs w:val="24"/>
        </w:rPr>
      </w:pPr>
    </w:p>
    <w:p w:rsidR="003E5C7E" w:rsidRPr="003E5C7E" w:rsidRDefault="003E5C7E" w:rsidP="003E5C7E">
      <w:pPr>
        <w:autoSpaceDE w:val="0"/>
        <w:autoSpaceDN w:val="0"/>
        <w:adjustRightInd w:val="0"/>
        <w:spacing w:before="240"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3.1</w:t>
      </w:r>
      <w:r w:rsidRPr="003E5C7E">
        <w:rPr>
          <w:rFonts w:ascii="Times New Roman" w:hAnsi="Times New Roman" w:cs="Times New Roman"/>
          <w:b/>
          <w:bCs/>
          <w:sz w:val="24"/>
          <w:szCs w:val="24"/>
        </w:rPr>
        <w:tab/>
        <w:t>Metode Penelitian yang Digunakan</w:t>
      </w: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3.1.1</w:t>
      </w:r>
      <w:r w:rsidRPr="003E5C7E">
        <w:rPr>
          <w:rFonts w:ascii="Times New Roman" w:hAnsi="Times New Roman" w:cs="Times New Roman"/>
          <w:b/>
          <w:bCs/>
          <w:sz w:val="24"/>
          <w:szCs w:val="24"/>
        </w:rPr>
        <w:tab/>
        <w:t>Objek Penelitian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Dalam penyusunan penelitian ini, lingkup objek penelitian yang ditetapkan penulis sesuai dengan permasalahan yang akan diteliti adalah Implementasi  Sistem Informasi Keuangan Daerah dan Pengendalian Internal Pemerintah yang merupakan salah satu faktor yang berpengaruh terhadap Kualitas Laporan Keuangan dan dampaknya pada Akuntabilitas Publik</w:t>
      </w:r>
      <w:r w:rsidRPr="003E5C7E">
        <w:rPr>
          <w:rFonts w:ascii="Times New Roman" w:hAnsi="Times New Roman" w:cs="Times New Roman"/>
          <w:i/>
          <w:iCs/>
          <w:sz w:val="24"/>
          <w:szCs w:val="24"/>
        </w:rPr>
        <w:t xml:space="preserve">. </w:t>
      </w:r>
      <w:r w:rsidRPr="003E5C7E">
        <w:rPr>
          <w:rFonts w:ascii="Times New Roman" w:hAnsi="Times New Roman" w:cs="Times New Roman"/>
          <w:sz w:val="24"/>
          <w:szCs w:val="24"/>
        </w:rPr>
        <w:t>Adapun perusahaan yang dijadikan objek penelitian adalah Dinas-dinas Kab. Bandung yang beralamat di Jl. Raya Soreang Km.17 Soreang Kab. Bandung, Indonesia.</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3.1.2</w:t>
      </w:r>
      <w:r w:rsidRPr="003E5C7E">
        <w:rPr>
          <w:rFonts w:ascii="Times New Roman" w:hAnsi="Times New Roman" w:cs="Times New Roman"/>
          <w:b/>
          <w:bCs/>
          <w:sz w:val="24"/>
          <w:szCs w:val="24"/>
        </w:rPr>
        <w:tab/>
        <w:t>Metode Penelitian</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Metode penelitian merupakan suatu cara penulis dalam menganalisis data. Menurut Sugiyono (2015:2) metode penelitian adalah:</w:t>
      </w:r>
    </w:p>
    <w:p w:rsidR="003E5C7E" w:rsidRPr="003E5C7E" w:rsidRDefault="003E5C7E" w:rsidP="003E5C7E">
      <w:pPr>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“Metode penelitian adalah cara ilmiah untuk mendapatkan data dengan tujuan dan kegunaan tertentu”.</w:t>
      </w:r>
    </w:p>
    <w:p w:rsidR="003E5C7E" w:rsidRPr="003E5C7E" w:rsidRDefault="003E5C7E" w:rsidP="003E5C7E">
      <w:pPr>
        <w:autoSpaceDE w:val="0"/>
        <w:autoSpaceDN w:val="0"/>
        <w:adjustRightInd w:val="0"/>
        <w:spacing w:before="240"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Dengan metode penelitian, penulis bermaksud mengumpulkan data historis dan mengamati secara seksama mengenai aspek-aspek tertentu yang berkaitan erat dengan masalah yang diteliti sehingga akan diperoleh data-data yang menunjang penyusunan laporan penelitian.</w:t>
      </w:r>
    </w:p>
    <w:p w:rsidR="003E5C7E" w:rsidRPr="003E5C7E" w:rsidRDefault="003E5C7E" w:rsidP="003E5C7E">
      <w:pPr>
        <w:autoSpaceDE w:val="0"/>
        <w:autoSpaceDN w:val="0"/>
        <w:adjustRightInd w:val="0"/>
        <w:spacing w:after="0" w:line="480" w:lineRule="auto"/>
        <w:ind w:firstLine="851"/>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851"/>
        <w:jc w:val="both"/>
        <w:rPr>
          <w:rFonts w:ascii="Times New Roman" w:hAnsi="Times New Roman" w:cs="Times New Roman"/>
          <w:sz w:val="24"/>
          <w:szCs w:val="24"/>
        </w:rPr>
      </w:pPr>
      <w:r w:rsidRPr="003E5C7E">
        <w:rPr>
          <w:rFonts w:ascii="Times New Roman" w:hAnsi="Times New Roman" w:cs="Times New Roman"/>
          <w:sz w:val="24"/>
          <w:szCs w:val="24"/>
        </w:rPr>
        <w:lastRenderedPageBreak/>
        <w:t>Metode yang digunakan dalam penelitian ini adalah metode kuantitatif, Menurut Sugiyono (2015:8):</w:t>
      </w:r>
    </w:p>
    <w:p w:rsidR="003E5C7E" w:rsidRPr="003E5C7E" w:rsidRDefault="003E5C7E" w:rsidP="003E5C7E">
      <w:pPr>
        <w:autoSpaceDE w:val="0"/>
        <w:autoSpaceDN w:val="0"/>
        <w:adjustRightInd w:val="0"/>
        <w:spacing w:after="0" w:line="240" w:lineRule="auto"/>
        <w:ind w:left="851"/>
        <w:jc w:val="both"/>
        <w:rPr>
          <w:rFonts w:ascii="Times New Roman" w:hAnsi="Times New Roman" w:cs="Times New Roman"/>
          <w:sz w:val="24"/>
          <w:szCs w:val="24"/>
        </w:rPr>
      </w:pPr>
      <w:r w:rsidRPr="003E5C7E">
        <w:rPr>
          <w:rFonts w:ascii="Times New Roman" w:hAnsi="Times New Roman" w:cs="Times New Roman"/>
          <w:sz w:val="24"/>
          <w:szCs w:val="24"/>
        </w:rPr>
        <w:t>“Metode penelitian kuantitatif adalah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3.1.3</w:t>
      </w:r>
      <w:r w:rsidRPr="003E5C7E">
        <w:rPr>
          <w:rFonts w:ascii="Times New Roman" w:hAnsi="Times New Roman" w:cs="Times New Roman"/>
          <w:b/>
          <w:bCs/>
          <w:sz w:val="24"/>
          <w:szCs w:val="24"/>
        </w:rPr>
        <w:tab/>
        <w:t>Pendekatan Penelitian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Dalam penelitian ini pendekatan yang digunakan penulis adalah metode deskriptif  dan metode verifikatif.</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Menurut Moh. Nazir (2011:54) pengertian dari metode deskriptif adalah:</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“Suatu metode dalam meneliti status kelompok manusia, suatu objek, suatu set kondisi, suatu sistem pemikiran, ataupun suatu kelas peristiwa pada masa sekarang dengan tujuan membuat deskripsi, gambaran, lukisan secara sistematis, faktual, dan akurat mengenai fakta-fakta, sifat, serta hubungan antar fenomena yang diselidiki”.</w:t>
      </w:r>
    </w:p>
    <w:p w:rsidR="003E5C7E" w:rsidRPr="003E5C7E" w:rsidRDefault="003E5C7E" w:rsidP="003E5C7E">
      <w:pPr>
        <w:autoSpaceDE w:val="0"/>
        <w:autoSpaceDN w:val="0"/>
        <w:adjustRightInd w:val="0"/>
        <w:spacing w:before="240" w:after="0" w:line="240" w:lineRule="auto"/>
        <w:jc w:val="both"/>
        <w:rPr>
          <w:rFonts w:ascii="Times New Roman" w:hAnsi="Times New Roman" w:cs="Times New Roman"/>
          <w:sz w:val="2"/>
          <w:szCs w:val="24"/>
        </w:rPr>
      </w:pPr>
    </w:p>
    <w:p w:rsidR="003E5C7E" w:rsidRPr="003E5C7E" w:rsidRDefault="003E5C7E" w:rsidP="003E5C7E">
      <w:pPr>
        <w:autoSpaceDE w:val="0"/>
        <w:autoSpaceDN w:val="0"/>
        <w:adjustRightInd w:val="0"/>
        <w:spacing w:before="240"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Di dalam penelitian ini metode deskriptif menjelaskan tentang Implementasi Sistem Informasi Keuangan Daerah, Sistem Pengendalian Internal Pemerintah, Kualitas Laporan Keuangan serta Akuntabilitas Publik. Data yang dibutuhkan adalah data yang sesuai dengan masalah-masalah yang ada dan sesuai dengan tujuan penelitian, sehingga data tersebut akan dikumpulkan, dianalisis dan diproses lebih lanjut sesuai dengan teori-teori yang telah dipelajari, untuk kemudian ditarik kesimpulan.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Sedangkan metode verifikatif menurut Moh. Nazir (2011:91) adalah:</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“Metode verifikatif adalah metode penelitian yang bertujuan untuk mengetahui hubungan kausalitas antar variabel melalui suatu pengujian hipotesis melalui suatu perhitungan statistik sehingga didapat hasil pembuktian yang menunjukan hipotesis ditolak atau diterima”.</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Metode verifikatif, yaitu hubungan antara Implementasi Sistem Informasi Keuangan Daerah, Sistem Pengendalian Internal Pemerintah, Kualitas Laporan Keuangan serta Akuntabilitas Publik.</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3.1.4</w:t>
      </w:r>
      <w:r w:rsidRPr="003E5C7E">
        <w:rPr>
          <w:rFonts w:ascii="Times New Roman" w:hAnsi="Times New Roman" w:cs="Times New Roman"/>
          <w:b/>
          <w:bCs/>
          <w:sz w:val="24"/>
          <w:szCs w:val="24"/>
        </w:rPr>
        <w:tab/>
        <w:t>Model Penelitian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Model penelitian merupakan abstraksi fenomena yang sedang diteliti dalam hal ini sesuai dengan judul skripsi yaitu: “Pengaruh Implementasi Sistem Informasi Keuangan Daerah dan Sistem Pengendalian Internal Pemerintah Terhadap Kualitas Laporan Keuangan dan Dampaknya terhadap Akuntabilitas Publik.”</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Adapun model penelitian ini dapat digambarkan sebagai berikut:</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F4CF6C9" wp14:editId="26A4714F">
                <wp:simplePos x="0" y="0"/>
                <wp:positionH relativeFrom="column">
                  <wp:posOffset>1493520</wp:posOffset>
                </wp:positionH>
                <wp:positionV relativeFrom="paragraph">
                  <wp:posOffset>215900</wp:posOffset>
                </wp:positionV>
                <wp:extent cx="1076325" cy="417830"/>
                <wp:effectExtent l="0" t="0" r="66675" b="5842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7.6pt;margin-top:17pt;width:84.75pt;height:3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D9BB9F2" wp14:editId="2A392F04">
                <wp:simplePos x="0" y="0"/>
                <wp:positionH relativeFrom="column">
                  <wp:posOffset>2569845</wp:posOffset>
                </wp:positionH>
                <wp:positionV relativeFrom="paragraph">
                  <wp:posOffset>282575</wp:posOffset>
                </wp:positionV>
                <wp:extent cx="1288415" cy="788035"/>
                <wp:effectExtent l="0" t="0" r="26035" b="1206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788035"/>
                        </a:xfrm>
                        <a:prstGeom prst="rect">
                          <a:avLst/>
                        </a:prstGeom>
                        <a:solidFill>
                          <a:srgbClr val="FFFFFF"/>
                        </a:solidFill>
                        <a:ln w="9525">
                          <a:solidFill>
                            <a:srgbClr val="000000"/>
                          </a:solidFill>
                          <a:miter lim="800000"/>
                          <a:headEnd/>
                          <a:tailEnd/>
                        </a:ln>
                      </wps:spPr>
                      <wps:txb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Kualitas Laporan Keuangan</w:t>
                            </w:r>
                          </w:p>
                          <w:p w:rsidR="003E5C7E" w:rsidRPr="00026065"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r w:rsidRPr="00666CF2">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3" style="position:absolute;left:0;text-align:left;margin-left:202.35pt;margin-top:22.25pt;width:101.45pt;height:6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">
                <v:textbo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Kualitas Laporan Keuangan</w:t>
                      </w:r>
                    </w:p>
                    <w:p w:rsidR="003E5C7E" w:rsidRPr="00026065"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(Y)</w:t>
                      </w:r>
                      <w:r w:rsidRPr="00666CF2">
                        <w:rPr>
                          <w:rFonts w:ascii="Times New Roman" w:hAnsi="Times New Roman" w:cs="Times New Roman"/>
                          <w:sz w:val="24"/>
                          <w:szCs w:val="24"/>
                        </w:rPr>
                        <w:t xml:space="preserve"> </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ECD6579" wp14:editId="58BAB590">
                <wp:simplePos x="0" y="0"/>
                <wp:positionH relativeFrom="column">
                  <wp:posOffset>4318635</wp:posOffset>
                </wp:positionH>
                <wp:positionV relativeFrom="paragraph">
                  <wp:posOffset>306705</wp:posOffset>
                </wp:positionV>
                <wp:extent cx="1238885" cy="756285"/>
                <wp:effectExtent l="0" t="0" r="18415" b="24765"/>
                <wp:wrapNone/>
                <wp:docPr id="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756285"/>
                        </a:xfrm>
                        <a:prstGeom prst="rect">
                          <a:avLst/>
                        </a:prstGeom>
                        <a:solidFill>
                          <a:srgbClr val="FFFFFF"/>
                        </a:solidFill>
                        <a:ln w="9525">
                          <a:solidFill>
                            <a:srgbClr val="000000"/>
                          </a:solidFill>
                          <a:miter lim="800000"/>
                          <a:headEnd/>
                          <a:tailEnd/>
                        </a:ln>
                      </wps:spPr>
                      <wps:txb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Akuntabilitas Publik </w:t>
                            </w:r>
                          </w:p>
                          <w:p w:rsidR="003E5C7E" w:rsidRPr="00026065"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(Z)</w:t>
                            </w:r>
                            <w:r w:rsidRPr="00666CF2">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4" style="position:absolute;left:0;text-align:left;margin-left:340.05pt;margin-top:24.15pt;width:97.55pt;height:5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">
                <v:textbo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Akuntabilitas Publik </w:t>
                      </w:r>
                    </w:p>
                    <w:p w:rsidR="003E5C7E" w:rsidRPr="00026065"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(Z)</w:t>
                      </w:r>
                      <w:r w:rsidRPr="00666CF2">
                        <w:rPr>
                          <w:rFonts w:ascii="Times New Roman" w:hAnsi="Times New Roman" w:cs="Times New Roman"/>
                          <w:sz w:val="24"/>
                          <w:szCs w:val="24"/>
                        </w:rPr>
                        <w:t xml:space="preserve"> </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DD430A7" wp14:editId="205B3A41">
                <wp:simplePos x="0" y="0"/>
                <wp:positionH relativeFrom="column">
                  <wp:posOffset>-52814</wp:posOffset>
                </wp:positionH>
                <wp:positionV relativeFrom="paragraph">
                  <wp:posOffset>-3569</wp:posOffset>
                </wp:positionV>
                <wp:extent cx="1539240" cy="618972"/>
                <wp:effectExtent l="0" t="0" r="22860" b="1016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618972"/>
                        </a:xfrm>
                        <a:prstGeom prst="rect">
                          <a:avLst/>
                        </a:prstGeom>
                        <a:solidFill>
                          <a:srgbClr val="FFFFFF"/>
                        </a:solidFill>
                        <a:ln w="9525">
                          <a:solidFill>
                            <a:srgbClr val="000000"/>
                          </a:solidFill>
                          <a:miter lim="800000"/>
                          <a:headEnd/>
                          <a:tailEnd/>
                        </a:ln>
                      </wps:spPr>
                      <wps:txb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Implementasi SIKD</w:t>
                            </w:r>
                          </w:p>
                          <w:p w:rsidR="003E5C7E" w:rsidRPr="003975CE" w:rsidRDefault="003E5C7E" w:rsidP="003E5C7E">
                            <w:pPr>
                              <w:spacing w:line="240" w:lineRule="auto"/>
                              <w:jc w:val="center"/>
                              <w:rPr>
                                <w:rFonts w:ascii="Times New Roman" w:hAnsi="Times New Roman" w:cs="Times New Roman"/>
                                <w:sz w:val="24"/>
                                <w:szCs w:val="24"/>
                              </w:rPr>
                            </w:pPr>
                            <w:r w:rsidRPr="00026065">
                              <w:rPr>
                                <w:rFonts w:ascii="Times New Roman" w:hAnsi="Times New Roman" w:cs="Times New Roman"/>
                                <w:sz w:val="24"/>
                                <w:szCs w:val="24"/>
                              </w:rPr>
                              <w:t xml:space="preserve"> </w:t>
                            </w:r>
                            <w:r>
                              <w:rPr>
                                <w:rFonts w:ascii="Times New Roman" w:hAnsi="Times New Roman" w:cs="Times New Roman"/>
                                <w:sz w:val="24"/>
                                <w:szCs w:val="24"/>
                              </w:rPr>
                              <w:t>(</w:t>
                            </w:r>
                            <w:r w:rsidRPr="00991625">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5" style="position:absolute;left:0;text-align:left;margin-left:-4.15pt;margin-top:-.3pt;width:121.2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">
                <v:textbo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Implementasi SIKD</w:t>
                      </w:r>
                    </w:p>
                    <w:p w:rsidR="003E5C7E" w:rsidRPr="003975CE" w:rsidRDefault="003E5C7E" w:rsidP="003E5C7E">
                      <w:pPr>
                        <w:spacing w:line="240" w:lineRule="auto"/>
                        <w:jc w:val="center"/>
                        <w:rPr>
                          <w:rFonts w:ascii="Times New Roman" w:hAnsi="Times New Roman" w:cs="Times New Roman"/>
                          <w:sz w:val="24"/>
                          <w:szCs w:val="24"/>
                        </w:rPr>
                      </w:pPr>
                      <w:r w:rsidRPr="00026065">
                        <w:rPr>
                          <w:rFonts w:ascii="Times New Roman" w:hAnsi="Times New Roman" w:cs="Times New Roman"/>
                          <w:sz w:val="24"/>
                          <w:szCs w:val="24"/>
                        </w:rPr>
                        <w:t xml:space="preserve"> </w:t>
                      </w:r>
                      <w:r>
                        <w:rPr>
                          <w:rFonts w:ascii="Times New Roman" w:hAnsi="Times New Roman" w:cs="Times New Roman"/>
                          <w:sz w:val="24"/>
                          <w:szCs w:val="24"/>
                        </w:rPr>
                        <w:t>(</w:t>
                      </w:r>
                      <w:r w:rsidRPr="00991625">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v:textbox>
              </v:rect>
            </w:pict>
          </mc:Fallback>
        </mc:AlternateConten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noProof/>
        </w:rPr>
        <mc:AlternateContent>
          <mc:Choice Requires="wpg">
            <w:drawing>
              <wp:anchor distT="0" distB="0" distL="114300" distR="114300" simplePos="0" relativeHeight="251684864" behindDoc="0" locked="0" layoutInCell="1" allowOverlap="1" wp14:anchorId="66D6A34E" wp14:editId="5343E36B">
                <wp:simplePos x="0" y="0"/>
                <wp:positionH relativeFrom="column">
                  <wp:posOffset>1493520</wp:posOffset>
                </wp:positionH>
                <wp:positionV relativeFrom="paragraph">
                  <wp:posOffset>27305</wp:posOffset>
                </wp:positionV>
                <wp:extent cx="981075" cy="695325"/>
                <wp:effectExtent l="0" t="0" r="104775" b="28575"/>
                <wp:wrapNone/>
                <wp:docPr id="26" name="Group 26"/>
                <wp:cNvGraphicFramePr/>
                <a:graphic xmlns:a="http://schemas.openxmlformats.org/drawingml/2006/main">
                  <a:graphicData uri="http://schemas.microsoft.com/office/word/2010/wordprocessingGroup">
                    <wpg:wgp>
                      <wpg:cNvGrpSpPr/>
                      <wpg:grpSpPr>
                        <a:xfrm>
                          <a:off x="0" y="0"/>
                          <a:ext cx="981075" cy="695325"/>
                          <a:chOff x="0" y="0"/>
                          <a:chExt cx="981075" cy="695325"/>
                        </a:xfrm>
                      </wpg:grpSpPr>
                      <wps:wsp>
                        <wps:cNvPr id="22" name="Straight Connector 22"/>
                        <wps:cNvCnPr/>
                        <wps:spPr>
                          <a:xfrm>
                            <a:off x="0" y="695325"/>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0" y="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04775" y="0"/>
                            <a:ext cx="0" cy="689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AutoShape 6"/>
                        <wps:cNvCnPr>
                          <a:cxnSpLocks noChangeShapeType="1"/>
                        </wps:cNvCnPr>
                        <wps:spPr bwMode="auto">
                          <a:xfrm>
                            <a:off x="104775" y="30480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6" o:spid="_x0000_s1026" style="position:absolute;margin-left:117.6pt;margin-top:2.15pt;width:77.25pt;height:54.75pt;z-index:251684864" coordsize="981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">
                <v:line id="Straight Connector 22" o:spid="_x0000_s1027" style="position:absolute;visibility:visible;mso-wrap-style:square" from="0,6953" to="1047,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3" o:spid="_x0000_s1028" style="position:absolute;visibility:visible;mso-wrap-style:square" from="0,0" to="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24" o:spid="_x0000_s1029" style="position:absolute;visibility:visible;mso-wrap-style:square" from="1047,0" to="1047,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shape id="AutoShape 6" o:spid="_x0000_s1030" type="#_x0000_t32" style="position:absolute;left:1047;top:3048;width:8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w:pict>
          </mc:Fallback>
        </mc:AlternateContent>
      </w:r>
      <w:r w:rsidRPr="003E5C7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E7851EA" wp14:editId="18EB7A3E">
                <wp:simplePos x="0" y="0"/>
                <wp:positionH relativeFrom="column">
                  <wp:posOffset>3882428</wp:posOffset>
                </wp:positionH>
                <wp:positionV relativeFrom="paragraph">
                  <wp:posOffset>303530</wp:posOffset>
                </wp:positionV>
                <wp:extent cx="432435" cy="0"/>
                <wp:effectExtent l="0" t="76200" r="24765" b="952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05.7pt;margin-top:23.9pt;width:34.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8X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">
                <v:stroke endarrow="block"/>
              </v:shape>
            </w:pict>
          </mc:Fallback>
        </mc:AlternateContent>
      </w:r>
    </w:p>
    <w:p w:rsidR="003E5C7E" w:rsidRPr="003E5C7E" w:rsidRDefault="003E5C7E" w:rsidP="003E5C7E">
      <w:pPr>
        <w:spacing w:after="0" w:line="360" w:lineRule="auto"/>
        <w:jc w:val="center"/>
        <w:rPr>
          <w:rFonts w:ascii="Times New Roman" w:hAnsi="Times New Roman" w:cs="Times New Roman"/>
          <w:b/>
          <w:bCs/>
          <w:sz w:val="24"/>
          <w:szCs w:val="24"/>
        </w:rPr>
      </w:pPr>
      <w:r w:rsidRPr="003E5C7E">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CBD564C" wp14:editId="26A456CF">
                <wp:simplePos x="0" y="0"/>
                <wp:positionH relativeFrom="column">
                  <wp:posOffset>1483995</wp:posOffset>
                </wp:positionH>
                <wp:positionV relativeFrom="paragraph">
                  <wp:posOffset>635</wp:posOffset>
                </wp:positionV>
                <wp:extent cx="1085850" cy="594995"/>
                <wp:effectExtent l="0" t="38100" r="57150" b="33655"/>
                <wp:wrapNone/>
                <wp:docPr id="1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6.85pt;margin-top:.05pt;width:85.5pt;height:46.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">
                <v:stroke endarrow="block"/>
              </v:shape>
            </w:pict>
          </mc:Fallback>
        </mc:AlternateContent>
      </w:r>
      <w:r w:rsidRPr="003E5C7E">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09A31BB1" wp14:editId="516A1CA2">
                <wp:simplePos x="0" y="0"/>
                <wp:positionH relativeFrom="column">
                  <wp:posOffset>-53340</wp:posOffset>
                </wp:positionH>
                <wp:positionV relativeFrom="paragraph">
                  <wp:posOffset>146685</wp:posOffset>
                </wp:positionV>
                <wp:extent cx="1539240" cy="614680"/>
                <wp:effectExtent l="0" t="0" r="22860" b="13970"/>
                <wp:wrapNone/>
                <wp:docPr id="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614680"/>
                        </a:xfrm>
                        <a:prstGeom prst="rect">
                          <a:avLst/>
                        </a:prstGeom>
                        <a:solidFill>
                          <a:srgbClr val="FFFFFF"/>
                        </a:solidFill>
                        <a:ln w="9525">
                          <a:solidFill>
                            <a:srgbClr val="000000"/>
                          </a:solidFill>
                          <a:miter lim="800000"/>
                          <a:headEnd/>
                          <a:tailEnd/>
                        </a:ln>
                      </wps:spPr>
                      <wps:txb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SPIP</w:t>
                            </w:r>
                          </w:p>
                          <w:p w:rsidR="003E5C7E" w:rsidRPr="003975C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Pr="00991625">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6" style="position:absolute;left:0;text-align:left;margin-left:-4.2pt;margin-top:11.55pt;width:121.2pt;height:4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L+LQIAAFEEAAAOAAAAZHJzL2Uyb0RvYy54bWysVMGO0zAQvSPxD5bvNE027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">
                <v:textbox>
                  <w:txbxContent>
                    <w:p w:rsidR="003E5C7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SPIP</w:t>
                      </w:r>
                    </w:p>
                    <w:p w:rsidR="003E5C7E" w:rsidRPr="003975CE" w:rsidRDefault="003E5C7E" w:rsidP="003E5C7E">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Pr="00991625">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v:textbox>
              </v:rect>
            </w:pict>
          </mc:Fallback>
        </mc:AlternateContent>
      </w:r>
    </w:p>
    <w:p w:rsidR="003E5C7E" w:rsidRPr="003E5C7E" w:rsidRDefault="003E5C7E" w:rsidP="003E5C7E">
      <w:pPr>
        <w:spacing w:after="0" w:line="360" w:lineRule="auto"/>
        <w:jc w:val="center"/>
        <w:rPr>
          <w:rFonts w:ascii="Times New Roman" w:hAnsi="Times New Roman" w:cs="Times New Roman"/>
          <w:b/>
          <w:bCs/>
          <w:sz w:val="24"/>
          <w:szCs w:val="24"/>
        </w:rPr>
      </w:pPr>
    </w:p>
    <w:p w:rsidR="003E5C7E" w:rsidRPr="003E5C7E" w:rsidRDefault="003E5C7E" w:rsidP="003E5C7E">
      <w:pPr>
        <w:spacing w:after="0" w:line="360" w:lineRule="auto"/>
        <w:jc w:val="center"/>
        <w:rPr>
          <w:rFonts w:ascii="Times New Roman" w:hAnsi="Times New Roman" w:cs="Times New Roman"/>
          <w:b/>
          <w:bCs/>
          <w:sz w:val="24"/>
          <w:szCs w:val="24"/>
        </w:rPr>
      </w:pPr>
    </w:p>
    <w:p w:rsidR="003E5C7E" w:rsidRPr="003E5C7E" w:rsidRDefault="003E5C7E" w:rsidP="003E5C7E">
      <w:pPr>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Gambar 3.1</w:t>
      </w:r>
    </w:p>
    <w:p w:rsidR="003E5C7E" w:rsidRPr="003E5C7E" w:rsidRDefault="003E5C7E" w:rsidP="003E5C7E">
      <w:pPr>
        <w:spacing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Model Penelitian</w:t>
      </w:r>
    </w:p>
    <w:p w:rsidR="003E5C7E" w:rsidRPr="003E5C7E" w:rsidRDefault="003E5C7E" w:rsidP="003E5C7E">
      <w:pPr>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3.2</w:t>
      </w:r>
      <w:r w:rsidRPr="003E5C7E">
        <w:rPr>
          <w:rFonts w:ascii="Times New Roman" w:hAnsi="Times New Roman" w:cs="Times New Roman"/>
          <w:b/>
          <w:bCs/>
          <w:sz w:val="24"/>
          <w:szCs w:val="24"/>
        </w:rPr>
        <w:tab/>
        <w:t>Definisi dan Operasionalisasi Variabel</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Variabel-variabel penelitian harus didefinisikan secara jelas, sehingga tidak menimbulkan pengertian yang berarti ganda. Definisi variabel juga memberikan batasan sejauh mana penelitian yang akan dilakukan. Operasional variabel diperlukan untuk mengubah masalah yang diteliti ke dalam bentuk variabel, kemudian menentukan jenis dan indikator dari variabel-variabel yang terkait.</w:t>
      </w:r>
    </w:p>
    <w:p w:rsidR="003E5C7E" w:rsidRPr="003E5C7E" w:rsidRDefault="003E5C7E" w:rsidP="003E5C7E">
      <w:pPr>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lastRenderedPageBreak/>
        <w:t>3.2.1</w:t>
      </w:r>
      <w:r w:rsidRPr="003E5C7E">
        <w:rPr>
          <w:rFonts w:ascii="Times New Roman" w:hAnsi="Times New Roman" w:cs="Times New Roman"/>
          <w:b/>
          <w:bCs/>
          <w:sz w:val="24"/>
          <w:szCs w:val="24"/>
        </w:rPr>
        <w:tab/>
        <w:t>Definisi Variabel Penelitian</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Menurut Sugiyono (2015:38) variabel memiliki pengertian  sebagai berikut:</w:t>
      </w:r>
    </w:p>
    <w:p w:rsidR="003E5C7E" w:rsidRPr="003E5C7E" w:rsidRDefault="003E5C7E" w:rsidP="003E5C7E">
      <w:pPr>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“Variabel penelitian adalah segala sesuatu yang berbentuk apa saja yang ditetapkan oleh peneliti untuk dipelajari sehingga diperoleh informasi tentang hal tersebut, kemudian ditarik kesimpulannya.”</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Variabel yang digunakan dalam penelitian ini adalah variabel independen dengan satu variabel dependen (terikat) dan satu variablel </w:t>
      </w:r>
      <w:r w:rsidRPr="003E5C7E">
        <w:rPr>
          <w:rFonts w:ascii="Times New Roman" w:hAnsi="Times New Roman" w:cs="Times New Roman"/>
          <w:i/>
          <w:iCs/>
          <w:sz w:val="24"/>
          <w:szCs w:val="24"/>
        </w:rPr>
        <w:t>intervening</w:t>
      </w:r>
      <w:r w:rsidRPr="003E5C7E">
        <w:rPr>
          <w:rFonts w:ascii="Times New Roman" w:hAnsi="Times New Roman" w:cs="Times New Roman"/>
          <w:sz w:val="24"/>
          <w:szCs w:val="24"/>
        </w:rPr>
        <w:t>. Adapun penjelasannya sebagai berikut:</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1. Variabel Independen atau Variabel Bebas</w:t>
      </w:r>
    </w:p>
    <w:p w:rsidR="003E5C7E" w:rsidRPr="003E5C7E" w:rsidRDefault="003E5C7E" w:rsidP="003E5C7E">
      <w:pPr>
        <w:autoSpaceDE w:val="0"/>
        <w:autoSpaceDN w:val="0"/>
        <w:adjustRightInd w:val="0"/>
        <w:spacing w:after="0" w:line="480" w:lineRule="auto"/>
        <w:ind w:firstLine="284"/>
        <w:jc w:val="both"/>
        <w:rPr>
          <w:rFonts w:ascii="Times New Roman" w:hAnsi="Times New Roman" w:cs="Times New Roman"/>
          <w:sz w:val="24"/>
          <w:szCs w:val="24"/>
        </w:rPr>
      </w:pPr>
      <w:r w:rsidRPr="003E5C7E">
        <w:rPr>
          <w:rFonts w:ascii="Times New Roman" w:hAnsi="Times New Roman" w:cs="Times New Roman"/>
          <w:sz w:val="24"/>
          <w:szCs w:val="24"/>
        </w:rPr>
        <w:t>Menurut Sugiyono (2015:39):</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 xml:space="preserve">“Variabel independen sering disebut sebagai variabel stimulus, </w:t>
      </w:r>
      <w:r w:rsidRPr="003E5C7E">
        <w:rPr>
          <w:rFonts w:ascii="Times New Roman" w:hAnsi="Times New Roman" w:cs="Times New Roman"/>
          <w:i/>
          <w:iCs/>
          <w:sz w:val="24"/>
          <w:szCs w:val="24"/>
        </w:rPr>
        <w:t>predictor</w:t>
      </w:r>
      <w:r w:rsidRPr="003E5C7E">
        <w:rPr>
          <w:rFonts w:ascii="Times New Roman" w:hAnsi="Times New Roman" w:cs="Times New Roman"/>
          <w:sz w:val="24"/>
          <w:szCs w:val="24"/>
        </w:rPr>
        <w:t xml:space="preserve">, </w:t>
      </w:r>
      <w:r w:rsidRPr="003E5C7E">
        <w:rPr>
          <w:rFonts w:ascii="Times New Roman" w:hAnsi="Times New Roman" w:cs="Times New Roman"/>
          <w:i/>
          <w:iCs/>
          <w:sz w:val="24"/>
          <w:szCs w:val="24"/>
        </w:rPr>
        <w:t>antecedent</w:t>
      </w:r>
      <w:r w:rsidRPr="003E5C7E">
        <w:rPr>
          <w:rFonts w:ascii="Times New Roman" w:hAnsi="Times New Roman" w:cs="Times New Roman"/>
          <w:sz w:val="24"/>
          <w:szCs w:val="24"/>
        </w:rPr>
        <w:t>. Dalam bahasa Indonesia sering disebut sebagai variabel bebas. Variabel bebas merupakan variabel yang mempengaruhi atau yang menjadi sebab perubahannya atau timbulnya variabel dependen (terikat)”.</w:t>
      </w:r>
    </w:p>
    <w:p w:rsidR="003E5C7E" w:rsidRPr="003E5C7E" w:rsidRDefault="003E5C7E" w:rsidP="003E5C7E">
      <w:pPr>
        <w:autoSpaceDE w:val="0"/>
        <w:autoSpaceDN w:val="0"/>
        <w:adjustRightInd w:val="0"/>
        <w:spacing w:after="0" w:line="240" w:lineRule="auto"/>
        <w:ind w:left="720"/>
        <w:jc w:val="both"/>
        <w:rPr>
          <w:rFonts w:ascii="Times New Roman" w:hAnsi="Times New Roman" w:cs="Times New Roman"/>
          <w:sz w:val="24"/>
          <w:szCs w:val="24"/>
        </w:rPr>
      </w:pP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Dalam penelitian ini yang menjadi variabel independen (</w:t>
      </w:r>
      <w:r w:rsidRPr="003E5C7E">
        <w:rPr>
          <w:rFonts w:ascii="Times New Roman" w:hAnsi="Times New Roman" w:cs="Times New Roman"/>
          <w:i/>
          <w:iCs/>
          <w:sz w:val="24"/>
          <w:szCs w:val="24"/>
        </w:rPr>
        <w:t>X</w:t>
      </w:r>
      <w:r w:rsidRPr="003E5C7E">
        <w:rPr>
          <w:rFonts w:ascii="Times New Roman" w:hAnsi="Times New Roman" w:cs="Times New Roman"/>
          <w:sz w:val="24"/>
          <w:szCs w:val="24"/>
        </w:rPr>
        <w:t>) adalah Implementasi Sistem Informasi Keuangan Daerah dan Pengendalian internal Pemerintah. Pengertian Sistem Informasi Keuangan Daerah menurut Peraturan Pemerintah Nomor 56 Tahun 2005 tentang Sistem Informasi Keuangan Daerah adalah sebagai berikut:</w:t>
      </w:r>
    </w:p>
    <w:p w:rsidR="003E5C7E" w:rsidRPr="003E5C7E" w:rsidRDefault="003E5C7E" w:rsidP="003E5C7E">
      <w:pPr>
        <w:spacing w:after="0"/>
        <w:ind w:left="567"/>
        <w:jc w:val="both"/>
        <w:rPr>
          <w:rFonts w:ascii="Times New Roman" w:hAnsi="Times New Roman" w:cs="Times New Roman"/>
          <w:sz w:val="24"/>
          <w:szCs w:val="24"/>
        </w:rPr>
      </w:pPr>
      <w:r w:rsidRPr="003E5C7E">
        <w:rPr>
          <w:rFonts w:ascii="Times New Roman" w:hAnsi="Times New Roman" w:cs="Times New Roman"/>
          <w:sz w:val="24"/>
          <w:szCs w:val="24"/>
        </w:rPr>
        <w:t>“Sistem Informasi Keuangan Daerah atau SIKD adalah suatu sistem yang mendokumentasikan, mengadministrasikan, serta mengolah data pengelolaan keuangan daerah dan data terkait lainnya menjadi informasi yang disajikan kepada masyarakat dan sebagai bahan pengambilan keputusan dalam rangka perencanaan, pelaksanaan, dan pelaporan pertanggungjawaban pemerintah daerah”.</w:t>
      </w:r>
    </w:p>
    <w:p w:rsidR="003E5C7E" w:rsidRPr="003E5C7E" w:rsidRDefault="003E5C7E" w:rsidP="003E5C7E">
      <w:pPr>
        <w:spacing w:after="0"/>
        <w:ind w:left="567"/>
        <w:jc w:val="both"/>
        <w:rPr>
          <w:rFonts w:ascii="Times New Roman" w:hAnsi="Times New Roman" w:cs="Times New Roman"/>
          <w:sz w:val="24"/>
          <w:szCs w:val="24"/>
        </w:rPr>
      </w:pPr>
    </w:p>
    <w:p w:rsidR="003E5C7E" w:rsidRPr="003E5C7E" w:rsidRDefault="003E5C7E" w:rsidP="003E5C7E">
      <w:pPr>
        <w:spacing w:after="0"/>
        <w:ind w:firstLine="567"/>
        <w:jc w:val="both"/>
        <w:rPr>
          <w:rFonts w:ascii="Times New Roman" w:hAnsi="Times New Roman" w:cs="Times New Roman"/>
          <w:sz w:val="24"/>
          <w:szCs w:val="24"/>
        </w:rPr>
      </w:pPr>
      <w:r w:rsidRPr="003E5C7E">
        <w:rPr>
          <w:rFonts w:ascii="Times New Roman" w:hAnsi="Times New Roman" w:cs="Times New Roman"/>
          <w:sz w:val="24"/>
          <w:szCs w:val="24"/>
        </w:rPr>
        <w:lastRenderedPageBreak/>
        <w:t>Sedangkan Pengertian pengendalian Internal pemerintah menurut Pengertian Sistem Pengendalian Intern menurut PP Nomor 60 Tahun 2008 tentang SPIP adalah Sebagai berikut:</w:t>
      </w:r>
    </w:p>
    <w:p w:rsidR="003E5C7E" w:rsidRPr="003E5C7E" w:rsidRDefault="003E5C7E" w:rsidP="003E5C7E">
      <w:pPr>
        <w:spacing w:after="0"/>
        <w:jc w:val="both"/>
        <w:rPr>
          <w:rFonts w:ascii="Times New Roman" w:hAnsi="Times New Roman" w:cs="Times New Roman"/>
          <w:sz w:val="24"/>
          <w:szCs w:val="24"/>
        </w:rPr>
      </w:pPr>
    </w:p>
    <w:p w:rsidR="003E5C7E" w:rsidRPr="003E5C7E" w:rsidRDefault="003E5C7E" w:rsidP="003E5C7E">
      <w:pPr>
        <w:spacing w:after="0"/>
        <w:ind w:left="567"/>
        <w:jc w:val="both"/>
        <w:rPr>
          <w:rFonts w:ascii="Times New Roman" w:hAnsi="Times New Roman" w:cs="Times New Roman"/>
          <w:sz w:val="24"/>
          <w:szCs w:val="24"/>
        </w:rPr>
      </w:pPr>
      <w:r w:rsidRPr="003E5C7E">
        <w:rPr>
          <w:rFonts w:ascii="Times New Roman" w:hAnsi="Times New Roman" w:cs="Times New Roman"/>
          <w:sz w:val="24"/>
          <w:szCs w:val="24"/>
        </w:rPr>
        <w:t>"SPIP adalah Proses yang integral pada tindakan dan kegiatan yang dilakukan secara terus menerus oleh pimpinan dan seluruh pegawai untuk memberikan keyakinan memadai atas tercapainya tujuan organisasi melalui kegiatan yang efektif dan efisien, keandalan pelaporan keuangan, pengamanan aset negara, dan ketaatan terhadap peraturan perundang-undangan."</w:t>
      </w:r>
    </w:p>
    <w:p w:rsidR="003E5C7E" w:rsidRPr="003E5C7E" w:rsidRDefault="003E5C7E" w:rsidP="003E5C7E">
      <w:pPr>
        <w:autoSpaceDE w:val="0"/>
        <w:autoSpaceDN w:val="0"/>
        <w:adjustRightInd w:val="0"/>
        <w:spacing w:before="240"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2. Variabel Dependen atau Variabel Terikat</w:t>
      </w:r>
    </w:p>
    <w:p w:rsidR="003E5C7E" w:rsidRPr="003E5C7E" w:rsidRDefault="003E5C7E" w:rsidP="003E5C7E">
      <w:pPr>
        <w:autoSpaceDE w:val="0"/>
        <w:autoSpaceDN w:val="0"/>
        <w:adjustRightInd w:val="0"/>
        <w:spacing w:after="0" w:line="480" w:lineRule="auto"/>
        <w:ind w:left="284"/>
        <w:jc w:val="both"/>
        <w:rPr>
          <w:rFonts w:ascii="Times New Roman" w:hAnsi="Times New Roman" w:cs="Times New Roman"/>
          <w:sz w:val="24"/>
          <w:szCs w:val="24"/>
        </w:rPr>
      </w:pPr>
      <w:r w:rsidRPr="003E5C7E">
        <w:rPr>
          <w:rFonts w:ascii="Times New Roman" w:hAnsi="Times New Roman" w:cs="Times New Roman"/>
          <w:sz w:val="24"/>
          <w:szCs w:val="24"/>
        </w:rPr>
        <w:t>Menurut Sugiyono (2015:39):</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“Variabel dependen sering disebut variabel output, kriteria, konsekuen. Dalam bahasa Indonesia sering disebut sebagai variabel terikat. Variabel terikat merupakan variabel yang dipengaruhi atau yang menjadi akibat, karena adanya variabel bebas.</w:t>
      </w:r>
    </w:p>
    <w:p w:rsidR="003E5C7E" w:rsidRPr="003E5C7E" w:rsidRDefault="003E5C7E" w:rsidP="003E5C7E">
      <w:pPr>
        <w:autoSpaceDE w:val="0"/>
        <w:autoSpaceDN w:val="0"/>
        <w:adjustRightInd w:val="0"/>
        <w:spacing w:after="0" w:line="240" w:lineRule="auto"/>
        <w:ind w:left="720"/>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Dalam penelitian ini yang menjadi variabel dependen (</w:t>
      </w:r>
      <w:r w:rsidRPr="003E5C7E">
        <w:rPr>
          <w:rFonts w:ascii="Times New Roman" w:hAnsi="Times New Roman" w:cs="Times New Roman"/>
          <w:i/>
          <w:iCs/>
          <w:sz w:val="24"/>
          <w:szCs w:val="24"/>
        </w:rPr>
        <w:t>Z</w:t>
      </w:r>
      <w:r w:rsidRPr="003E5C7E">
        <w:rPr>
          <w:rFonts w:ascii="Times New Roman" w:hAnsi="Times New Roman" w:cs="Times New Roman"/>
          <w:sz w:val="24"/>
          <w:szCs w:val="24"/>
        </w:rPr>
        <w:t>)  adalah Akuntabilitas Publik. Pengertian akuntabilitas publik Menurut Mardiasmo (2002:20) adalah sebagai berikut:</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 xml:space="preserve">”Akuntabilitas publik adalah kewajiban pihak pemegang amanah (agent) untuk memberikan pertanggungjawaban, menyajikan, melaporkan, dan mengungkapkan segala aktivitas dan kegiatan yang menjadi tanggungjawabnya kepada pihak pemberi amanah (principal) yang memiliki hak dan kewenangan untuk meminta pertanggungjawaban tersebut”. </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240" w:lineRule="auto"/>
        <w:ind w:left="284" w:hanging="284"/>
        <w:jc w:val="both"/>
        <w:rPr>
          <w:rFonts w:ascii="Times New Roman" w:hAnsi="Times New Roman" w:cs="Times New Roman"/>
          <w:sz w:val="24"/>
          <w:szCs w:val="24"/>
        </w:rPr>
      </w:pPr>
      <w:r w:rsidRPr="003E5C7E">
        <w:rPr>
          <w:rFonts w:ascii="Times New Roman" w:hAnsi="Times New Roman" w:cs="Times New Roman"/>
          <w:sz w:val="24"/>
          <w:szCs w:val="24"/>
        </w:rPr>
        <w:t>3.</w:t>
      </w:r>
      <w:r w:rsidRPr="003E5C7E">
        <w:rPr>
          <w:rFonts w:ascii="Times New Roman" w:hAnsi="Times New Roman" w:cs="Times New Roman"/>
          <w:sz w:val="24"/>
          <w:szCs w:val="24"/>
        </w:rPr>
        <w:tab/>
        <w:t xml:space="preserve">Variabel </w:t>
      </w:r>
      <w:r w:rsidRPr="003E5C7E">
        <w:rPr>
          <w:rFonts w:ascii="Times New Roman" w:hAnsi="Times New Roman" w:cs="Times New Roman"/>
          <w:i/>
          <w:iCs/>
          <w:sz w:val="24"/>
          <w:szCs w:val="24"/>
        </w:rPr>
        <w:t>Intervening</w:t>
      </w:r>
    </w:p>
    <w:p w:rsidR="003E5C7E" w:rsidRPr="003E5C7E" w:rsidRDefault="003E5C7E" w:rsidP="003E5C7E">
      <w:pPr>
        <w:autoSpaceDE w:val="0"/>
        <w:autoSpaceDN w:val="0"/>
        <w:adjustRightInd w:val="0"/>
        <w:spacing w:before="240" w:after="0" w:line="240" w:lineRule="auto"/>
        <w:ind w:left="284"/>
        <w:jc w:val="both"/>
        <w:rPr>
          <w:rFonts w:ascii="Times New Roman" w:hAnsi="Times New Roman" w:cs="Times New Roman"/>
          <w:sz w:val="24"/>
          <w:szCs w:val="24"/>
        </w:rPr>
      </w:pPr>
      <w:r w:rsidRPr="003E5C7E">
        <w:rPr>
          <w:rFonts w:ascii="Times New Roman" w:hAnsi="Times New Roman" w:cs="Times New Roman"/>
          <w:sz w:val="24"/>
          <w:szCs w:val="24"/>
        </w:rPr>
        <w:t>Menurut Sugiyono (2015:39):</w:t>
      </w:r>
    </w:p>
    <w:p w:rsidR="003E5C7E" w:rsidRPr="003E5C7E" w:rsidRDefault="003E5C7E" w:rsidP="003E5C7E">
      <w:pPr>
        <w:autoSpaceDE w:val="0"/>
        <w:autoSpaceDN w:val="0"/>
        <w:adjustRightInd w:val="0"/>
        <w:spacing w:before="24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“Variabel i</w:t>
      </w:r>
      <w:r w:rsidRPr="003E5C7E">
        <w:rPr>
          <w:rFonts w:ascii="Times New Roman" w:hAnsi="Times New Roman" w:cs="Times New Roman"/>
          <w:i/>
          <w:iCs/>
          <w:sz w:val="24"/>
          <w:szCs w:val="24"/>
        </w:rPr>
        <w:t>ntervening</w:t>
      </w:r>
      <w:r w:rsidRPr="003E5C7E">
        <w:rPr>
          <w:rFonts w:ascii="Times New Roman" w:hAnsi="Times New Roman" w:cs="Times New Roman"/>
          <w:sz w:val="24"/>
          <w:szCs w:val="24"/>
        </w:rPr>
        <w:t xml:space="preserve"> adalah variabel yang secara teoritis mempengaruhi hubungan antara variabel independen dengan dependen, tetapi tidak dapat diamati dan  diukur. Variabel ini merupakan variabel penyela/antara yang terletak di antara variabel independen dan dependen, sehingga variabel independen tidak langsung mempengaruhi berubahnya atau timbulnya variabel dependen”.</w:t>
      </w:r>
    </w:p>
    <w:p w:rsidR="003E5C7E" w:rsidRPr="003E5C7E" w:rsidRDefault="003E5C7E" w:rsidP="003E5C7E">
      <w:pPr>
        <w:widowControl w:val="0"/>
        <w:tabs>
          <w:tab w:val="left" w:pos="720"/>
        </w:tabs>
        <w:spacing w:after="0" w:line="480" w:lineRule="auto"/>
        <w:contextualSpacing/>
        <w:jc w:val="both"/>
        <w:rPr>
          <w:rFonts w:ascii="Times New Roman" w:hAnsi="Times New Roman" w:cs="Times New Roman"/>
          <w:sz w:val="24"/>
        </w:rPr>
      </w:pPr>
      <w:r w:rsidRPr="003E5C7E">
        <w:rPr>
          <w:rFonts w:ascii="Times New Roman" w:hAnsi="Times New Roman" w:cs="Times New Roman"/>
          <w:sz w:val="24"/>
          <w:szCs w:val="24"/>
        </w:rPr>
        <w:tab/>
        <w:t xml:space="preserve">Dalam penelitian ini yang menjadi variabel </w:t>
      </w:r>
      <w:r w:rsidRPr="003E5C7E">
        <w:rPr>
          <w:rFonts w:ascii="Times New Roman" w:hAnsi="Times New Roman" w:cs="Times New Roman"/>
          <w:i/>
          <w:sz w:val="24"/>
          <w:szCs w:val="24"/>
        </w:rPr>
        <w:t>intervening</w:t>
      </w:r>
      <w:r w:rsidRPr="003E5C7E">
        <w:rPr>
          <w:rFonts w:ascii="Times New Roman" w:hAnsi="Times New Roman" w:cs="Times New Roman"/>
          <w:sz w:val="24"/>
          <w:szCs w:val="24"/>
        </w:rPr>
        <w:t xml:space="preserve">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adalah Kualitas </w:t>
      </w:r>
      <w:r w:rsidRPr="003E5C7E">
        <w:rPr>
          <w:rFonts w:ascii="Times New Roman" w:hAnsi="Times New Roman" w:cs="Times New Roman"/>
          <w:sz w:val="24"/>
          <w:szCs w:val="24"/>
        </w:rPr>
        <w:lastRenderedPageBreak/>
        <w:t>Laporan Keuangan. Pengertian  Kualitas Laporan Keuangan</w:t>
      </w:r>
      <w:r w:rsidRPr="003E5C7E">
        <w:rPr>
          <w:rFonts w:ascii="Times New Roman" w:hAnsi="Times New Roman" w:cs="Times New Roman"/>
          <w:sz w:val="24"/>
        </w:rPr>
        <w:t xml:space="preserve"> menurut Lyn M. Fraser dan Aileen Ormiston dialih bahasakan oleh Sam Setyautama (2008), mengemukakan bahwa kualitas laporan keuangan adalah sebagai berikut:</w:t>
      </w:r>
    </w:p>
    <w:p w:rsidR="003E5C7E" w:rsidRPr="003E5C7E" w:rsidRDefault="003E5C7E" w:rsidP="003E5C7E">
      <w:pPr>
        <w:widowControl w:val="0"/>
        <w:spacing w:after="0" w:line="240" w:lineRule="auto"/>
        <w:ind w:left="709"/>
        <w:contextualSpacing/>
        <w:jc w:val="both"/>
        <w:rPr>
          <w:rFonts w:ascii="Times New Roman" w:hAnsi="Times New Roman" w:cs="Times New Roman"/>
          <w:sz w:val="24"/>
        </w:rPr>
      </w:pPr>
      <w:r w:rsidRPr="003E5C7E">
        <w:rPr>
          <w:rFonts w:ascii="Times New Roman" w:hAnsi="Times New Roman" w:cs="Times New Roman"/>
          <w:sz w:val="24"/>
        </w:rPr>
        <w:t xml:space="preserve">“Kualitas laporan keuangan adalah idealnya laporan keuangan harusnya mencerminkan gambaran yang akurat tentang kondisi keuangan dan kinerja perusahaan. Informasinya harus berguna untuk menilai masa lalu dan masa yang akan datang. Semakin tajam dan semakin jelas gambar yang disajikan lewat data </w:t>
      </w:r>
      <w:r w:rsidRPr="003E5C7E">
        <w:rPr>
          <w:rFonts w:ascii="Times New Roman" w:hAnsi="Times New Roman" w:cs="Times New Roman"/>
          <w:i/>
          <w:sz w:val="24"/>
        </w:rPr>
        <w:t>financial</w:t>
      </w:r>
      <w:r w:rsidRPr="003E5C7E">
        <w:rPr>
          <w:rFonts w:ascii="Times New Roman" w:hAnsi="Times New Roman" w:cs="Times New Roman"/>
          <w:sz w:val="24"/>
        </w:rPr>
        <w:t>, dan semakin mendekati kebenaran.”</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 </w:t>
      </w: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3.2.2</w:t>
      </w:r>
      <w:r w:rsidRPr="003E5C7E">
        <w:rPr>
          <w:rFonts w:ascii="Times New Roman" w:hAnsi="Times New Roman" w:cs="Times New Roman"/>
          <w:b/>
          <w:bCs/>
          <w:sz w:val="24"/>
          <w:szCs w:val="24"/>
        </w:rPr>
        <w:tab/>
        <w:t>Operasionalisasi Variabel Penelitian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Sesuai dengan judul penelitian terdapat empat operasional variabel, yaitu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sz w:val="24"/>
          <w:szCs w:val="24"/>
        </w:rPr>
        <w:t xml:space="preserve"> (Implementasi Sistem Informasi Keuangan Daerah),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 xml:space="preserve">2 </w:t>
      </w:r>
      <w:r w:rsidRPr="003E5C7E">
        <w:rPr>
          <w:rFonts w:ascii="Times New Roman" w:hAnsi="Times New Roman" w:cs="Times New Roman"/>
          <w:iCs/>
          <w:sz w:val="24"/>
          <w:szCs w:val="24"/>
        </w:rPr>
        <w:t>(Sistem Pengendalian Internal Pemerintah),</w:t>
      </w:r>
      <w:r w:rsidRPr="003E5C7E">
        <w:rPr>
          <w:rFonts w:ascii="Times New Roman" w:hAnsi="Times New Roman" w:cs="Times New Roman"/>
          <w:sz w:val="24"/>
          <w:szCs w:val="24"/>
        </w:rPr>
        <w:t xml:space="preserve">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(Kualitas Laporan Keuangan) dan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(akuntabilitas Publik).</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Agar lebih jelas untuk mengetahui variabel penelitian yang penulis gunakan dalam penelitian ini, sebagai berikut:</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Tabel 3.1</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Operasionalisasi Variabel Independen</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lang w:val="en-US"/>
        </w:rPr>
        <w:t xml:space="preserve"> (X</w:t>
      </w:r>
      <w:r w:rsidRPr="003E5C7E">
        <w:rPr>
          <w:rFonts w:ascii="Times New Roman" w:hAnsi="Times New Roman"/>
          <w:b/>
          <w:sz w:val="24"/>
          <w:vertAlign w:val="subscript"/>
          <w:lang w:val="en-US"/>
        </w:rPr>
        <w:t>1</w:t>
      </w:r>
      <w:r w:rsidRPr="003E5C7E">
        <w:rPr>
          <w:rFonts w:ascii="Times New Roman" w:hAnsi="Times New Roman"/>
          <w:b/>
          <w:sz w:val="24"/>
          <w:lang w:val="en-US"/>
        </w:rPr>
        <w:t>)</w:t>
      </w:r>
    </w:p>
    <w:p w:rsidR="003E5C7E" w:rsidRPr="003E5C7E" w:rsidRDefault="003E5C7E" w:rsidP="003E5C7E">
      <w:pPr>
        <w:pStyle w:val="NoSpacing"/>
        <w:jc w:val="center"/>
        <w:rPr>
          <w:rFonts w:ascii="Times New Roman" w:hAnsi="Times New Roman"/>
          <w:b/>
          <w:sz w:val="24"/>
          <w:lang w:val="en-US"/>
        </w:rPr>
      </w:pPr>
    </w:p>
    <w:tbl>
      <w:tblPr>
        <w:tblStyle w:val="TableGrid"/>
        <w:tblW w:w="10101" w:type="dxa"/>
        <w:tblInd w:w="-1062" w:type="dxa"/>
        <w:tblLayout w:type="fixed"/>
        <w:tblLook w:val="04A0" w:firstRow="1" w:lastRow="0" w:firstColumn="1" w:lastColumn="0" w:noHBand="0" w:noVBand="1"/>
      </w:tblPr>
      <w:tblGrid>
        <w:gridCol w:w="1620"/>
        <w:gridCol w:w="2669"/>
        <w:gridCol w:w="1701"/>
        <w:gridCol w:w="2268"/>
        <w:gridCol w:w="992"/>
        <w:gridCol w:w="851"/>
      </w:tblGrid>
      <w:tr w:rsidR="003E5C7E" w:rsidRPr="003E5C7E" w:rsidTr="003E5C7E">
        <w:tc>
          <w:tcPr>
            <w:tcW w:w="1620"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Variabel</w:t>
            </w:r>
          </w:p>
        </w:tc>
        <w:tc>
          <w:tcPr>
            <w:tcW w:w="2669"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Konsep</w:t>
            </w:r>
          </w:p>
        </w:tc>
        <w:tc>
          <w:tcPr>
            <w:tcW w:w="1701"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Dimensi</w:t>
            </w:r>
          </w:p>
        </w:tc>
        <w:tc>
          <w:tcPr>
            <w:tcW w:w="2268"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Indikator</w:t>
            </w:r>
          </w:p>
        </w:tc>
        <w:tc>
          <w:tcPr>
            <w:tcW w:w="992"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Skala</w:t>
            </w:r>
          </w:p>
        </w:tc>
        <w:tc>
          <w:tcPr>
            <w:tcW w:w="851" w:type="dxa"/>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Item</w:t>
            </w:r>
          </w:p>
        </w:tc>
      </w:tr>
      <w:tr w:rsidR="003E5C7E" w:rsidRPr="003E5C7E" w:rsidTr="003E5C7E">
        <w:tc>
          <w:tcPr>
            <w:tcW w:w="1620" w:type="dxa"/>
            <w:vMerge w:val="restart"/>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Sistem Informasi Keuangan Daerah (</w:t>
            </w:r>
            <w:r w:rsidRPr="003E5C7E">
              <w:rPr>
                <w:rFonts w:ascii="Times New Roman" w:hAnsi="Times New Roman" w:cs="Times New Roman"/>
                <w:b/>
                <w:sz w:val="24"/>
              </w:rPr>
              <w:t>X</w:t>
            </w:r>
            <w:r w:rsidRPr="003E5C7E">
              <w:rPr>
                <w:rFonts w:ascii="Times New Roman" w:hAnsi="Times New Roman" w:cs="Times New Roman"/>
                <w:b/>
                <w:sz w:val="24"/>
                <w:vertAlign w:val="subscript"/>
              </w:rPr>
              <w:t>1</w:t>
            </w:r>
            <w:r w:rsidRPr="003E5C7E">
              <w:rPr>
                <w:rFonts w:ascii="Times New Roman" w:hAnsi="Times New Roman" w:cs="Times New Roman"/>
                <w:sz w:val="24"/>
                <w:szCs w:val="24"/>
              </w:rPr>
              <w:t>)</w:t>
            </w:r>
          </w:p>
        </w:tc>
        <w:tc>
          <w:tcPr>
            <w:tcW w:w="2669" w:type="dxa"/>
            <w:vMerge w:val="restart"/>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 xml:space="preserve">Sistem Informasi Keuangan Daerah atau SIKD adalah suatu sistem yang mendokumentasikan, mengadministrasikan, serta mengolah data pengelolaan keuangan daerah dan data terkait lainnya menjadi informasi yang disajikan kepada masyarakat dan sebagai bahan pengambilan keputusan </w:t>
            </w:r>
            <w:r w:rsidRPr="003E5C7E">
              <w:rPr>
                <w:rFonts w:ascii="Times New Roman" w:hAnsi="Times New Roman" w:cs="Times New Roman"/>
                <w:sz w:val="24"/>
                <w:szCs w:val="24"/>
              </w:rPr>
              <w:lastRenderedPageBreak/>
              <w:t>dalam rangka perencanaan, pelaksanaan, dan pelaporan pertanggungjawaban pemerintah daerah”.</w:t>
            </w:r>
          </w:p>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Sumber: Peraturan Pemerintah Nomor 56 Tahun 2005.</w:t>
            </w: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lastRenderedPageBreak/>
              <w:t>Perangkat keras (</w:t>
            </w:r>
            <w:r w:rsidRPr="003E5C7E">
              <w:rPr>
                <w:rFonts w:ascii="Times New Roman" w:hAnsi="Times New Roman" w:cs="Times New Roman"/>
                <w:i/>
                <w:iCs/>
                <w:sz w:val="24"/>
                <w:szCs w:val="24"/>
              </w:rPr>
              <w:t>Hardware</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98"/>
              </w:numPr>
              <w:autoSpaceDE w:val="0"/>
              <w:autoSpaceDN w:val="0"/>
              <w:adjustRightInd w:val="0"/>
              <w:ind w:left="176" w:hanging="218"/>
              <w:rPr>
                <w:rFonts w:ascii="Times New Roman" w:hAnsi="Times New Roman" w:cs="Times New Roman"/>
                <w:sz w:val="24"/>
                <w:szCs w:val="24"/>
              </w:rPr>
            </w:pPr>
            <w:r w:rsidRPr="003E5C7E">
              <w:rPr>
                <w:rFonts w:ascii="Times New Roman" w:hAnsi="Times New Roman" w:cs="Times New Roman"/>
                <w:i/>
                <w:sz w:val="24"/>
                <w:szCs w:val="24"/>
              </w:rPr>
              <w:t>Input device</w:t>
            </w:r>
          </w:p>
          <w:p w:rsidR="003E5C7E" w:rsidRPr="003E5C7E" w:rsidRDefault="003E5C7E" w:rsidP="009D3AE0">
            <w:pPr>
              <w:pStyle w:val="ListParagraph"/>
              <w:numPr>
                <w:ilvl w:val="0"/>
                <w:numId w:val="98"/>
              </w:numPr>
              <w:autoSpaceDE w:val="0"/>
              <w:autoSpaceDN w:val="0"/>
              <w:adjustRightInd w:val="0"/>
              <w:ind w:left="176" w:hanging="218"/>
              <w:rPr>
                <w:rFonts w:ascii="Times New Roman" w:hAnsi="Times New Roman" w:cs="Times New Roman"/>
                <w:sz w:val="24"/>
                <w:szCs w:val="24"/>
              </w:rPr>
            </w:pPr>
            <w:r w:rsidRPr="003E5C7E">
              <w:rPr>
                <w:rFonts w:ascii="Times New Roman" w:hAnsi="Times New Roman" w:cs="Times New Roman"/>
                <w:sz w:val="24"/>
                <w:szCs w:val="24"/>
              </w:rPr>
              <w:t xml:space="preserve">Bagian pengolahan utama dan memori </w:t>
            </w:r>
            <w:r w:rsidRPr="003E5C7E">
              <w:rPr>
                <w:rFonts w:ascii="Times New Roman" w:hAnsi="Times New Roman" w:cs="Times New Roman"/>
                <w:i/>
                <w:sz w:val="24"/>
                <w:szCs w:val="24"/>
              </w:rPr>
              <w:t>device</w:t>
            </w:r>
          </w:p>
          <w:p w:rsidR="003E5C7E" w:rsidRPr="003E5C7E" w:rsidRDefault="003E5C7E" w:rsidP="009D3AE0">
            <w:pPr>
              <w:pStyle w:val="ListParagraph"/>
              <w:numPr>
                <w:ilvl w:val="0"/>
                <w:numId w:val="98"/>
              </w:numPr>
              <w:autoSpaceDE w:val="0"/>
              <w:autoSpaceDN w:val="0"/>
              <w:adjustRightInd w:val="0"/>
              <w:ind w:left="176" w:hanging="218"/>
              <w:rPr>
                <w:rFonts w:ascii="Times New Roman" w:hAnsi="Times New Roman" w:cs="Times New Roman"/>
                <w:sz w:val="24"/>
                <w:szCs w:val="24"/>
              </w:rPr>
            </w:pPr>
            <w:r w:rsidRPr="003E5C7E">
              <w:rPr>
                <w:rFonts w:ascii="Times New Roman" w:hAnsi="Times New Roman" w:cs="Times New Roman"/>
                <w:i/>
                <w:sz w:val="24"/>
                <w:szCs w:val="24"/>
              </w:rPr>
              <w:t>Output device</w:t>
            </w:r>
          </w:p>
          <w:p w:rsidR="003E5C7E" w:rsidRPr="003E5C7E" w:rsidRDefault="003E5C7E" w:rsidP="009D3AE0">
            <w:pPr>
              <w:pStyle w:val="ListParagraph"/>
              <w:numPr>
                <w:ilvl w:val="0"/>
                <w:numId w:val="98"/>
              </w:numPr>
              <w:autoSpaceDE w:val="0"/>
              <w:autoSpaceDN w:val="0"/>
              <w:adjustRightInd w:val="0"/>
              <w:ind w:left="176" w:hanging="218"/>
              <w:rPr>
                <w:rFonts w:ascii="Times New Roman" w:hAnsi="Times New Roman" w:cs="Times New Roman"/>
                <w:b/>
                <w:sz w:val="24"/>
                <w:szCs w:val="24"/>
              </w:rPr>
            </w:pPr>
            <w:r w:rsidRPr="003E5C7E">
              <w:rPr>
                <w:rFonts w:ascii="Times New Roman" w:hAnsi="Times New Roman" w:cs="Times New Roman"/>
                <w:sz w:val="24"/>
                <w:szCs w:val="24"/>
              </w:rPr>
              <w:t xml:space="preserve">Komunikasi </w:t>
            </w:r>
            <w:r w:rsidRPr="003E5C7E">
              <w:rPr>
                <w:rFonts w:ascii="Times New Roman" w:hAnsi="Times New Roman" w:cs="Times New Roman"/>
                <w:i/>
                <w:sz w:val="24"/>
                <w:szCs w:val="24"/>
              </w:rPr>
              <w:t>device</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1-5</w:t>
            </w:r>
          </w:p>
        </w:tc>
      </w:tr>
      <w:tr w:rsidR="003E5C7E" w:rsidRPr="003E5C7E" w:rsidTr="003E5C7E">
        <w:tc>
          <w:tcPr>
            <w:tcW w:w="1620" w:type="dxa"/>
            <w:vMerge/>
          </w:tcPr>
          <w:p w:rsidR="003E5C7E" w:rsidRPr="003E5C7E" w:rsidRDefault="003E5C7E" w:rsidP="003E5C7E">
            <w:pPr>
              <w:autoSpaceDE w:val="0"/>
              <w:autoSpaceDN w:val="0"/>
              <w:adjustRightInd w:val="0"/>
              <w:rPr>
                <w:rFonts w:ascii="Times New Roman" w:hAnsi="Times New Roman" w:cs="Times New Roman"/>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Perangkat lunak (</w:t>
            </w:r>
            <w:r w:rsidRPr="003E5C7E">
              <w:rPr>
                <w:rFonts w:ascii="Times New Roman" w:hAnsi="Times New Roman" w:cs="Times New Roman"/>
                <w:i/>
                <w:iCs/>
                <w:sz w:val="24"/>
                <w:szCs w:val="24"/>
              </w:rPr>
              <w:t>Software</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99"/>
              </w:numPr>
              <w:autoSpaceDE w:val="0"/>
              <w:autoSpaceDN w:val="0"/>
              <w:adjustRightInd w:val="0"/>
              <w:ind w:left="176" w:hanging="218"/>
              <w:rPr>
                <w:rFonts w:ascii="Times New Roman" w:hAnsi="Times New Roman" w:cs="Times New Roman"/>
                <w:sz w:val="24"/>
                <w:szCs w:val="24"/>
              </w:rPr>
            </w:pPr>
            <w:r w:rsidRPr="003E5C7E">
              <w:rPr>
                <w:rFonts w:ascii="Times New Roman" w:hAnsi="Times New Roman" w:cs="Times New Roman"/>
                <w:sz w:val="24"/>
                <w:szCs w:val="24"/>
              </w:rPr>
              <w:t>Sistem operasi</w:t>
            </w:r>
          </w:p>
          <w:p w:rsidR="003E5C7E" w:rsidRPr="003E5C7E" w:rsidRDefault="003E5C7E" w:rsidP="009D3AE0">
            <w:pPr>
              <w:pStyle w:val="ListParagraph"/>
              <w:numPr>
                <w:ilvl w:val="0"/>
                <w:numId w:val="99"/>
              </w:numPr>
              <w:autoSpaceDE w:val="0"/>
              <w:autoSpaceDN w:val="0"/>
              <w:adjustRightInd w:val="0"/>
              <w:ind w:left="176" w:hanging="218"/>
              <w:rPr>
                <w:rFonts w:ascii="Times New Roman" w:hAnsi="Times New Roman" w:cs="Times New Roman"/>
                <w:b/>
                <w:sz w:val="24"/>
                <w:szCs w:val="24"/>
              </w:rPr>
            </w:pPr>
            <w:r w:rsidRPr="003E5C7E">
              <w:rPr>
                <w:rFonts w:ascii="Times New Roman" w:hAnsi="Times New Roman" w:cs="Times New Roman"/>
                <w:sz w:val="24"/>
                <w:szCs w:val="24"/>
              </w:rPr>
              <w:t>Perangkat lunak aplikasi</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6-9</w:t>
            </w:r>
          </w:p>
        </w:tc>
      </w:tr>
      <w:tr w:rsidR="003E5C7E" w:rsidRPr="003E5C7E" w:rsidTr="003E5C7E">
        <w:tc>
          <w:tcPr>
            <w:tcW w:w="1620"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Manusia (B</w:t>
            </w:r>
            <w:r w:rsidRPr="003E5C7E">
              <w:rPr>
                <w:rFonts w:ascii="Times New Roman" w:hAnsi="Times New Roman" w:cs="Times New Roman"/>
                <w:i/>
                <w:iCs/>
                <w:sz w:val="24"/>
                <w:szCs w:val="24"/>
              </w:rPr>
              <w:t>rainware</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Sumber Daya Manusia</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10-13</w:t>
            </w:r>
          </w:p>
        </w:tc>
      </w:tr>
      <w:tr w:rsidR="003E5C7E" w:rsidRPr="003E5C7E" w:rsidTr="003E5C7E">
        <w:tc>
          <w:tcPr>
            <w:tcW w:w="1620"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Prosedur (</w:t>
            </w:r>
            <w:r w:rsidRPr="003E5C7E">
              <w:rPr>
                <w:rFonts w:ascii="Times New Roman" w:hAnsi="Times New Roman" w:cs="Times New Roman"/>
                <w:i/>
                <w:iCs/>
                <w:sz w:val="24"/>
                <w:szCs w:val="24"/>
              </w:rPr>
              <w:t>Procedure</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Prosedur</w:t>
            </w:r>
          </w:p>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Aktivitas</w:t>
            </w:r>
          </w:p>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b/>
                <w:sz w:val="24"/>
                <w:szCs w:val="24"/>
              </w:rPr>
            </w:pPr>
            <w:r w:rsidRPr="003E5C7E">
              <w:rPr>
                <w:rFonts w:ascii="Times New Roman" w:hAnsi="Times New Roman" w:cs="Times New Roman"/>
                <w:sz w:val="24"/>
                <w:szCs w:val="24"/>
              </w:rPr>
              <w:t>Fungsi</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14-16</w:t>
            </w:r>
          </w:p>
        </w:tc>
      </w:tr>
      <w:tr w:rsidR="003E5C7E" w:rsidRPr="003E5C7E" w:rsidTr="003E5C7E">
        <w:tc>
          <w:tcPr>
            <w:tcW w:w="1620"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Basis data (</w:t>
            </w:r>
            <w:r w:rsidRPr="003E5C7E">
              <w:rPr>
                <w:rFonts w:ascii="Times New Roman" w:hAnsi="Times New Roman" w:cs="Times New Roman"/>
                <w:i/>
                <w:iCs/>
                <w:sz w:val="24"/>
                <w:szCs w:val="24"/>
              </w:rPr>
              <w:t>Database</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Media penyimpanan</w:t>
            </w:r>
          </w:p>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Sistem pengolahan</w:t>
            </w:r>
          </w:p>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Organisasi data</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17-20</w:t>
            </w:r>
          </w:p>
        </w:tc>
      </w:tr>
      <w:tr w:rsidR="003E5C7E" w:rsidRPr="003E5C7E" w:rsidTr="003E5C7E">
        <w:tc>
          <w:tcPr>
            <w:tcW w:w="1620"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1701" w:type="dxa"/>
          </w:tcPr>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Jaringan komunikasi (C</w:t>
            </w:r>
            <w:r w:rsidRPr="003E5C7E">
              <w:rPr>
                <w:rFonts w:ascii="Times New Roman" w:hAnsi="Times New Roman" w:cs="Times New Roman"/>
                <w:i/>
                <w:iCs/>
                <w:sz w:val="24"/>
                <w:szCs w:val="24"/>
              </w:rPr>
              <w:t>ommunication network</w:t>
            </w:r>
            <w:r w:rsidRPr="003E5C7E">
              <w:rPr>
                <w:rFonts w:ascii="Times New Roman" w:hAnsi="Times New Roman" w:cs="Times New Roman"/>
                <w:sz w:val="24"/>
                <w:szCs w:val="24"/>
              </w:rPr>
              <w:t>)</w:t>
            </w:r>
          </w:p>
        </w:tc>
        <w:tc>
          <w:tcPr>
            <w:tcW w:w="2268" w:type="dxa"/>
          </w:tcPr>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sz w:val="24"/>
                <w:szCs w:val="24"/>
              </w:rPr>
            </w:pPr>
            <w:r w:rsidRPr="003E5C7E">
              <w:rPr>
                <w:rFonts w:ascii="Times New Roman" w:hAnsi="Times New Roman" w:cs="Times New Roman"/>
                <w:sz w:val="24"/>
                <w:szCs w:val="24"/>
              </w:rPr>
              <w:t>LAN</w:t>
            </w:r>
          </w:p>
          <w:p w:rsidR="003E5C7E" w:rsidRPr="003E5C7E" w:rsidRDefault="003E5C7E" w:rsidP="009D3AE0">
            <w:pPr>
              <w:pStyle w:val="ListParagraph"/>
              <w:numPr>
                <w:ilvl w:val="0"/>
                <w:numId w:val="100"/>
              </w:numPr>
              <w:autoSpaceDE w:val="0"/>
              <w:autoSpaceDN w:val="0"/>
              <w:adjustRightInd w:val="0"/>
              <w:ind w:left="176" w:hanging="219"/>
              <w:rPr>
                <w:rFonts w:ascii="Times New Roman" w:hAnsi="Times New Roman" w:cs="Times New Roman"/>
                <w:b/>
                <w:sz w:val="24"/>
                <w:szCs w:val="24"/>
              </w:rPr>
            </w:pPr>
            <w:r w:rsidRPr="003E5C7E">
              <w:rPr>
                <w:rFonts w:ascii="Times New Roman" w:hAnsi="Times New Roman" w:cs="Times New Roman"/>
                <w:sz w:val="24"/>
                <w:szCs w:val="24"/>
              </w:rPr>
              <w:t>WAN</w:t>
            </w:r>
          </w:p>
        </w:tc>
        <w:tc>
          <w:tcPr>
            <w:tcW w:w="992" w:type="dxa"/>
          </w:tcPr>
          <w:p w:rsidR="003E5C7E" w:rsidRPr="003E5C7E" w:rsidRDefault="003E5C7E" w:rsidP="003E5C7E">
            <w:pPr>
              <w:autoSpaceDE w:val="0"/>
              <w:autoSpaceDN w:val="0"/>
              <w:adjustRightInd w:val="0"/>
              <w:rPr>
                <w:rFonts w:ascii="Times New Roman" w:hAnsi="Times New Roman" w:cs="Times New Roman"/>
                <w:b/>
                <w:sz w:val="24"/>
                <w:szCs w:val="24"/>
              </w:rPr>
            </w:pPr>
            <w:r w:rsidRPr="003E5C7E">
              <w:rPr>
                <w:rFonts w:ascii="Times New Roman" w:hAnsi="Times New Roman" w:cs="Times New Roman"/>
                <w:sz w:val="24"/>
                <w:szCs w:val="24"/>
              </w:rPr>
              <w:t>Ordinal</w:t>
            </w:r>
          </w:p>
        </w:tc>
        <w:tc>
          <w:tcPr>
            <w:tcW w:w="851" w:type="dxa"/>
          </w:tcPr>
          <w:p w:rsidR="003E5C7E" w:rsidRPr="003E5C7E" w:rsidRDefault="003E5C7E" w:rsidP="003E5C7E">
            <w:pPr>
              <w:autoSpaceDE w:val="0"/>
              <w:autoSpaceDN w:val="0"/>
              <w:adjustRightInd w:val="0"/>
              <w:jc w:val="center"/>
              <w:rPr>
                <w:rFonts w:ascii="Times New Roman" w:hAnsi="Times New Roman" w:cs="Times New Roman"/>
                <w:sz w:val="24"/>
                <w:szCs w:val="24"/>
              </w:rPr>
            </w:pPr>
            <w:r w:rsidRPr="003E5C7E">
              <w:rPr>
                <w:rFonts w:ascii="Times New Roman" w:hAnsi="Times New Roman" w:cs="Times New Roman"/>
                <w:sz w:val="24"/>
                <w:szCs w:val="24"/>
              </w:rPr>
              <w:t>21-23</w:t>
            </w:r>
          </w:p>
        </w:tc>
      </w:tr>
      <w:tr w:rsidR="003E5C7E" w:rsidRPr="003E5C7E" w:rsidTr="003E5C7E">
        <w:trPr>
          <w:trHeight w:val="848"/>
        </w:trPr>
        <w:tc>
          <w:tcPr>
            <w:tcW w:w="1620"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2669" w:type="dxa"/>
            <w:vMerge/>
          </w:tcPr>
          <w:p w:rsidR="003E5C7E" w:rsidRPr="003E5C7E" w:rsidRDefault="003E5C7E" w:rsidP="003E5C7E">
            <w:pPr>
              <w:autoSpaceDE w:val="0"/>
              <w:autoSpaceDN w:val="0"/>
              <w:adjustRightInd w:val="0"/>
              <w:rPr>
                <w:rFonts w:ascii="Times New Roman" w:hAnsi="Times New Roman" w:cs="Times New Roman"/>
                <w:b/>
                <w:sz w:val="24"/>
                <w:szCs w:val="24"/>
              </w:rPr>
            </w:pPr>
          </w:p>
        </w:tc>
        <w:tc>
          <w:tcPr>
            <w:tcW w:w="5812" w:type="dxa"/>
            <w:gridSpan w:val="4"/>
            <w:vAlign w:val="center"/>
          </w:tcPr>
          <w:p w:rsidR="003E5C7E" w:rsidRPr="003E5C7E" w:rsidRDefault="003E5C7E" w:rsidP="003E5C7E">
            <w:pPr>
              <w:autoSpaceDE w:val="0"/>
              <w:autoSpaceDN w:val="0"/>
              <w:adjustRightInd w:val="0"/>
              <w:jc w:val="center"/>
              <w:rPr>
                <w:rFonts w:ascii="Times New Roman" w:hAnsi="Times New Roman" w:cs="Times New Roman"/>
                <w:b/>
                <w:sz w:val="24"/>
                <w:szCs w:val="24"/>
              </w:rPr>
            </w:pPr>
            <w:r w:rsidRPr="003E5C7E">
              <w:rPr>
                <w:rFonts w:ascii="Times New Roman" w:hAnsi="Times New Roman" w:cs="Times New Roman"/>
                <w:b/>
                <w:sz w:val="24"/>
                <w:szCs w:val="24"/>
              </w:rPr>
              <w:t>Sumber: Azhar Susanto (2009:139)</w:t>
            </w:r>
          </w:p>
        </w:tc>
      </w:tr>
    </w:tbl>
    <w:p w:rsidR="003E5C7E" w:rsidRPr="003E5C7E" w:rsidRDefault="003E5C7E" w:rsidP="003E5C7E">
      <w:pPr>
        <w:pStyle w:val="NoSpacing"/>
        <w:rPr>
          <w:rFonts w:ascii="Times New Roman" w:hAnsi="Times New Roman"/>
          <w:b/>
          <w:sz w:val="24"/>
          <w:lang w:val="en-US"/>
        </w:rPr>
      </w:pPr>
    </w:p>
    <w:tbl>
      <w:tblPr>
        <w:tblStyle w:val="TableGrid"/>
        <w:tblW w:w="10005" w:type="dxa"/>
        <w:tblInd w:w="-1257" w:type="dxa"/>
        <w:tblLayout w:type="fixed"/>
        <w:tblLook w:val="04A0" w:firstRow="1" w:lastRow="0" w:firstColumn="1" w:lastColumn="0" w:noHBand="0" w:noVBand="1"/>
      </w:tblPr>
      <w:tblGrid>
        <w:gridCol w:w="1476"/>
        <w:gridCol w:w="2319"/>
        <w:gridCol w:w="1790"/>
        <w:gridCol w:w="2374"/>
        <w:gridCol w:w="1023"/>
        <w:gridCol w:w="1023"/>
      </w:tblGrid>
      <w:tr w:rsidR="003E5C7E" w:rsidRPr="003E5C7E" w:rsidTr="003E5C7E">
        <w:trPr>
          <w:trHeight w:val="917"/>
        </w:trPr>
        <w:tc>
          <w:tcPr>
            <w:tcW w:w="1476" w:type="dxa"/>
            <w:tcBorders>
              <w:top w:val="nil"/>
              <w:left w:val="nil"/>
              <w:right w:val="nil"/>
            </w:tcBorders>
          </w:tcPr>
          <w:p w:rsidR="003E5C7E" w:rsidRPr="003E5C7E" w:rsidRDefault="003E5C7E" w:rsidP="003E5C7E">
            <w:pPr>
              <w:pStyle w:val="NoSpacing"/>
              <w:jc w:val="center"/>
              <w:rPr>
                <w:rFonts w:ascii="Times New Roman" w:hAnsi="Times New Roman"/>
                <w:b/>
                <w:sz w:val="24"/>
              </w:rPr>
            </w:pPr>
          </w:p>
        </w:tc>
        <w:tc>
          <w:tcPr>
            <w:tcW w:w="7506" w:type="dxa"/>
            <w:gridSpan w:val="4"/>
            <w:tcBorders>
              <w:top w:val="nil"/>
              <w:left w:val="nil"/>
              <w:right w:val="nil"/>
            </w:tcBorders>
          </w:tcPr>
          <w:p w:rsidR="003E5C7E" w:rsidRPr="003E5C7E" w:rsidRDefault="003E5C7E" w:rsidP="003E5C7E">
            <w:pPr>
              <w:pStyle w:val="NoSpacing"/>
              <w:jc w:val="center"/>
              <w:rPr>
                <w:rFonts w:ascii="Times New Roman" w:hAnsi="Times New Roman"/>
                <w:b/>
                <w:sz w:val="24"/>
                <w:lang w:val="en-US"/>
              </w:rPr>
            </w:pP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Tabel 3.</w:t>
            </w:r>
            <w:r w:rsidRPr="003E5C7E">
              <w:rPr>
                <w:rFonts w:ascii="Times New Roman" w:hAnsi="Times New Roman"/>
                <w:b/>
                <w:sz w:val="24"/>
                <w:lang w:val="en-US"/>
              </w:rPr>
              <w:t>2</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Operasionalisasi Variabel Independen</w:t>
            </w:r>
          </w:p>
          <w:p w:rsidR="003E5C7E" w:rsidRPr="003E5C7E" w:rsidRDefault="003E5C7E" w:rsidP="003E5C7E">
            <w:pPr>
              <w:pStyle w:val="NoSpacing"/>
              <w:jc w:val="center"/>
              <w:rPr>
                <w:rFonts w:ascii="Times New Roman" w:hAnsi="Times New Roman"/>
                <w:b/>
                <w:sz w:val="24"/>
                <w:vertAlign w:val="subscript"/>
                <w:lang w:val="en-US"/>
              </w:rPr>
            </w:pPr>
            <w:r w:rsidRPr="003E5C7E">
              <w:rPr>
                <w:rFonts w:ascii="Times New Roman" w:hAnsi="Times New Roman"/>
                <w:b/>
                <w:sz w:val="24"/>
                <w:lang w:val="en-US"/>
              </w:rPr>
              <w:t>X</w:t>
            </w:r>
            <w:r w:rsidRPr="003E5C7E">
              <w:rPr>
                <w:rFonts w:ascii="Times New Roman" w:hAnsi="Times New Roman"/>
                <w:b/>
                <w:sz w:val="24"/>
                <w:vertAlign w:val="subscript"/>
                <w:lang w:val="en-US"/>
              </w:rPr>
              <w:t>2</w:t>
            </w:r>
          </w:p>
        </w:tc>
        <w:tc>
          <w:tcPr>
            <w:tcW w:w="1023" w:type="dxa"/>
            <w:tcBorders>
              <w:top w:val="nil"/>
              <w:left w:val="nil"/>
              <w:right w:val="nil"/>
            </w:tcBorders>
          </w:tcPr>
          <w:p w:rsidR="003E5C7E" w:rsidRPr="003E5C7E" w:rsidRDefault="003E5C7E" w:rsidP="003E5C7E">
            <w:pPr>
              <w:pStyle w:val="NoSpacing"/>
              <w:rPr>
                <w:rFonts w:ascii="Times New Roman" w:hAnsi="Times New Roman"/>
                <w:b/>
                <w:sz w:val="24"/>
                <w:lang w:val="en-US"/>
              </w:rPr>
            </w:pPr>
          </w:p>
        </w:tc>
      </w:tr>
      <w:tr w:rsidR="003E5C7E" w:rsidRPr="003E5C7E" w:rsidTr="003E5C7E">
        <w:trPr>
          <w:trHeight w:val="350"/>
        </w:trPr>
        <w:tc>
          <w:tcPr>
            <w:tcW w:w="1476" w:type="dxa"/>
          </w:tcPr>
          <w:p w:rsidR="003E5C7E" w:rsidRPr="003E5C7E" w:rsidRDefault="003E5C7E" w:rsidP="003E5C7E">
            <w:pPr>
              <w:jc w:val="center"/>
              <w:rPr>
                <w:rFonts w:ascii="Times New Roman" w:hAnsi="Times New Roman" w:cs="Times New Roman"/>
                <w:b/>
                <w:color w:val="000000" w:themeColor="text1"/>
                <w:sz w:val="24"/>
                <w:szCs w:val="24"/>
              </w:rPr>
            </w:pPr>
            <w:r w:rsidRPr="003E5C7E">
              <w:rPr>
                <w:rFonts w:ascii="Times New Roman" w:hAnsi="Times New Roman" w:cs="Times New Roman"/>
                <w:b/>
                <w:color w:val="000000" w:themeColor="text1"/>
                <w:sz w:val="24"/>
                <w:szCs w:val="24"/>
              </w:rPr>
              <w:t>Variabel</w:t>
            </w:r>
          </w:p>
        </w:tc>
        <w:tc>
          <w:tcPr>
            <w:tcW w:w="2319" w:type="dxa"/>
          </w:tcPr>
          <w:p w:rsidR="003E5C7E" w:rsidRPr="003E5C7E" w:rsidRDefault="003E5C7E" w:rsidP="003E5C7E">
            <w:pPr>
              <w:jc w:val="both"/>
              <w:rPr>
                <w:rFonts w:ascii="Times New Roman" w:hAnsi="Times New Roman" w:cs="Times New Roman"/>
                <w:b/>
                <w:sz w:val="24"/>
                <w:szCs w:val="24"/>
              </w:rPr>
            </w:pPr>
            <w:r w:rsidRPr="003E5C7E">
              <w:rPr>
                <w:rFonts w:ascii="Times New Roman" w:hAnsi="Times New Roman" w:cs="Times New Roman"/>
                <w:b/>
                <w:sz w:val="24"/>
                <w:szCs w:val="24"/>
              </w:rPr>
              <w:t>Konsep</w:t>
            </w:r>
          </w:p>
        </w:tc>
        <w:tc>
          <w:tcPr>
            <w:tcW w:w="1790" w:type="dxa"/>
          </w:tcPr>
          <w:p w:rsidR="003E5C7E" w:rsidRPr="003E5C7E" w:rsidRDefault="003E5C7E" w:rsidP="003E5C7E">
            <w:pPr>
              <w:jc w:val="both"/>
              <w:rPr>
                <w:rFonts w:ascii="Times New Roman" w:hAnsi="Times New Roman" w:cs="Times New Roman"/>
                <w:b/>
                <w:sz w:val="24"/>
                <w:szCs w:val="24"/>
              </w:rPr>
            </w:pPr>
            <w:r w:rsidRPr="003E5C7E">
              <w:rPr>
                <w:rFonts w:ascii="Times New Roman" w:hAnsi="Times New Roman" w:cs="Times New Roman"/>
                <w:b/>
                <w:sz w:val="24"/>
                <w:szCs w:val="24"/>
              </w:rPr>
              <w:t>Dimensi</w:t>
            </w:r>
          </w:p>
        </w:tc>
        <w:tc>
          <w:tcPr>
            <w:tcW w:w="2374" w:type="dxa"/>
          </w:tcPr>
          <w:p w:rsidR="003E5C7E" w:rsidRPr="003E5C7E" w:rsidRDefault="003E5C7E" w:rsidP="003E5C7E">
            <w:pPr>
              <w:pStyle w:val="ListParagraph"/>
              <w:ind w:left="317"/>
              <w:rPr>
                <w:rFonts w:ascii="Times New Roman" w:hAnsi="Times New Roman" w:cs="Times New Roman"/>
                <w:b/>
                <w:sz w:val="24"/>
                <w:szCs w:val="24"/>
              </w:rPr>
            </w:pPr>
            <w:r w:rsidRPr="003E5C7E">
              <w:rPr>
                <w:rFonts w:ascii="Times New Roman" w:hAnsi="Times New Roman" w:cs="Times New Roman"/>
                <w:b/>
                <w:sz w:val="24"/>
                <w:szCs w:val="24"/>
              </w:rPr>
              <w:t>Indikator</w:t>
            </w:r>
          </w:p>
        </w:tc>
        <w:tc>
          <w:tcPr>
            <w:tcW w:w="1023"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Skala</w:t>
            </w:r>
          </w:p>
        </w:tc>
        <w:tc>
          <w:tcPr>
            <w:tcW w:w="1023"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No Item</w:t>
            </w:r>
          </w:p>
        </w:tc>
      </w:tr>
      <w:tr w:rsidR="003E5C7E" w:rsidRPr="003E5C7E" w:rsidTr="003E5C7E">
        <w:tc>
          <w:tcPr>
            <w:tcW w:w="1476" w:type="dxa"/>
            <w:vMerge w:val="restart"/>
          </w:tcPr>
          <w:p w:rsidR="003E5C7E" w:rsidRPr="003E5C7E" w:rsidRDefault="003E5C7E" w:rsidP="003E5C7E">
            <w:pPr>
              <w:rPr>
                <w:rFonts w:ascii="Times New Roman" w:hAnsi="Times New Roman" w:cs="Times New Roman"/>
                <w:color w:val="000000" w:themeColor="text1"/>
                <w:sz w:val="24"/>
                <w:szCs w:val="24"/>
              </w:rPr>
            </w:pPr>
            <w:r w:rsidRPr="003E5C7E">
              <w:rPr>
                <w:rFonts w:ascii="Times New Roman" w:hAnsi="Times New Roman" w:cs="Times New Roman"/>
                <w:color w:val="000000" w:themeColor="text1"/>
                <w:sz w:val="24"/>
                <w:szCs w:val="24"/>
              </w:rPr>
              <w:t>Sistem Pengendalian Internal Pemerintah (x</w:t>
            </w:r>
            <w:r w:rsidRPr="003E5C7E">
              <w:rPr>
                <w:rFonts w:ascii="Times New Roman" w:hAnsi="Times New Roman" w:cs="Times New Roman"/>
                <w:color w:val="000000" w:themeColor="text1"/>
                <w:sz w:val="24"/>
                <w:szCs w:val="24"/>
                <w:vertAlign w:val="subscript"/>
              </w:rPr>
              <w:t>2</w:t>
            </w:r>
            <w:r w:rsidRPr="003E5C7E">
              <w:rPr>
                <w:rFonts w:ascii="Times New Roman" w:hAnsi="Times New Roman" w:cs="Times New Roman"/>
                <w:color w:val="000000" w:themeColor="text1"/>
                <w:sz w:val="24"/>
                <w:szCs w:val="24"/>
              </w:rPr>
              <w:t>)</w:t>
            </w:r>
          </w:p>
          <w:p w:rsidR="003E5C7E" w:rsidRPr="003E5C7E" w:rsidRDefault="003E5C7E" w:rsidP="003E5C7E">
            <w:pPr>
              <w:rPr>
                <w:rFonts w:ascii="Times New Roman" w:hAnsi="Times New Roman" w:cs="Times New Roman"/>
                <w:sz w:val="24"/>
                <w:szCs w:val="24"/>
              </w:rPr>
            </w:pPr>
          </w:p>
        </w:tc>
        <w:tc>
          <w:tcPr>
            <w:tcW w:w="2319" w:type="dxa"/>
            <w:vMerge w:val="restart"/>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SPIP adalah Proses yang integral pada tindakan dan kegiatan yang dilakukan secara terus menerus oleh pimpinan dan seluruh pegawai untuk memberikan keyakinan memadai atas tercapainya tujuan organisasi melalui kegiatan yang efektif dan efisien, keandalan pelaporan keuangan, pengamanan aset negara, dan ketaatan terhadap peraturan perundang-undangan.</w:t>
            </w:r>
          </w:p>
          <w:p w:rsidR="003E5C7E" w:rsidRPr="003E5C7E" w:rsidRDefault="003E5C7E" w:rsidP="003E5C7E">
            <w:pPr>
              <w:jc w:val="both"/>
              <w:rPr>
                <w:rFonts w:ascii="Times New Roman" w:hAnsi="Times New Roman" w:cs="Times New Roman"/>
                <w:sz w:val="24"/>
                <w:szCs w:val="24"/>
              </w:rPr>
            </w:pPr>
          </w:p>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Sumber: PP Nomor 60 Tahun 2008</w:t>
            </w:r>
          </w:p>
        </w:tc>
        <w:tc>
          <w:tcPr>
            <w:tcW w:w="179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Lingkungan Pengendalian</w:t>
            </w:r>
          </w:p>
        </w:tc>
        <w:tc>
          <w:tcPr>
            <w:tcW w:w="2374" w:type="dxa"/>
          </w:tcPr>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Penegakan Integritas dan nilai etika</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Komitmen terhadap kompetensi.</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Kepemimpinan yang kondusif</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Pembentukan struktur organisasi yang sesuai dengan kebutuhan.</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Pendelegasian wewenang dan tanggung jawab yang tepat.</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Penyusunan dan penetapan kebijakan yang sehat tentang pembinaan SDM</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 xml:space="preserve">Perwujudan peran aparat pengawas intern yang efektif. </w:t>
            </w:r>
          </w:p>
          <w:p w:rsidR="003E5C7E" w:rsidRPr="003E5C7E" w:rsidRDefault="003E5C7E" w:rsidP="009D3AE0">
            <w:pPr>
              <w:pStyle w:val="ListParagraph"/>
              <w:numPr>
                <w:ilvl w:val="0"/>
                <w:numId w:val="83"/>
              </w:numPr>
              <w:ind w:left="252" w:hanging="270"/>
              <w:rPr>
                <w:rFonts w:ascii="Times New Roman" w:hAnsi="Times New Roman" w:cs="Times New Roman"/>
                <w:sz w:val="24"/>
                <w:szCs w:val="24"/>
              </w:rPr>
            </w:pPr>
            <w:r w:rsidRPr="003E5C7E">
              <w:rPr>
                <w:rFonts w:ascii="Times New Roman" w:hAnsi="Times New Roman" w:cs="Times New Roman"/>
                <w:sz w:val="24"/>
                <w:szCs w:val="24"/>
              </w:rPr>
              <w:t>Hubungan kerja yang baik dengan instansi pemerintah yang terkait.</w:t>
            </w:r>
          </w:p>
          <w:p w:rsidR="003E5C7E" w:rsidRPr="003E5C7E" w:rsidRDefault="003E5C7E" w:rsidP="003E5C7E">
            <w:pPr>
              <w:pStyle w:val="ListParagraph"/>
              <w:ind w:left="317"/>
              <w:rPr>
                <w:rFonts w:ascii="Times New Roman" w:hAnsi="Times New Roman" w:cs="Times New Roman"/>
                <w:sz w:val="24"/>
                <w:szCs w:val="24"/>
              </w:rPr>
            </w:pPr>
          </w:p>
        </w:tc>
        <w:tc>
          <w:tcPr>
            <w:tcW w:w="1023"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lastRenderedPageBreak/>
              <w:t>Ordinal</w:t>
            </w:r>
          </w:p>
        </w:tc>
        <w:tc>
          <w:tcPr>
            <w:tcW w:w="1023"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1-12</w:t>
            </w:r>
          </w:p>
        </w:tc>
      </w:tr>
      <w:tr w:rsidR="003E5C7E" w:rsidRPr="003E5C7E" w:rsidTr="003E5C7E">
        <w:tc>
          <w:tcPr>
            <w:tcW w:w="1476" w:type="dxa"/>
            <w:vMerge/>
          </w:tcPr>
          <w:p w:rsidR="003E5C7E" w:rsidRPr="003E5C7E" w:rsidRDefault="003E5C7E" w:rsidP="003E5C7E">
            <w:pPr>
              <w:jc w:val="both"/>
              <w:rPr>
                <w:rFonts w:ascii="Times New Roman" w:hAnsi="Times New Roman" w:cs="Times New Roman"/>
                <w:sz w:val="24"/>
                <w:szCs w:val="24"/>
              </w:rPr>
            </w:pPr>
          </w:p>
        </w:tc>
        <w:tc>
          <w:tcPr>
            <w:tcW w:w="2319" w:type="dxa"/>
            <w:vMerge/>
          </w:tcPr>
          <w:p w:rsidR="003E5C7E" w:rsidRPr="003E5C7E" w:rsidRDefault="003E5C7E" w:rsidP="003E5C7E">
            <w:pPr>
              <w:jc w:val="both"/>
              <w:rPr>
                <w:rFonts w:ascii="Times New Roman" w:hAnsi="Times New Roman" w:cs="Times New Roman"/>
                <w:sz w:val="24"/>
                <w:szCs w:val="24"/>
              </w:rPr>
            </w:pPr>
          </w:p>
        </w:tc>
        <w:tc>
          <w:tcPr>
            <w:tcW w:w="179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Penilaian Risiko</w:t>
            </w:r>
          </w:p>
        </w:tc>
        <w:tc>
          <w:tcPr>
            <w:tcW w:w="2374" w:type="dxa"/>
          </w:tcPr>
          <w:p w:rsidR="003E5C7E" w:rsidRPr="003E5C7E" w:rsidRDefault="003E5C7E" w:rsidP="009D3AE0">
            <w:pPr>
              <w:pStyle w:val="ListParagraph"/>
              <w:numPr>
                <w:ilvl w:val="0"/>
                <w:numId w:val="84"/>
              </w:numPr>
              <w:ind w:left="252" w:hanging="270"/>
              <w:rPr>
                <w:rFonts w:ascii="Times New Roman" w:hAnsi="Times New Roman" w:cs="Times New Roman"/>
                <w:sz w:val="24"/>
                <w:szCs w:val="24"/>
              </w:rPr>
            </w:pPr>
            <w:r w:rsidRPr="003E5C7E">
              <w:rPr>
                <w:rFonts w:ascii="Times New Roman" w:hAnsi="Times New Roman" w:cs="Times New Roman"/>
                <w:sz w:val="24"/>
                <w:szCs w:val="24"/>
              </w:rPr>
              <w:t>Identifikasi Risiko</w:t>
            </w:r>
          </w:p>
          <w:p w:rsidR="003E5C7E" w:rsidRPr="003E5C7E" w:rsidRDefault="003E5C7E" w:rsidP="009D3AE0">
            <w:pPr>
              <w:pStyle w:val="ListParagraph"/>
              <w:numPr>
                <w:ilvl w:val="0"/>
                <w:numId w:val="84"/>
              </w:numPr>
              <w:ind w:left="252" w:hanging="270"/>
              <w:rPr>
                <w:rFonts w:ascii="Times New Roman" w:hAnsi="Times New Roman" w:cs="Times New Roman"/>
                <w:sz w:val="24"/>
                <w:szCs w:val="24"/>
              </w:rPr>
            </w:pPr>
            <w:r w:rsidRPr="003E5C7E">
              <w:rPr>
                <w:rFonts w:ascii="Times New Roman" w:hAnsi="Times New Roman" w:cs="Times New Roman"/>
                <w:sz w:val="24"/>
                <w:szCs w:val="24"/>
              </w:rPr>
              <w:t>Analisis Risiko</w:t>
            </w:r>
          </w:p>
        </w:tc>
        <w:tc>
          <w:tcPr>
            <w:tcW w:w="1023"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23"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13-16</w:t>
            </w:r>
          </w:p>
        </w:tc>
      </w:tr>
      <w:tr w:rsidR="003E5C7E" w:rsidRPr="003E5C7E" w:rsidTr="003E5C7E">
        <w:tc>
          <w:tcPr>
            <w:tcW w:w="1476" w:type="dxa"/>
            <w:vMerge/>
            <w:tcBorders>
              <w:top w:val="single" w:sz="4" w:space="0" w:color="auto"/>
            </w:tcBorders>
          </w:tcPr>
          <w:p w:rsidR="003E5C7E" w:rsidRPr="003E5C7E" w:rsidRDefault="003E5C7E" w:rsidP="003E5C7E">
            <w:pPr>
              <w:jc w:val="both"/>
              <w:rPr>
                <w:rFonts w:ascii="Times New Roman" w:hAnsi="Times New Roman" w:cs="Times New Roman"/>
                <w:sz w:val="24"/>
                <w:szCs w:val="24"/>
              </w:rPr>
            </w:pPr>
          </w:p>
        </w:tc>
        <w:tc>
          <w:tcPr>
            <w:tcW w:w="2319" w:type="dxa"/>
            <w:vMerge/>
          </w:tcPr>
          <w:p w:rsidR="003E5C7E" w:rsidRPr="003E5C7E" w:rsidRDefault="003E5C7E" w:rsidP="003E5C7E">
            <w:pPr>
              <w:jc w:val="both"/>
              <w:rPr>
                <w:rFonts w:ascii="Times New Roman" w:hAnsi="Times New Roman" w:cs="Times New Roman"/>
                <w:sz w:val="24"/>
                <w:szCs w:val="24"/>
              </w:rPr>
            </w:pPr>
          </w:p>
        </w:tc>
        <w:tc>
          <w:tcPr>
            <w:tcW w:w="1790" w:type="dxa"/>
            <w:tcBorders>
              <w:top w:val="single" w:sz="4" w:space="0" w:color="auto"/>
            </w:tcBorders>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Aktivitas Pengendalian</w:t>
            </w:r>
          </w:p>
        </w:tc>
        <w:tc>
          <w:tcPr>
            <w:tcW w:w="2374" w:type="dxa"/>
            <w:tcBorders>
              <w:top w:val="single" w:sz="4" w:space="0" w:color="auto"/>
            </w:tcBorders>
          </w:tcPr>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Reviu atas kinerja instansi pemerintah yang bersangkuaan</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Pembinaan SDM</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Pengendalian atas pengelolaan sistem informasi</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Pengendalian fisik atas aset</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Penetapan reviu atas indicator dan ukuran kinerja</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Pemisahan fungsi</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Otoritas atas transaksi dan kejadian yang penting</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Pencatatan yang akurat dan tepat waktu dan transaksi atas kejadian.</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Pembatasan akses atas sumber daya dan pencatatannya.</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Akuntabilitas terhadap sumber daya dan pencatatannya.</w:t>
            </w:r>
          </w:p>
          <w:p w:rsidR="003E5C7E" w:rsidRPr="003E5C7E" w:rsidRDefault="003E5C7E" w:rsidP="009D3AE0">
            <w:pPr>
              <w:pStyle w:val="ListParagraph"/>
              <w:numPr>
                <w:ilvl w:val="0"/>
                <w:numId w:val="85"/>
              </w:numPr>
              <w:ind w:left="252" w:hanging="252"/>
              <w:rPr>
                <w:rFonts w:ascii="Times New Roman" w:hAnsi="Times New Roman" w:cs="Times New Roman"/>
                <w:sz w:val="24"/>
                <w:szCs w:val="24"/>
              </w:rPr>
            </w:pPr>
            <w:r w:rsidRPr="003E5C7E">
              <w:rPr>
                <w:rFonts w:ascii="Times New Roman" w:hAnsi="Times New Roman" w:cs="Times New Roman"/>
                <w:sz w:val="24"/>
                <w:szCs w:val="24"/>
              </w:rPr>
              <w:t>Dokumentasi yang baik atas Sistem pengendalian internalserta transaksi dan kejadian penting</w:t>
            </w:r>
          </w:p>
        </w:tc>
        <w:tc>
          <w:tcPr>
            <w:tcW w:w="1023"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23"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17-29</w:t>
            </w:r>
          </w:p>
        </w:tc>
      </w:tr>
      <w:tr w:rsidR="003E5C7E" w:rsidRPr="003E5C7E" w:rsidTr="003E5C7E">
        <w:tc>
          <w:tcPr>
            <w:tcW w:w="1476" w:type="dxa"/>
            <w:vMerge/>
          </w:tcPr>
          <w:p w:rsidR="003E5C7E" w:rsidRPr="003E5C7E" w:rsidRDefault="003E5C7E" w:rsidP="003E5C7E">
            <w:pPr>
              <w:jc w:val="both"/>
              <w:rPr>
                <w:rFonts w:ascii="Times New Roman" w:hAnsi="Times New Roman" w:cs="Times New Roman"/>
                <w:sz w:val="24"/>
                <w:szCs w:val="24"/>
              </w:rPr>
            </w:pPr>
          </w:p>
        </w:tc>
        <w:tc>
          <w:tcPr>
            <w:tcW w:w="2319" w:type="dxa"/>
            <w:vMerge/>
          </w:tcPr>
          <w:p w:rsidR="003E5C7E" w:rsidRPr="003E5C7E" w:rsidRDefault="003E5C7E" w:rsidP="003E5C7E">
            <w:pPr>
              <w:rPr>
                <w:rFonts w:ascii="Times New Roman" w:hAnsi="Times New Roman" w:cs="Times New Roman"/>
                <w:sz w:val="24"/>
                <w:szCs w:val="24"/>
              </w:rPr>
            </w:pPr>
          </w:p>
        </w:tc>
        <w:tc>
          <w:tcPr>
            <w:tcW w:w="1790" w:type="dxa"/>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Informasi dan Komunikasi</w:t>
            </w:r>
          </w:p>
        </w:tc>
        <w:tc>
          <w:tcPr>
            <w:tcW w:w="2374" w:type="dxa"/>
          </w:tcPr>
          <w:p w:rsidR="003E5C7E" w:rsidRPr="003E5C7E" w:rsidRDefault="003E5C7E" w:rsidP="009D3AE0">
            <w:pPr>
              <w:pStyle w:val="ListParagraph"/>
              <w:numPr>
                <w:ilvl w:val="0"/>
                <w:numId w:val="86"/>
              </w:numPr>
              <w:ind w:left="162" w:hanging="180"/>
              <w:rPr>
                <w:rFonts w:ascii="Times New Roman" w:hAnsi="Times New Roman" w:cs="Times New Roman"/>
                <w:sz w:val="24"/>
                <w:szCs w:val="24"/>
              </w:rPr>
            </w:pPr>
            <w:r w:rsidRPr="003E5C7E">
              <w:rPr>
                <w:rFonts w:ascii="Times New Roman" w:hAnsi="Times New Roman" w:cs="Times New Roman"/>
                <w:sz w:val="24"/>
                <w:szCs w:val="24"/>
              </w:rPr>
              <w:t>Menyediakan dan memanfaatkan berbagai bentuk dan sarana komunikasi</w:t>
            </w:r>
          </w:p>
          <w:p w:rsidR="003E5C7E" w:rsidRPr="003E5C7E" w:rsidRDefault="003E5C7E" w:rsidP="009D3AE0">
            <w:pPr>
              <w:pStyle w:val="ListParagraph"/>
              <w:numPr>
                <w:ilvl w:val="0"/>
                <w:numId w:val="86"/>
              </w:numPr>
              <w:ind w:left="162" w:hanging="180"/>
              <w:rPr>
                <w:rFonts w:ascii="Times New Roman" w:hAnsi="Times New Roman" w:cs="Times New Roman"/>
                <w:sz w:val="24"/>
                <w:szCs w:val="24"/>
              </w:rPr>
            </w:pPr>
            <w:r w:rsidRPr="003E5C7E">
              <w:rPr>
                <w:rFonts w:ascii="Times New Roman" w:hAnsi="Times New Roman" w:cs="Times New Roman"/>
                <w:sz w:val="24"/>
                <w:szCs w:val="24"/>
              </w:rPr>
              <w:t xml:space="preserve"> mengelola, mengembangkan dan memperbarui sistem informasi </w:t>
            </w:r>
            <w:r w:rsidRPr="003E5C7E">
              <w:rPr>
                <w:rFonts w:ascii="Times New Roman" w:hAnsi="Times New Roman" w:cs="Times New Roman"/>
                <w:sz w:val="24"/>
                <w:szCs w:val="24"/>
              </w:rPr>
              <w:lastRenderedPageBreak/>
              <w:t>secara terus menerus.</w:t>
            </w:r>
          </w:p>
        </w:tc>
        <w:tc>
          <w:tcPr>
            <w:tcW w:w="1023"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lastRenderedPageBreak/>
              <w:t>Ordinal</w:t>
            </w:r>
          </w:p>
        </w:tc>
        <w:tc>
          <w:tcPr>
            <w:tcW w:w="1023"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30-34</w:t>
            </w:r>
          </w:p>
        </w:tc>
      </w:tr>
      <w:tr w:rsidR="003E5C7E" w:rsidRPr="003E5C7E" w:rsidTr="003E5C7E">
        <w:tc>
          <w:tcPr>
            <w:tcW w:w="1476" w:type="dxa"/>
            <w:vMerge/>
          </w:tcPr>
          <w:p w:rsidR="003E5C7E" w:rsidRPr="003E5C7E" w:rsidRDefault="003E5C7E" w:rsidP="003E5C7E">
            <w:pPr>
              <w:jc w:val="both"/>
              <w:rPr>
                <w:rFonts w:ascii="Times New Roman" w:hAnsi="Times New Roman" w:cs="Times New Roman"/>
                <w:sz w:val="24"/>
                <w:szCs w:val="24"/>
              </w:rPr>
            </w:pPr>
          </w:p>
        </w:tc>
        <w:tc>
          <w:tcPr>
            <w:tcW w:w="2319" w:type="dxa"/>
          </w:tcPr>
          <w:p w:rsidR="003E5C7E" w:rsidRPr="003E5C7E" w:rsidRDefault="003E5C7E" w:rsidP="003E5C7E">
            <w:pPr>
              <w:jc w:val="both"/>
              <w:rPr>
                <w:rFonts w:ascii="Times New Roman" w:hAnsi="Times New Roman" w:cs="Times New Roman"/>
                <w:sz w:val="24"/>
                <w:szCs w:val="24"/>
              </w:rPr>
            </w:pPr>
          </w:p>
        </w:tc>
        <w:tc>
          <w:tcPr>
            <w:tcW w:w="179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 xml:space="preserve">Pemantauan </w:t>
            </w:r>
          </w:p>
        </w:tc>
        <w:tc>
          <w:tcPr>
            <w:tcW w:w="2374" w:type="dxa"/>
          </w:tcPr>
          <w:p w:rsidR="003E5C7E" w:rsidRPr="003E5C7E" w:rsidRDefault="003E5C7E" w:rsidP="009D3AE0">
            <w:pPr>
              <w:pStyle w:val="ListParagraph"/>
              <w:numPr>
                <w:ilvl w:val="0"/>
                <w:numId w:val="87"/>
              </w:numPr>
              <w:ind w:left="162" w:hanging="180"/>
              <w:rPr>
                <w:rFonts w:ascii="Times New Roman" w:hAnsi="Times New Roman" w:cs="Times New Roman"/>
                <w:sz w:val="24"/>
                <w:szCs w:val="24"/>
              </w:rPr>
            </w:pPr>
            <w:r w:rsidRPr="003E5C7E">
              <w:rPr>
                <w:rFonts w:ascii="Times New Roman" w:hAnsi="Times New Roman" w:cs="Times New Roman"/>
                <w:sz w:val="24"/>
                <w:szCs w:val="24"/>
              </w:rPr>
              <w:t>Pemantauan berkelanjutan</w:t>
            </w:r>
          </w:p>
          <w:p w:rsidR="003E5C7E" w:rsidRPr="003E5C7E" w:rsidRDefault="003E5C7E" w:rsidP="009D3AE0">
            <w:pPr>
              <w:pStyle w:val="ListParagraph"/>
              <w:numPr>
                <w:ilvl w:val="0"/>
                <w:numId w:val="87"/>
              </w:numPr>
              <w:ind w:left="162" w:hanging="180"/>
              <w:rPr>
                <w:rFonts w:ascii="Times New Roman" w:hAnsi="Times New Roman" w:cs="Times New Roman"/>
                <w:sz w:val="24"/>
                <w:szCs w:val="24"/>
              </w:rPr>
            </w:pPr>
            <w:r w:rsidRPr="003E5C7E">
              <w:rPr>
                <w:rFonts w:ascii="Times New Roman" w:hAnsi="Times New Roman" w:cs="Times New Roman"/>
                <w:sz w:val="24"/>
                <w:szCs w:val="24"/>
              </w:rPr>
              <w:t>Evaluasi terpisah</w:t>
            </w:r>
          </w:p>
          <w:p w:rsidR="003E5C7E" w:rsidRPr="003E5C7E" w:rsidRDefault="003E5C7E" w:rsidP="009D3AE0">
            <w:pPr>
              <w:pStyle w:val="ListParagraph"/>
              <w:numPr>
                <w:ilvl w:val="0"/>
                <w:numId w:val="87"/>
              </w:numPr>
              <w:ind w:left="162" w:hanging="180"/>
              <w:rPr>
                <w:rFonts w:ascii="Times New Roman" w:hAnsi="Times New Roman" w:cs="Times New Roman"/>
                <w:sz w:val="24"/>
                <w:szCs w:val="24"/>
              </w:rPr>
            </w:pPr>
            <w:r w:rsidRPr="003E5C7E">
              <w:rPr>
                <w:rFonts w:ascii="Times New Roman" w:hAnsi="Times New Roman" w:cs="Times New Roman"/>
                <w:sz w:val="24"/>
                <w:szCs w:val="24"/>
              </w:rPr>
              <w:t>Tindak lanjut rekomendasi hasil audit.</w:t>
            </w:r>
          </w:p>
        </w:tc>
        <w:tc>
          <w:tcPr>
            <w:tcW w:w="1023"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23"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35-37</w:t>
            </w:r>
          </w:p>
        </w:tc>
      </w:tr>
    </w:tbl>
    <w:p w:rsidR="003E5C7E" w:rsidRPr="003E5C7E" w:rsidRDefault="003E5C7E" w:rsidP="003E5C7E">
      <w:pPr>
        <w:pStyle w:val="NoSpacing"/>
        <w:jc w:val="center"/>
        <w:rPr>
          <w:rFonts w:ascii="Times New Roman" w:hAnsi="Times New Roman"/>
          <w:b/>
          <w:sz w:val="24"/>
          <w:lang w:val="en-US"/>
        </w:rPr>
      </w:pPr>
    </w:p>
    <w:p w:rsidR="003E5C7E" w:rsidRPr="003E5C7E" w:rsidRDefault="003E5C7E" w:rsidP="003E5C7E">
      <w:pPr>
        <w:pStyle w:val="NoSpacing"/>
        <w:jc w:val="center"/>
        <w:rPr>
          <w:rFonts w:ascii="Times New Roman" w:hAnsi="Times New Roman"/>
          <w:b/>
          <w:sz w:val="24"/>
          <w:lang w:val="en-US"/>
        </w:rPr>
      </w:pP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Tabel 3.</w:t>
      </w:r>
      <w:r w:rsidRPr="003E5C7E">
        <w:rPr>
          <w:rFonts w:ascii="Times New Roman" w:hAnsi="Times New Roman"/>
          <w:b/>
          <w:sz w:val="24"/>
          <w:lang w:val="en-US"/>
        </w:rPr>
        <w:t>3</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 xml:space="preserve">Operasionalisasi Variabel </w:t>
      </w:r>
      <w:r w:rsidRPr="003E5C7E">
        <w:rPr>
          <w:rFonts w:ascii="Times New Roman" w:hAnsi="Times New Roman"/>
          <w:b/>
          <w:sz w:val="24"/>
          <w:lang w:val="en-US"/>
        </w:rPr>
        <w:t>Intervening</w:t>
      </w:r>
    </w:p>
    <w:p w:rsidR="003E5C7E" w:rsidRPr="003E5C7E" w:rsidRDefault="003E5C7E" w:rsidP="003E5C7E">
      <w:pPr>
        <w:pStyle w:val="NoSpacing"/>
        <w:jc w:val="center"/>
        <w:rPr>
          <w:rFonts w:ascii="Times New Roman" w:hAnsi="Times New Roman"/>
          <w:b/>
          <w:sz w:val="24"/>
          <w:vertAlign w:val="subscript"/>
          <w:lang w:val="en-US"/>
        </w:rPr>
      </w:pPr>
      <w:r w:rsidRPr="003E5C7E">
        <w:rPr>
          <w:rFonts w:ascii="Times New Roman" w:hAnsi="Times New Roman"/>
          <w:b/>
          <w:sz w:val="24"/>
          <w:lang w:val="en-US"/>
        </w:rPr>
        <w:t>(Y)</w:t>
      </w:r>
    </w:p>
    <w:tbl>
      <w:tblPr>
        <w:tblStyle w:val="TableGrid"/>
        <w:tblW w:w="10005" w:type="dxa"/>
        <w:tblInd w:w="-1257" w:type="dxa"/>
        <w:tblLayout w:type="fixed"/>
        <w:tblLook w:val="04A0" w:firstRow="1" w:lastRow="0" w:firstColumn="1" w:lastColumn="0" w:noHBand="0" w:noVBand="1"/>
      </w:tblPr>
      <w:tblGrid>
        <w:gridCol w:w="1815"/>
        <w:gridCol w:w="2160"/>
        <w:gridCol w:w="1530"/>
        <w:gridCol w:w="90"/>
        <w:gridCol w:w="2070"/>
        <w:gridCol w:w="1260"/>
        <w:gridCol w:w="1080"/>
      </w:tblGrid>
      <w:tr w:rsidR="003E5C7E" w:rsidRPr="003E5C7E" w:rsidTr="003E5C7E">
        <w:tc>
          <w:tcPr>
            <w:tcW w:w="1815"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Variabel</w:t>
            </w:r>
          </w:p>
        </w:tc>
        <w:tc>
          <w:tcPr>
            <w:tcW w:w="216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Konsep</w:t>
            </w:r>
          </w:p>
        </w:tc>
        <w:tc>
          <w:tcPr>
            <w:tcW w:w="1620" w:type="dxa"/>
            <w:gridSpan w:val="2"/>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Dimensi</w:t>
            </w:r>
          </w:p>
        </w:tc>
        <w:tc>
          <w:tcPr>
            <w:tcW w:w="207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Indikator</w:t>
            </w:r>
          </w:p>
        </w:tc>
        <w:tc>
          <w:tcPr>
            <w:tcW w:w="126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Skala</w:t>
            </w:r>
          </w:p>
        </w:tc>
        <w:tc>
          <w:tcPr>
            <w:tcW w:w="108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No Item</w:t>
            </w:r>
          </w:p>
        </w:tc>
      </w:tr>
      <w:tr w:rsidR="003E5C7E" w:rsidRPr="003E5C7E" w:rsidTr="003E5C7E">
        <w:trPr>
          <w:trHeight w:val="1817"/>
        </w:trPr>
        <w:tc>
          <w:tcPr>
            <w:tcW w:w="1815" w:type="dxa"/>
            <w:vMerge w:val="restart"/>
          </w:tcPr>
          <w:p w:rsidR="003E5C7E" w:rsidRPr="003E5C7E" w:rsidRDefault="003E5C7E" w:rsidP="003E5C7E">
            <w:pPr>
              <w:widowControl w:val="0"/>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Kualitas Laporan Keuangan Daerah (Y)</w:t>
            </w:r>
          </w:p>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 xml:space="preserve"> </w:t>
            </w:r>
          </w:p>
          <w:p w:rsidR="003E5C7E" w:rsidRPr="003E5C7E" w:rsidRDefault="003E5C7E" w:rsidP="003E5C7E">
            <w:pPr>
              <w:rPr>
                <w:rFonts w:ascii="Times New Roman" w:hAnsi="Times New Roman" w:cs="Times New Roman"/>
                <w:sz w:val="24"/>
                <w:szCs w:val="24"/>
              </w:rPr>
            </w:pPr>
          </w:p>
        </w:tc>
        <w:tc>
          <w:tcPr>
            <w:tcW w:w="2160" w:type="dxa"/>
            <w:vMerge w:val="restart"/>
            <w:tcBorders>
              <w:top w:val="nil"/>
            </w:tcBorders>
          </w:tcPr>
          <w:p w:rsidR="003E5C7E" w:rsidRPr="003E5C7E" w:rsidRDefault="003E5C7E" w:rsidP="003E5C7E">
            <w:pPr>
              <w:widowControl w:val="0"/>
              <w:contextualSpacing/>
              <w:rPr>
                <w:rFonts w:ascii="Times New Roman" w:hAnsi="Times New Roman" w:cs="Times New Roman"/>
                <w:sz w:val="24"/>
              </w:rPr>
            </w:pPr>
            <w:r w:rsidRPr="003E5C7E">
              <w:rPr>
                <w:rFonts w:ascii="Times New Roman" w:hAnsi="Times New Roman" w:cs="Times New Roman"/>
                <w:sz w:val="24"/>
              </w:rPr>
              <w:t xml:space="preserve">Kualitas laporan keuangan adalah idealnya laporan keuangan harusnya mencerminkan gambaran yang akurat tentang kondisi keuangan dan kinerja perusahaan. Informasinya harus berguna untuk menilai masa lalu dan masa yang akan datang. Semakin tajam dan semakin jelas gambar yang disajikan lewat data </w:t>
            </w:r>
            <w:r w:rsidRPr="003E5C7E">
              <w:rPr>
                <w:rFonts w:ascii="Times New Roman" w:hAnsi="Times New Roman" w:cs="Times New Roman"/>
                <w:i/>
                <w:sz w:val="24"/>
              </w:rPr>
              <w:t>financial</w:t>
            </w:r>
            <w:r w:rsidRPr="003E5C7E">
              <w:rPr>
                <w:rFonts w:ascii="Times New Roman" w:hAnsi="Times New Roman" w:cs="Times New Roman"/>
                <w:sz w:val="24"/>
              </w:rPr>
              <w:t>, dan semakin mendekati kebenaran.”</w:t>
            </w:r>
          </w:p>
          <w:p w:rsidR="003E5C7E" w:rsidRPr="003E5C7E" w:rsidRDefault="003E5C7E" w:rsidP="003E5C7E">
            <w:pPr>
              <w:widowControl w:val="0"/>
              <w:contextualSpacing/>
              <w:rPr>
                <w:rFonts w:ascii="Times New Roman" w:eastAsia="Times New Roman" w:hAnsi="Times New Roman" w:cs="Times New Roman"/>
                <w:sz w:val="24"/>
                <w:szCs w:val="24"/>
              </w:rPr>
            </w:pPr>
          </w:p>
          <w:p w:rsidR="003E5C7E" w:rsidRPr="003E5C7E" w:rsidRDefault="003E5C7E" w:rsidP="003E5C7E">
            <w:pPr>
              <w:widowControl w:val="0"/>
              <w:contextualSpacing/>
              <w:rPr>
                <w:rFonts w:ascii="Times New Roman" w:eastAsia="Times New Roman" w:hAnsi="Times New Roman" w:cs="Times New Roman"/>
                <w:sz w:val="24"/>
                <w:szCs w:val="24"/>
              </w:rPr>
            </w:pPr>
          </w:p>
          <w:p w:rsidR="003E5C7E" w:rsidRPr="003E5C7E" w:rsidRDefault="003E5C7E" w:rsidP="003E5C7E">
            <w:pPr>
              <w:widowControl w:val="0"/>
              <w:contextualSpacing/>
              <w:rPr>
                <w:rFonts w:ascii="Times New Roman" w:hAnsi="Times New Roman" w:cs="Times New Roman"/>
                <w:sz w:val="24"/>
                <w:szCs w:val="24"/>
              </w:rPr>
            </w:pPr>
            <w:r w:rsidRPr="003E5C7E">
              <w:rPr>
                <w:rFonts w:ascii="Times New Roman" w:eastAsia="Times New Roman" w:hAnsi="Times New Roman" w:cs="Times New Roman"/>
                <w:sz w:val="24"/>
                <w:szCs w:val="24"/>
              </w:rPr>
              <w:t>Sumber: SAP(Standar Akuntansi Pemerintahan</w:t>
            </w:r>
          </w:p>
        </w:tc>
        <w:tc>
          <w:tcPr>
            <w:tcW w:w="1620" w:type="dxa"/>
            <w:gridSpan w:val="2"/>
          </w:tcPr>
          <w:p w:rsidR="003E5C7E" w:rsidRPr="003E5C7E" w:rsidRDefault="003E5C7E" w:rsidP="003E5C7E">
            <w:pPr>
              <w:widowControl w:val="0"/>
              <w:contextualSpacing/>
              <w:rPr>
                <w:rFonts w:ascii="Times New Roman" w:hAnsi="Times New Roman" w:cs="Times New Roman"/>
                <w:sz w:val="24"/>
                <w:szCs w:val="24"/>
              </w:rPr>
            </w:pPr>
            <w:r w:rsidRPr="003E5C7E">
              <w:rPr>
                <w:rFonts w:ascii="Times New Roman" w:eastAsia="Times New Roman" w:hAnsi="Times New Roman" w:cs="Times New Roman"/>
                <w:sz w:val="24"/>
                <w:szCs w:val="24"/>
              </w:rPr>
              <w:t xml:space="preserve"> Relevan</w:t>
            </w:r>
          </w:p>
          <w:p w:rsidR="003E5C7E" w:rsidRPr="003E5C7E" w:rsidRDefault="003E5C7E" w:rsidP="003E5C7E">
            <w:pPr>
              <w:jc w:val="both"/>
              <w:rPr>
                <w:rFonts w:ascii="Times New Roman" w:hAnsi="Times New Roman" w:cs="Times New Roman"/>
                <w:sz w:val="24"/>
                <w:szCs w:val="24"/>
              </w:rPr>
            </w:pPr>
          </w:p>
        </w:tc>
        <w:tc>
          <w:tcPr>
            <w:tcW w:w="2070" w:type="dxa"/>
          </w:tcPr>
          <w:p w:rsidR="003E5C7E" w:rsidRPr="003E5C7E" w:rsidRDefault="003E5C7E" w:rsidP="009D3AE0">
            <w:pPr>
              <w:pStyle w:val="ListParagraph"/>
              <w:widowControl w:val="0"/>
              <w:numPr>
                <w:ilvl w:val="0"/>
                <w:numId w:val="87"/>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Memiliki manfaat umpan balik</w:t>
            </w:r>
          </w:p>
          <w:p w:rsidR="003E5C7E" w:rsidRPr="003E5C7E" w:rsidRDefault="003E5C7E" w:rsidP="009D3AE0">
            <w:pPr>
              <w:pStyle w:val="ListParagraph"/>
              <w:widowControl w:val="0"/>
              <w:numPr>
                <w:ilvl w:val="0"/>
                <w:numId w:val="87"/>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Memiliki manfaat prediktif</w:t>
            </w:r>
          </w:p>
          <w:p w:rsidR="003E5C7E" w:rsidRPr="003E5C7E" w:rsidRDefault="003E5C7E" w:rsidP="009D3AE0">
            <w:pPr>
              <w:pStyle w:val="ListParagraph"/>
              <w:widowControl w:val="0"/>
              <w:numPr>
                <w:ilvl w:val="0"/>
                <w:numId w:val="87"/>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Tepat Waktu</w:t>
            </w:r>
          </w:p>
          <w:p w:rsidR="003E5C7E" w:rsidRPr="003E5C7E" w:rsidRDefault="003E5C7E" w:rsidP="009D3AE0">
            <w:pPr>
              <w:pStyle w:val="ListParagraph"/>
              <w:widowControl w:val="0"/>
              <w:numPr>
                <w:ilvl w:val="0"/>
                <w:numId w:val="87"/>
              </w:numPr>
              <w:ind w:left="252" w:hanging="180"/>
              <w:rPr>
                <w:rFonts w:ascii="Times New Roman" w:hAnsi="Times New Roman" w:cs="Times New Roman"/>
                <w:sz w:val="24"/>
                <w:szCs w:val="24"/>
              </w:rPr>
            </w:pPr>
            <w:r w:rsidRPr="003E5C7E">
              <w:rPr>
                <w:rFonts w:ascii="Times New Roman" w:eastAsia="Times New Roman" w:hAnsi="Times New Roman" w:cs="Times New Roman"/>
                <w:sz w:val="24"/>
                <w:szCs w:val="24"/>
              </w:rPr>
              <w:t>Lengkap</w:t>
            </w: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1-8</w:t>
            </w:r>
          </w:p>
        </w:tc>
      </w:tr>
      <w:tr w:rsidR="003E5C7E" w:rsidRPr="003E5C7E" w:rsidTr="003E5C7E">
        <w:tc>
          <w:tcPr>
            <w:tcW w:w="1815" w:type="dxa"/>
            <w:vMerge/>
          </w:tcPr>
          <w:p w:rsidR="003E5C7E" w:rsidRPr="003E5C7E" w:rsidRDefault="003E5C7E" w:rsidP="003E5C7E">
            <w:pPr>
              <w:jc w:val="both"/>
              <w:rPr>
                <w:rFonts w:ascii="Times New Roman" w:hAnsi="Times New Roman" w:cs="Times New Roman"/>
                <w:sz w:val="24"/>
                <w:szCs w:val="24"/>
              </w:rPr>
            </w:pPr>
          </w:p>
        </w:tc>
        <w:tc>
          <w:tcPr>
            <w:tcW w:w="2160" w:type="dxa"/>
            <w:vMerge/>
            <w:tcBorders>
              <w:top w:val="nil"/>
            </w:tcBorders>
          </w:tcPr>
          <w:p w:rsidR="003E5C7E" w:rsidRPr="003E5C7E" w:rsidRDefault="003E5C7E" w:rsidP="003E5C7E">
            <w:pPr>
              <w:widowControl w:val="0"/>
              <w:contextualSpacing/>
              <w:rPr>
                <w:rFonts w:ascii="Times New Roman" w:hAnsi="Times New Roman" w:cs="Times New Roman"/>
                <w:sz w:val="24"/>
                <w:szCs w:val="24"/>
              </w:rPr>
            </w:pPr>
          </w:p>
        </w:tc>
        <w:tc>
          <w:tcPr>
            <w:tcW w:w="1620" w:type="dxa"/>
            <w:gridSpan w:val="2"/>
          </w:tcPr>
          <w:p w:rsidR="003E5C7E" w:rsidRPr="003E5C7E" w:rsidRDefault="003E5C7E" w:rsidP="003E5C7E">
            <w:pPr>
              <w:widowControl w:val="0"/>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Andal</w:t>
            </w:r>
          </w:p>
          <w:p w:rsidR="003E5C7E" w:rsidRPr="003E5C7E" w:rsidRDefault="003E5C7E" w:rsidP="003E5C7E">
            <w:pPr>
              <w:widowControl w:val="0"/>
              <w:contextualSpacing/>
              <w:rPr>
                <w:rFonts w:ascii="Times New Roman" w:hAnsi="Times New Roman" w:cs="Times New Roman"/>
                <w:sz w:val="24"/>
                <w:szCs w:val="24"/>
              </w:rPr>
            </w:pPr>
          </w:p>
          <w:p w:rsidR="003E5C7E" w:rsidRPr="003E5C7E" w:rsidRDefault="003E5C7E" w:rsidP="003E5C7E">
            <w:pPr>
              <w:jc w:val="both"/>
              <w:rPr>
                <w:rFonts w:ascii="Times New Roman" w:hAnsi="Times New Roman" w:cs="Times New Roman"/>
                <w:sz w:val="24"/>
                <w:szCs w:val="24"/>
              </w:rPr>
            </w:pPr>
          </w:p>
        </w:tc>
        <w:tc>
          <w:tcPr>
            <w:tcW w:w="2070" w:type="dxa"/>
          </w:tcPr>
          <w:p w:rsidR="003E5C7E" w:rsidRPr="003E5C7E" w:rsidRDefault="003E5C7E" w:rsidP="009D3AE0">
            <w:pPr>
              <w:pStyle w:val="ListParagraph"/>
              <w:widowControl w:val="0"/>
              <w:numPr>
                <w:ilvl w:val="0"/>
                <w:numId w:val="88"/>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Penyajian jujur</w:t>
            </w:r>
          </w:p>
          <w:p w:rsidR="003E5C7E" w:rsidRPr="003E5C7E" w:rsidRDefault="003E5C7E" w:rsidP="009D3AE0">
            <w:pPr>
              <w:pStyle w:val="ListParagraph"/>
              <w:widowControl w:val="0"/>
              <w:numPr>
                <w:ilvl w:val="0"/>
                <w:numId w:val="88"/>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Dapat Diverivikasi</w:t>
            </w:r>
          </w:p>
          <w:p w:rsidR="003E5C7E" w:rsidRPr="003E5C7E" w:rsidRDefault="003E5C7E" w:rsidP="009D3AE0">
            <w:pPr>
              <w:pStyle w:val="ListParagraph"/>
              <w:widowControl w:val="0"/>
              <w:numPr>
                <w:ilvl w:val="0"/>
                <w:numId w:val="88"/>
              </w:numPr>
              <w:ind w:left="252" w:hanging="18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Netralitas</w:t>
            </w:r>
          </w:p>
          <w:p w:rsidR="003E5C7E" w:rsidRPr="003E5C7E" w:rsidRDefault="003E5C7E" w:rsidP="003E5C7E">
            <w:pPr>
              <w:pStyle w:val="ListParagraph"/>
              <w:widowControl w:val="0"/>
              <w:ind w:left="252"/>
              <w:rPr>
                <w:rFonts w:ascii="Times New Roman" w:hAnsi="Times New Roman" w:cs="Times New Roman"/>
                <w:sz w:val="24"/>
                <w:szCs w:val="24"/>
              </w:rPr>
            </w:pP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9-16</w:t>
            </w:r>
          </w:p>
        </w:tc>
      </w:tr>
      <w:tr w:rsidR="003E5C7E" w:rsidRPr="003E5C7E" w:rsidTr="003E5C7E">
        <w:trPr>
          <w:trHeight w:val="3954"/>
        </w:trPr>
        <w:tc>
          <w:tcPr>
            <w:tcW w:w="1815" w:type="dxa"/>
            <w:vMerge/>
          </w:tcPr>
          <w:p w:rsidR="003E5C7E" w:rsidRPr="003E5C7E" w:rsidRDefault="003E5C7E" w:rsidP="003E5C7E">
            <w:pPr>
              <w:jc w:val="both"/>
              <w:rPr>
                <w:rFonts w:ascii="Times New Roman" w:hAnsi="Times New Roman" w:cs="Times New Roman"/>
                <w:sz w:val="24"/>
                <w:szCs w:val="24"/>
              </w:rPr>
            </w:pPr>
          </w:p>
        </w:tc>
        <w:tc>
          <w:tcPr>
            <w:tcW w:w="2160" w:type="dxa"/>
            <w:vMerge/>
            <w:tcBorders>
              <w:top w:val="nil"/>
            </w:tcBorders>
          </w:tcPr>
          <w:p w:rsidR="003E5C7E" w:rsidRPr="003E5C7E" w:rsidRDefault="003E5C7E" w:rsidP="003E5C7E">
            <w:pPr>
              <w:jc w:val="both"/>
              <w:rPr>
                <w:rFonts w:ascii="Times New Roman" w:hAnsi="Times New Roman" w:cs="Times New Roman"/>
                <w:sz w:val="24"/>
                <w:szCs w:val="24"/>
              </w:rPr>
            </w:pPr>
          </w:p>
        </w:tc>
        <w:tc>
          <w:tcPr>
            <w:tcW w:w="1620" w:type="dxa"/>
            <w:gridSpan w:val="2"/>
            <w:tcBorders>
              <w:top w:val="nil"/>
              <w:bottom w:val="single" w:sz="4" w:space="0" w:color="auto"/>
            </w:tcBorders>
          </w:tcPr>
          <w:p w:rsidR="003E5C7E" w:rsidRPr="003E5C7E" w:rsidRDefault="003E5C7E" w:rsidP="003E5C7E">
            <w:pPr>
              <w:widowControl w:val="0"/>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Dapat </w:t>
            </w:r>
          </w:p>
          <w:p w:rsidR="003E5C7E" w:rsidRPr="003E5C7E" w:rsidRDefault="003E5C7E" w:rsidP="003E5C7E">
            <w:pPr>
              <w:jc w:val="both"/>
              <w:rPr>
                <w:rFonts w:ascii="Times New Roman" w:hAnsi="Times New Roman" w:cs="Times New Roman"/>
                <w:sz w:val="24"/>
                <w:szCs w:val="24"/>
              </w:rPr>
            </w:pPr>
            <w:r w:rsidRPr="003E5C7E">
              <w:rPr>
                <w:rFonts w:ascii="Times New Roman" w:eastAsia="Times New Roman" w:hAnsi="Times New Roman" w:cs="Times New Roman"/>
                <w:sz w:val="24"/>
                <w:szCs w:val="24"/>
              </w:rPr>
              <w:t>Dibandingkan</w:t>
            </w:r>
          </w:p>
        </w:tc>
        <w:tc>
          <w:tcPr>
            <w:tcW w:w="2070" w:type="dxa"/>
            <w:tcBorders>
              <w:top w:val="nil"/>
              <w:bottom w:val="single" w:sz="4" w:space="0" w:color="auto"/>
            </w:tcBorders>
          </w:tcPr>
          <w:p w:rsidR="003E5C7E" w:rsidRPr="003E5C7E" w:rsidRDefault="003E5C7E" w:rsidP="009D3AE0">
            <w:pPr>
              <w:pStyle w:val="ListParagraph"/>
              <w:widowControl w:val="0"/>
              <w:numPr>
                <w:ilvl w:val="0"/>
                <w:numId w:val="82"/>
              </w:numPr>
              <w:ind w:left="252" w:hanging="27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Sebagai pengukuran kinerja Instansi antara selama periode berjalan dengan periode sebelumnya</w:t>
            </w:r>
          </w:p>
          <w:p w:rsidR="003E5C7E" w:rsidRPr="003E5C7E" w:rsidRDefault="003E5C7E" w:rsidP="009D3AE0">
            <w:pPr>
              <w:pStyle w:val="ListParagraph"/>
              <w:widowControl w:val="0"/>
              <w:numPr>
                <w:ilvl w:val="0"/>
                <w:numId w:val="82"/>
              </w:numPr>
              <w:ind w:left="252" w:hanging="27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Dapat dijadikan acuan dalam membandingkan kinerja dengan Institusi pemerintah lainnya. </w:t>
            </w:r>
          </w:p>
        </w:tc>
        <w:tc>
          <w:tcPr>
            <w:tcW w:w="1260" w:type="dxa"/>
            <w:tcBorders>
              <w:top w:val="nil"/>
              <w:bottom w:val="single" w:sz="4" w:space="0" w:color="auto"/>
            </w:tcBorders>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Borders>
              <w:top w:val="nil"/>
              <w:bottom w:val="single" w:sz="4" w:space="0" w:color="auto"/>
            </w:tcBorders>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17-28</w:t>
            </w:r>
          </w:p>
        </w:tc>
      </w:tr>
      <w:tr w:rsidR="003E5C7E" w:rsidRPr="003E5C7E" w:rsidTr="003E5C7E">
        <w:trPr>
          <w:trHeight w:val="549"/>
        </w:trPr>
        <w:tc>
          <w:tcPr>
            <w:tcW w:w="1815" w:type="dxa"/>
            <w:vMerge/>
          </w:tcPr>
          <w:p w:rsidR="003E5C7E" w:rsidRPr="003E5C7E" w:rsidRDefault="003E5C7E" w:rsidP="003E5C7E">
            <w:pPr>
              <w:jc w:val="both"/>
              <w:rPr>
                <w:rFonts w:ascii="Times New Roman" w:hAnsi="Times New Roman" w:cs="Times New Roman"/>
                <w:sz w:val="24"/>
                <w:szCs w:val="24"/>
              </w:rPr>
            </w:pPr>
          </w:p>
        </w:tc>
        <w:tc>
          <w:tcPr>
            <w:tcW w:w="2160" w:type="dxa"/>
            <w:vMerge/>
            <w:tcBorders>
              <w:top w:val="nil"/>
            </w:tcBorders>
          </w:tcPr>
          <w:p w:rsidR="003E5C7E" w:rsidRPr="003E5C7E" w:rsidRDefault="003E5C7E" w:rsidP="003E5C7E">
            <w:pPr>
              <w:jc w:val="both"/>
              <w:rPr>
                <w:rFonts w:ascii="Times New Roman" w:hAnsi="Times New Roman" w:cs="Times New Roman"/>
                <w:sz w:val="24"/>
                <w:szCs w:val="24"/>
              </w:rPr>
            </w:pPr>
          </w:p>
        </w:tc>
        <w:tc>
          <w:tcPr>
            <w:tcW w:w="1620" w:type="dxa"/>
            <w:gridSpan w:val="2"/>
            <w:tcBorders>
              <w:top w:val="single" w:sz="4" w:space="0" w:color="auto"/>
            </w:tcBorders>
          </w:tcPr>
          <w:p w:rsidR="003E5C7E" w:rsidRPr="003E5C7E" w:rsidRDefault="003E5C7E" w:rsidP="003E5C7E">
            <w:pPr>
              <w:widowControl w:val="0"/>
              <w:contextualSpacing/>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Dapat dipahami</w:t>
            </w:r>
          </w:p>
        </w:tc>
        <w:tc>
          <w:tcPr>
            <w:tcW w:w="2070" w:type="dxa"/>
            <w:tcBorders>
              <w:top w:val="single" w:sz="4" w:space="0" w:color="auto"/>
            </w:tcBorders>
          </w:tcPr>
          <w:p w:rsidR="003E5C7E" w:rsidRPr="003E5C7E" w:rsidRDefault="003E5C7E" w:rsidP="009D3AE0">
            <w:pPr>
              <w:pStyle w:val="ListParagraph"/>
              <w:widowControl w:val="0"/>
              <w:numPr>
                <w:ilvl w:val="0"/>
                <w:numId w:val="82"/>
              </w:numPr>
              <w:ind w:left="342" w:hanging="27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Informasi dapat dipahami oleh pengguna</w:t>
            </w:r>
          </w:p>
          <w:p w:rsidR="003E5C7E" w:rsidRPr="003E5C7E" w:rsidRDefault="003E5C7E" w:rsidP="009D3AE0">
            <w:pPr>
              <w:pStyle w:val="ListParagraph"/>
              <w:widowControl w:val="0"/>
              <w:numPr>
                <w:ilvl w:val="0"/>
                <w:numId w:val="82"/>
              </w:numPr>
              <w:ind w:left="342" w:hanging="270"/>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 xml:space="preserve">Informasi </w:t>
            </w:r>
            <w:r w:rsidRPr="003E5C7E">
              <w:rPr>
                <w:rFonts w:ascii="Times New Roman" w:eastAsia="Times New Roman" w:hAnsi="Times New Roman" w:cs="Times New Roman"/>
                <w:sz w:val="24"/>
                <w:szCs w:val="24"/>
              </w:rPr>
              <w:lastRenderedPageBreak/>
              <w:t>disesuaikan dengan batas pemahaman para pengguna</w:t>
            </w:r>
          </w:p>
        </w:tc>
        <w:tc>
          <w:tcPr>
            <w:tcW w:w="1260" w:type="dxa"/>
            <w:tcBorders>
              <w:top w:val="single" w:sz="4" w:space="0" w:color="auto"/>
            </w:tcBorders>
          </w:tcPr>
          <w:p w:rsidR="003E5C7E" w:rsidRPr="003E5C7E" w:rsidRDefault="003E5C7E" w:rsidP="003E5C7E">
            <w:pPr>
              <w:jc w:val="both"/>
              <w:rPr>
                <w:rFonts w:ascii="Times New Roman" w:hAnsi="Times New Roman" w:cs="Times New Roman"/>
                <w:sz w:val="24"/>
                <w:szCs w:val="24"/>
              </w:rPr>
            </w:pPr>
          </w:p>
        </w:tc>
        <w:tc>
          <w:tcPr>
            <w:tcW w:w="1080" w:type="dxa"/>
            <w:tcBorders>
              <w:top w:val="single" w:sz="4" w:space="0" w:color="auto"/>
            </w:tcBorders>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19-21</w:t>
            </w:r>
          </w:p>
        </w:tc>
      </w:tr>
      <w:tr w:rsidR="003E5C7E" w:rsidRPr="003E5C7E" w:rsidTr="003E5C7E">
        <w:trPr>
          <w:trHeight w:val="917"/>
        </w:trPr>
        <w:tc>
          <w:tcPr>
            <w:tcW w:w="1815" w:type="dxa"/>
            <w:tcBorders>
              <w:top w:val="nil"/>
              <w:left w:val="nil"/>
              <w:right w:val="nil"/>
            </w:tcBorders>
          </w:tcPr>
          <w:p w:rsidR="003E5C7E" w:rsidRPr="003E5C7E" w:rsidRDefault="003E5C7E" w:rsidP="003E5C7E">
            <w:pPr>
              <w:pStyle w:val="NoSpacing"/>
              <w:jc w:val="center"/>
              <w:rPr>
                <w:rFonts w:ascii="Times New Roman" w:hAnsi="Times New Roman"/>
                <w:b/>
                <w:sz w:val="24"/>
              </w:rPr>
            </w:pPr>
          </w:p>
        </w:tc>
        <w:tc>
          <w:tcPr>
            <w:tcW w:w="7110" w:type="dxa"/>
            <w:gridSpan w:val="5"/>
            <w:tcBorders>
              <w:top w:val="nil"/>
              <w:left w:val="nil"/>
              <w:right w:val="nil"/>
            </w:tcBorders>
          </w:tcPr>
          <w:p w:rsidR="003E5C7E" w:rsidRPr="003E5C7E" w:rsidRDefault="003E5C7E" w:rsidP="003E5C7E">
            <w:pPr>
              <w:pStyle w:val="NoSpacing"/>
              <w:jc w:val="center"/>
              <w:rPr>
                <w:rFonts w:ascii="Times New Roman" w:hAnsi="Times New Roman"/>
                <w:b/>
                <w:sz w:val="24"/>
                <w:lang w:val="en-US"/>
              </w:rPr>
            </w:pP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Tabel 3.</w:t>
            </w:r>
            <w:r w:rsidRPr="003E5C7E">
              <w:rPr>
                <w:rFonts w:ascii="Times New Roman" w:hAnsi="Times New Roman"/>
                <w:b/>
                <w:sz w:val="24"/>
                <w:lang w:val="en-US"/>
              </w:rPr>
              <w:t>4</w:t>
            </w:r>
          </w:p>
          <w:p w:rsidR="003E5C7E" w:rsidRPr="003E5C7E" w:rsidRDefault="003E5C7E" w:rsidP="003E5C7E">
            <w:pPr>
              <w:pStyle w:val="NoSpacing"/>
              <w:jc w:val="center"/>
              <w:rPr>
                <w:rFonts w:ascii="Times New Roman" w:hAnsi="Times New Roman"/>
                <w:b/>
                <w:sz w:val="24"/>
                <w:lang w:val="en-US"/>
              </w:rPr>
            </w:pPr>
            <w:r w:rsidRPr="003E5C7E">
              <w:rPr>
                <w:rFonts w:ascii="Times New Roman" w:hAnsi="Times New Roman"/>
                <w:b/>
                <w:sz w:val="24"/>
              </w:rPr>
              <w:t xml:space="preserve">Operasionalisasi Variabel </w:t>
            </w:r>
            <w:r w:rsidRPr="003E5C7E">
              <w:rPr>
                <w:rFonts w:ascii="Times New Roman" w:hAnsi="Times New Roman"/>
                <w:b/>
                <w:sz w:val="24"/>
                <w:lang w:val="en-US"/>
              </w:rPr>
              <w:t>D</w:t>
            </w:r>
            <w:r w:rsidRPr="003E5C7E">
              <w:rPr>
                <w:rFonts w:ascii="Times New Roman" w:hAnsi="Times New Roman"/>
                <w:b/>
                <w:sz w:val="24"/>
              </w:rPr>
              <w:t>ependen</w:t>
            </w:r>
          </w:p>
          <w:p w:rsidR="003E5C7E" w:rsidRPr="003E5C7E" w:rsidRDefault="003E5C7E" w:rsidP="003E5C7E">
            <w:pPr>
              <w:pStyle w:val="NoSpacing"/>
              <w:jc w:val="center"/>
              <w:rPr>
                <w:rFonts w:ascii="Times New Roman" w:hAnsi="Times New Roman"/>
                <w:b/>
                <w:sz w:val="24"/>
                <w:vertAlign w:val="subscript"/>
                <w:lang w:val="en-US"/>
              </w:rPr>
            </w:pPr>
            <w:r w:rsidRPr="003E5C7E">
              <w:rPr>
                <w:rFonts w:ascii="Times New Roman" w:hAnsi="Times New Roman"/>
                <w:b/>
                <w:sz w:val="24"/>
                <w:lang w:val="en-US"/>
              </w:rPr>
              <w:t>(Z)</w:t>
            </w:r>
          </w:p>
        </w:tc>
        <w:tc>
          <w:tcPr>
            <w:tcW w:w="1080" w:type="dxa"/>
            <w:tcBorders>
              <w:top w:val="nil"/>
              <w:left w:val="nil"/>
              <w:right w:val="nil"/>
            </w:tcBorders>
          </w:tcPr>
          <w:p w:rsidR="003E5C7E" w:rsidRPr="003E5C7E" w:rsidRDefault="003E5C7E" w:rsidP="003E5C7E">
            <w:pPr>
              <w:pStyle w:val="NoSpacing"/>
              <w:jc w:val="center"/>
              <w:rPr>
                <w:rFonts w:ascii="Times New Roman" w:hAnsi="Times New Roman"/>
                <w:b/>
                <w:sz w:val="24"/>
              </w:rPr>
            </w:pPr>
          </w:p>
        </w:tc>
      </w:tr>
      <w:tr w:rsidR="003E5C7E" w:rsidRPr="003E5C7E" w:rsidTr="003E5C7E">
        <w:trPr>
          <w:trHeight w:val="350"/>
        </w:trPr>
        <w:tc>
          <w:tcPr>
            <w:tcW w:w="1815" w:type="dxa"/>
          </w:tcPr>
          <w:p w:rsidR="003E5C7E" w:rsidRPr="003E5C7E" w:rsidRDefault="003E5C7E" w:rsidP="003E5C7E">
            <w:pPr>
              <w:jc w:val="center"/>
              <w:rPr>
                <w:rFonts w:ascii="Times New Roman" w:hAnsi="Times New Roman" w:cs="Times New Roman"/>
                <w:b/>
                <w:color w:val="000000" w:themeColor="text1"/>
                <w:sz w:val="24"/>
                <w:szCs w:val="24"/>
              </w:rPr>
            </w:pPr>
            <w:r w:rsidRPr="003E5C7E">
              <w:rPr>
                <w:rFonts w:ascii="Times New Roman" w:hAnsi="Times New Roman" w:cs="Times New Roman"/>
                <w:b/>
                <w:color w:val="000000" w:themeColor="text1"/>
                <w:sz w:val="24"/>
                <w:szCs w:val="24"/>
              </w:rPr>
              <w:t>Variabel</w:t>
            </w:r>
          </w:p>
        </w:tc>
        <w:tc>
          <w:tcPr>
            <w:tcW w:w="2160" w:type="dxa"/>
          </w:tcPr>
          <w:p w:rsidR="003E5C7E" w:rsidRPr="003E5C7E" w:rsidRDefault="003E5C7E" w:rsidP="003E5C7E">
            <w:pPr>
              <w:jc w:val="both"/>
              <w:rPr>
                <w:rFonts w:ascii="Times New Roman" w:hAnsi="Times New Roman" w:cs="Times New Roman"/>
                <w:b/>
                <w:sz w:val="24"/>
                <w:szCs w:val="24"/>
              </w:rPr>
            </w:pPr>
            <w:r w:rsidRPr="003E5C7E">
              <w:rPr>
                <w:rFonts w:ascii="Times New Roman" w:hAnsi="Times New Roman" w:cs="Times New Roman"/>
                <w:b/>
                <w:sz w:val="24"/>
                <w:szCs w:val="24"/>
              </w:rPr>
              <w:t>Konsep</w:t>
            </w:r>
          </w:p>
        </w:tc>
        <w:tc>
          <w:tcPr>
            <w:tcW w:w="1530" w:type="dxa"/>
          </w:tcPr>
          <w:p w:rsidR="003E5C7E" w:rsidRPr="003E5C7E" w:rsidRDefault="003E5C7E" w:rsidP="003E5C7E">
            <w:pPr>
              <w:jc w:val="both"/>
              <w:rPr>
                <w:rFonts w:ascii="Times New Roman" w:hAnsi="Times New Roman" w:cs="Times New Roman"/>
                <w:b/>
                <w:sz w:val="24"/>
                <w:szCs w:val="24"/>
              </w:rPr>
            </w:pPr>
            <w:r w:rsidRPr="003E5C7E">
              <w:rPr>
                <w:rFonts w:ascii="Times New Roman" w:hAnsi="Times New Roman" w:cs="Times New Roman"/>
                <w:b/>
                <w:sz w:val="24"/>
                <w:szCs w:val="24"/>
              </w:rPr>
              <w:t>Dimensi</w:t>
            </w:r>
          </w:p>
        </w:tc>
        <w:tc>
          <w:tcPr>
            <w:tcW w:w="2160" w:type="dxa"/>
            <w:gridSpan w:val="2"/>
          </w:tcPr>
          <w:p w:rsidR="003E5C7E" w:rsidRPr="003E5C7E" w:rsidRDefault="003E5C7E" w:rsidP="003E5C7E">
            <w:pPr>
              <w:pStyle w:val="ListParagraph"/>
              <w:ind w:left="317"/>
              <w:rPr>
                <w:rFonts w:ascii="Times New Roman" w:hAnsi="Times New Roman" w:cs="Times New Roman"/>
                <w:b/>
                <w:sz w:val="24"/>
                <w:szCs w:val="24"/>
              </w:rPr>
            </w:pPr>
            <w:r w:rsidRPr="003E5C7E">
              <w:rPr>
                <w:rFonts w:ascii="Times New Roman" w:hAnsi="Times New Roman" w:cs="Times New Roman"/>
                <w:b/>
                <w:sz w:val="24"/>
                <w:szCs w:val="24"/>
              </w:rPr>
              <w:t>Indikator</w:t>
            </w:r>
          </w:p>
        </w:tc>
        <w:tc>
          <w:tcPr>
            <w:tcW w:w="126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Skala</w:t>
            </w:r>
          </w:p>
        </w:tc>
        <w:tc>
          <w:tcPr>
            <w:tcW w:w="1080" w:type="dxa"/>
          </w:tcPr>
          <w:p w:rsidR="003E5C7E" w:rsidRPr="003E5C7E" w:rsidRDefault="003E5C7E" w:rsidP="003E5C7E">
            <w:pPr>
              <w:jc w:val="center"/>
              <w:rPr>
                <w:rFonts w:ascii="Times New Roman" w:hAnsi="Times New Roman" w:cs="Times New Roman"/>
                <w:b/>
                <w:sz w:val="24"/>
                <w:szCs w:val="24"/>
              </w:rPr>
            </w:pPr>
            <w:r w:rsidRPr="003E5C7E">
              <w:rPr>
                <w:rFonts w:ascii="Times New Roman" w:hAnsi="Times New Roman" w:cs="Times New Roman"/>
                <w:b/>
                <w:sz w:val="24"/>
                <w:szCs w:val="24"/>
              </w:rPr>
              <w:t>No Item</w:t>
            </w:r>
          </w:p>
        </w:tc>
      </w:tr>
      <w:tr w:rsidR="003E5C7E" w:rsidRPr="003E5C7E" w:rsidTr="003E5C7E">
        <w:tc>
          <w:tcPr>
            <w:tcW w:w="1815" w:type="dxa"/>
            <w:vMerge w:val="restart"/>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Akuntabilitas Publik (Z)</w:t>
            </w:r>
          </w:p>
          <w:p w:rsidR="003E5C7E" w:rsidRPr="003E5C7E" w:rsidRDefault="003E5C7E" w:rsidP="003E5C7E">
            <w:pPr>
              <w:rPr>
                <w:rFonts w:ascii="Times New Roman" w:hAnsi="Times New Roman" w:cs="Times New Roman"/>
                <w:color w:val="000000" w:themeColor="text1"/>
                <w:sz w:val="24"/>
                <w:szCs w:val="24"/>
              </w:rPr>
            </w:pPr>
          </w:p>
          <w:p w:rsidR="003E5C7E" w:rsidRPr="003E5C7E" w:rsidRDefault="003E5C7E" w:rsidP="003E5C7E">
            <w:pPr>
              <w:rPr>
                <w:rFonts w:ascii="Times New Roman" w:hAnsi="Times New Roman" w:cs="Times New Roman"/>
                <w:sz w:val="24"/>
                <w:szCs w:val="24"/>
              </w:rPr>
            </w:pPr>
          </w:p>
        </w:tc>
        <w:tc>
          <w:tcPr>
            <w:tcW w:w="2160" w:type="dxa"/>
            <w:vMerge w:val="restart"/>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 xml:space="preserve">Akuntabilitas publik adalah pemberian informasi dan </w:t>
            </w:r>
            <w:r w:rsidRPr="003E5C7E">
              <w:rPr>
                <w:rFonts w:ascii="Times New Roman" w:hAnsi="Times New Roman" w:cs="Times New Roman"/>
                <w:i/>
                <w:iCs/>
                <w:sz w:val="24"/>
                <w:szCs w:val="24"/>
              </w:rPr>
              <w:t xml:space="preserve">disclosure </w:t>
            </w:r>
            <w:r w:rsidRPr="003E5C7E">
              <w:rPr>
                <w:rFonts w:ascii="Times New Roman" w:hAnsi="Times New Roman" w:cs="Times New Roman"/>
                <w:sz w:val="24"/>
                <w:szCs w:val="24"/>
              </w:rPr>
              <w:t>atas aktivitas dan kinerja finansial pemerintah kepada pihak-pihak yang berkepentingan dengan laporan tersebut</w:t>
            </w:r>
          </w:p>
          <w:p w:rsidR="003E5C7E" w:rsidRPr="003E5C7E" w:rsidRDefault="003E5C7E" w:rsidP="003E5C7E">
            <w:pPr>
              <w:rPr>
                <w:rFonts w:ascii="Times New Roman" w:hAnsi="Times New Roman" w:cs="Times New Roman"/>
                <w:sz w:val="24"/>
                <w:szCs w:val="24"/>
              </w:rPr>
            </w:pPr>
          </w:p>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Sumber: Mardiasmo (2006:5)</w:t>
            </w:r>
          </w:p>
          <w:p w:rsidR="003E5C7E" w:rsidRPr="003E5C7E" w:rsidRDefault="003E5C7E" w:rsidP="003E5C7E">
            <w:pPr>
              <w:jc w:val="both"/>
              <w:rPr>
                <w:rFonts w:ascii="Times New Roman" w:hAnsi="Times New Roman" w:cs="Times New Roman"/>
                <w:sz w:val="24"/>
                <w:szCs w:val="24"/>
              </w:rPr>
            </w:pPr>
          </w:p>
        </w:tc>
        <w:tc>
          <w:tcPr>
            <w:tcW w:w="1530" w:type="dxa"/>
          </w:tcPr>
          <w:p w:rsidR="003E5C7E" w:rsidRPr="003E5C7E" w:rsidRDefault="003E5C7E" w:rsidP="003E5C7E">
            <w:pPr>
              <w:contextualSpacing/>
              <w:rPr>
                <w:rFonts w:ascii="Times New Roman" w:hAnsi="Times New Roman" w:cs="Times New Roman"/>
                <w:sz w:val="24"/>
                <w:szCs w:val="24"/>
              </w:rPr>
            </w:pPr>
            <w:r w:rsidRPr="003E5C7E">
              <w:rPr>
                <w:rFonts w:ascii="Times New Roman" w:hAnsi="Times New Roman" w:cs="Times New Roman"/>
                <w:sz w:val="24"/>
                <w:szCs w:val="24"/>
              </w:rPr>
              <w:t>Akuntbilitas atas hukum dan kejujuran</w:t>
            </w:r>
          </w:p>
          <w:p w:rsidR="003E5C7E" w:rsidRPr="003E5C7E" w:rsidRDefault="003E5C7E" w:rsidP="003E5C7E">
            <w:pPr>
              <w:jc w:val="both"/>
              <w:rPr>
                <w:rFonts w:ascii="Times New Roman" w:hAnsi="Times New Roman" w:cs="Times New Roman"/>
                <w:sz w:val="24"/>
                <w:szCs w:val="24"/>
              </w:rPr>
            </w:pPr>
          </w:p>
        </w:tc>
        <w:tc>
          <w:tcPr>
            <w:tcW w:w="2160" w:type="dxa"/>
            <w:gridSpan w:val="2"/>
          </w:tcPr>
          <w:p w:rsidR="003E5C7E" w:rsidRPr="003E5C7E" w:rsidRDefault="003E5C7E" w:rsidP="009D3AE0">
            <w:pPr>
              <w:pStyle w:val="ListParagraph"/>
              <w:numPr>
                <w:ilvl w:val="0"/>
                <w:numId w:val="89"/>
              </w:numPr>
              <w:spacing w:after="200" w:line="276" w:lineRule="auto"/>
              <w:ind w:left="252" w:hanging="180"/>
              <w:rPr>
                <w:rFonts w:ascii="Times New Roman" w:hAnsi="Times New Roman" w:cs="Times New Roman"/>
                <w:sz w:val="24"/>
                <w:szCs w:val="24"/>
              </w:rPr>
            </w:pPr>
            <w:r w:rsidRPr="003E5C7E">
              <w:rPr>
                <w:rFonts w:ascii="Times New Roman" w:hAnsi="Times New Roman" w:cs="Times New Roman"/>
                <w:sz w:val="24"/>
                <w:szCs w:val="24"/>
              </w:rPr>
              <w:t>Penghindaran terhadap penyalahgunaan jabatan.</w:t>
            </w:r>
          </w:p>
          <w:p w:rsidR="003E5C7E" w:rsidRPr="003E5C7E" w:rsidRDefault="003E5C7E" w:rsidP="009D3AE0">
            <w:pPr>
              <w:pStyle w:val="ListParagraph"/>
              <w:numPr>
                <w:ilvl w:val="0"/>
                <w:numId w:val="89"/>
              </w:numPr>
              <w:spacing w:after="200" w:line="276" w:lineRule="auto"/>
              <w:ind w:left="252" w:hanging="180"/>
              <w:rPr>
                <w:rFonts w:ascii="Times New Roman" w:hAnsi="Times New Roman" w:cs="Times New Roman"/>
                <w:sz w:val="24"/>
                <w:szCs w:val="24"/>
              </w:rPr>
            </w:pPr>
            <w:r w:rsidRPr="003E5C7E">
              <w:rPr>
                <w:rFonts w:ascii="Times New Roman" w:hAnsi="Times New Roman" w:cs="Times New Roman"/>
                <w:sz w:val="24"/>
                <w:szCs w:val="24"/>
              </w:rPr>
              <w:t>Adanya jaminan kepatuhan hukum.</w:t>
            </w:r>
          </w:p>
          <w:p w:rsidR="003E5C7E" w:rsidRPr="003E5C7E" w:rsidRDefault="003E5C7E" w:rsidP="009D3AE0">
            <w:pPr>
              <w:pStyle w:val="ListParagraph"/>
              <w:numPr>
                <w:ilvl w:val="0"/>
                <w:numId w:val="89"/>
              </w:numPr>
              <w:spacing w:after="200" w:line="276" w:lineRule="auto"/>
              <w:ind w:left="252" w:hanging="180"/>
              <w:rPr>
                <w:rFonts w:ascii="Times New Roman" w:hAnsi="Times New Roman" w:cs="Times New Roman"/>
                <w:sz w:val="24"/>
                <w:szCs w:val="24"/>
              </w:rPr>
            </w:pPr>
            <w:r w:rsidRPr="003E5C7E">
              <w:rPr>
                <w:rFonts w:ascii="Times New Roman" w:hAnsi="Times New Roman" w:cs="Times New Roman"/>
                <w:sz w:val="24"/>
                <w:szCs w:val="24"/>
              </w:rPr>
              <w:t>Pelaporan informasi dan kegiatan sesuai dengan kenyataan yang ada.</w:t>
            </w:r>
          </w:p>
          <w:p w:rsidR="003E5C7E" w:rsidRPr="003E5C7E" w:rsidRDefault="003E5C7E" w:rsidP="009D3AE0">
            <w:pPr>
              <w:pStyle w:val="ListParagraph"/>
              <w:numPr>
                <w:ilvl w:val="0"/>
                <w:numId w:val="89"/>
              </w:numPr>
              <w:spacing w:line="276" w:lineRule="auto"/>
              <w:ind w:left="252" w:hanging="180"/>
              <w:rPr>
                <w:rFonts w:ascii="Times New Roman" w:hAnsi="Times New Roman" w:cs="Times New Roman"/>
                <w:sz w:val="24"/>
                <w:szCs w:val="24"/>
              </w:rPr>
            </w:pPr>
            <w:r w:rsidRPr="003E5C7E">
              <w:rPr>
                <w:rFonts w:ascii="Times New Roman" w:hAnsi="Times New Roman" w:cs="Times New Roman"/>
                <w:sz w:val="24"/>
                <w:szCs w:val="24"/>
              </w:rPr>
              <w:t>Penegakan hukum dalam instansi pemerintah apabila terjadi kesalahan</w:t>
            </w: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1-5</w:t>
            </w:r>
          </w:p>
        </w:tc>
      </w:tr>
      <w:tr w:rsidR="003E5C7E" w:rsidRPr="003E5C7E" w:rsidTr="003E5C7E">
        <w:tc>
          <w:tcPr>
            <w:tcW w:w="1815" w:type="dxa"/>
            <w:vMerge/>
          </w:tcPr>
          <w:p w:rsidR="003E5C7E" w:rsidRPr="003E5C7E" w:rsidRDefault="003E5C7E" w:rsidP="003E5C7E">
            <w:pPr>
              <w:jc w:val="both"/>
              <w:rPr>
                <w:rFonts w:ascii="Times New Roman" w:hAnsi="Times New Roman" w:cs="Times New Roman"/>
                <w:sz w:val="24"/>
                <w:szCs w:val="24"/>
              </w:rPr>
            </w:pPr>
          </w:p>
        </w:tc>
        <w:tc>
          <w:tcPr>
            <w:tcW w:w="2160" w:type="dxa"/>
            <w:vMerge/>
          </w:tcPr>
          <w:p w:rsidR="003E5C7E" w:rsidRPr="003E5C7E" w:rsidRDefault="003E5C7E" w:rsidP="003E5C7E">
            <w:pPr>
              <w:jc w:val="both"/>
              <w:rPr>
                <w:rFonts w:ascii="Times New Roman" w:hAnsi="Times New Roman" w:cs="Times New Roman"/>
                <w:sz w:val="24"/>
                <w:szCs w:val="24"/>
              </w:rPr>
            </w:pPr>
          </w:p>
        </w:tc>
        <w:tc>
          <w:tcPr>
            <w:tcW w:w="1530" w:type="dxa"/>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Akuntabilitas Manajerial</w:t>
            </w:r>
          </w:p>
          <w:p w:rsidR="003E5C7E" w:rsidRPr="003E5C7E" w:rsidRDefault="003E5C7E" w:rsidP="003E5C7E">
            <w:pPr>
              <w:jc w:val="both"/>
              <w:rPr>
                <w:rFonts w:ascii="Times New Roman" w:hAnsi="Times New Roman" w:cs="Times New Roman"/>
                <w:sz w:val="24"/>
                <w:szCs w:val="24"/>
              </w:rPr>
            </w:pPr>
          </w:p>
        </w:tc>
        <w:tc>
          <w:tcPr>
            <w:tcW w:w="2160" w:type="dxa"/>
            <w:gridSpan w:val="2"/>
          </w:tcPr>
          <w:p w:rsidR="003E5C7E" w:rsidRPr="003E5C7E" w:rsidRDefault="003E5C7E" w:rsidP="009D3AE0">
            <w:pPr>
              <w:pStyle w:val="ListParagraph"/>
              <w:numPr>
                <w:ilvl w:val="0"/>
                <w:numId w:val="84"/>
              </w:numPr>
              <w:spacing w:line="276" w:lineRule="auto"/>
              <w:ind w:left="252" w:hanging="180"/>
              <w:contextualSpacing w:val="0"/>
              <w:rPr>
                <w:rFonts w:ascii="Times New Roman" w:eastAsia="Times New Roman" w:hAnsi="Times New Roman" w:cs="Times New Roman"/>
                <w:sz w:val="24"/>
                <w:szCs w:val="24"/>
              </w:rPr>
            </w:pPr>
            <w:r w:rsidRPr="003E5C7E">
              <w:rPr>
                <w:rFonts w:ascii="Times New Roman" w:hAnsi="Times New Roman" w:cs="Times New Roman"/>
                <w:sz w:val="24"/>
                <w:szCs w:val="24"/>
              </w:rPr>
              <w:t>Pengelolaan kegiatan oleh organisasi dilaksanakan secara efektif dan efisien.</w:t>
            </w:r>
          </w:p>
          <w:p w:rsidR="003E5C7E" w:rsidRPr="003E5C7E" w:rsidRDefault="003E5C7E" w:rsidP="009D3AE0">
            <w:pPr>
              <w:pStyle w:val="ListParagraph"/>
              <w:numPr>
                <w:ilvl w:val="0"/>
                <w:numId w:val="84"/>
              </w:numPr>
              <w:ind w:left="252" w:hanging="180"/>
              <w:rPr>
                <w:rFonts w:ascii="Times New Roman" w:hAnsi="Times New Roman" w:cs="Times New Roman"/>
                <w:sz w:val="24"/>
                <w:szCs w:val="24"/>
              </w:rPr>
            </w:pPr>
            <w:r w:rsidRPr="003E5C7E">
              <w:rPr>
                <w:rFonts w:ascii="Times New Roman" w:hAnsi="Times New Roman" w:cs="Times New Roman"/>
                <w:sz w:val="24"/>
                <w:szCs w:val="24"/>
              </w:rPr>
              <w:t>pertanggung jawaban kinerja/proses organisasi</w:t>
            </w: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6-10</w:t>
            </w:r>
          </w:p>
        </w:tc>
      </w:tr>
      <w:tr w:rsidR="003E5C7E" w:rsidRPr="003E5C7E" w:rsidTr="003E5C7E">
        <w:tc>
          <w:tcPr>
            <w:tcW w:w="1815" w:type="dxa"/>
            <w:vMerge/>
            <w:tcBorders>
              <w:top w:val="single" w:sz="4" w:space="0" w:color="auto"/>
            </w:tcBorders>
          </w:tcPr>
          <w:p w:rsidR="003E5C7E" w:rsidRPr="003E5C7E" w:rsidRDefault="003E5C7E" w:rsidP="003E5C7E">
            <w:pPr>
              <w:jc w:val="both"/>
              <w:rPr>
                <w:rFonts w:ascii="Times New Roman" w:hAnsi="Times New Roman" w:cs="Times New Roman"/>
                <w:sz w:val="24"/>
                <w:szCs w:val="24"/>
              </w:rPr>
            </w:pPr>
          </w:p>
        </w:tc>
        <w:tc>
          <w:tcPr>
            <w:tcW w:w="2160" w:type="dxa"/>
            <w:vMerge/>
          </w:tcPr>
          <w:p w:rsidR="003E5C7E" w:rsidRPr="003E5C7E" w:rsidRDefault="003E5C7E" w:rsidP="003E5C7E">
            <w:pPr>
              <w:jc w:val="both"/>
              <w:rPr>
                <w:rFonts w:ascii="Times New Roman" w:hAnsi="Times New Roman" w:cs="Times New Roman"/>
                <w:sz w:val="24"/>
                <w:szCs w:val="24"/>
              </w:rPr>
            </w:pPr>
          </w:p>
        </w:tc>
        <w:tc>
          <w:tcPr>
            <w:tcW w:w="1530" w:type="dxa"/>
            <w:tcBorders>
              <w:top w:val="single" w:sz="4" w:space="0" w:color="auto"/>
            </w:tcBorders>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Akuntabilitas Program</w:t>
            </w:r>
          </w:p>
        </w:tc>
        <w:tc>
          <w:tcPr>
            <w:tcW w:w="2160" w:type="dxa"/>
            <w:gridSpan w:val="2"/>
            <w:tcBorders>
              <w:top w:val="single" w:sz="4" w:space="0" w:color="auto"/>
            </w:tcBorders>
          </w:tcPr>
          <w:p w:rsidR="003E5C7E" w:rsidRPr="003E5C7E" w:rsidRDefault="003E5C7E" w:rsidP="009D3AE0">
            <w:pPr>
              <w:pStyle w:val="ListParagraph"/>
              <w:numPr>
                <w:ilvl w:val="0"/>
                <w:numId w:val="85"/>
              </w:numPr>
              <w:spacing w:line="276" w:lineRule="auto"/>
              <w:ind w:left="252" w:hanging="180"/>
              <w:contextualSpacing w:val="0"/>
              <w:rPr>
                <w:rFonts w:ascii="Times New Roman" w:hAnsi="Times New Roman" w:cs="Times New Roman"/>
                <w:sz w:val="24"/>
                <w:szCs w:val="24"/>
              </w:rPr>
            </w:pPr>
            <w:r w:rsidRPr="003E5C7E">
              <w:rPr>
                <w:rFonts w:ascii="Times New Roman" w:hAnsi="Times New Roman" w:cs="Times New Roman"/>
                <w:sz w:val="24"/>
                <w:szCs w:val="24"/>
              </w:rPr>
              <w:t xml:space="preserve">Ketercapaian tujuan yang  diterapkan dalam </w:t>
            </w:r>
            <w:r w:rsidRPr="003E5C7E">
              <w:rPr>
                <w:rFonts w:ascii="Times New Roman" w:hAnsi="Times New Roman" w:cs="Times New Roman"/>
                <w:sz w:val="24"/>
                <w:szCs w:val="24"/>
              </w:rPr>
              <w:lastRenderedPageBreak/>
              <w:t>program.</w:t>
            </w:r>
          </w:p>
          <w:p w:rsidR="003E5C7E" w:rsidRPr="003E5C7E" w:rsidRDefault="003E5C7E" w:rsidP="009D3AE0">
            <w:pPr>
              <w:pStyle w:val="ListParagraph"/>
              <w:numPr>
                <w:ilvl w:val="0"/>
                <w:numId w:val="85"/>
              </w:numPr>
              <w:spacing w:line="276" w:lineRule="auto"/>
              <w:ind w:left="252" w:hanging="180"/>
              <w:contextualSpacing w:val="0"/>
              <w:rPr>
                <w:rFonts w:ascii="Times New Roman" w:hAnsi="Times New Roman" w:cs="Times New Roman"/>
                <w:sz w:val="24"/>
                <w:szCs w:val="24"/>
              </w:rPr>
            </w:pPr>
            <w:r w:rsidRPr="003E5C7E">
              <w:rPr>
                <w:rFonts w:ascii="Times New Roman" w:hAnsi="Times New Roman" w:cs="Times New Roman"/>
                <w:sz w:val="24"/>
                <w:szCs w:val="24"/>
              </w:rPr>
              <w:t xml:space="preserve">Efektivitas program dalam menghasilkan </w:t>
            </w:r>
            <w:r w:rsidRPr="003E5C7E">
              <w:rPr>
                <w:rFonts w:ascii="Times New Roman" w:hAnsi="Times New Roman" w:cs="Times New Roman"/>
                <w:i/>
                <w:sz w:val="24"/>
                <w:szCs w:val="24"/>
              </w:rPr>
              <w:t xml:space="preserve">outcome </w:t>
            </w:r>
            <w:r w:rsidRPr="003E5C7E">
              <w:rPr>
                <w:rFonts w:ascii="Times New Roman" w:hAnsi="Times New Roman" w:cs="Times New Roman"/>
                <w:sz w:val="24"/>
                <w:szCs w:val="24"/>
              </w:rPr>
              <w:t>(hasil)</w:t>
            </w:r>
          </w:p>
          <w:p w:rsidR="003E5C7E" w:rsidRPr="003E5C7E" w:rsidRDefault="003E5C7E" w:rsidP="009D3AE0">
            <w:pPr>
              <w:pStyle w:val="ListParagraph"/>
              <w:numPr>
                <w:ilvl w:val="0"/>
                <w:numId w:val="85"/>
              </w:numPr>
              <w:spacing w:line="276" w:lineRule="auto"/>
              <w:ind w:left="252" w:hanging="180"/>
              <w:contextualSpacing w:val="0"/>
              <w:rPr>
                <w:rFonts w:ascii="Times New Roman" w:hAnsi="Times New Roman" w:cs="Times New Roman"/>
                <w:sz w:val="24"/>
                <w:szCs w:val="24"/>
              </w:rPr>
            </w:pPr>
            <w:r w:rsidRPr="003E5C7E">
              <w:rPr>
                <w:rFonts w:ascii="Times New Roman" w:hAnsi="Times New Roman" w:cs="Times New Roman"/>
                <w:sz w:val="24"/>
                <w:szCs w:val="24"/>
              </w:rPr>
              <w:t>Pertanggungjawaban program sampai pada pelaksanaan program</w:t>
            </w: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lastRenderedPageBreak/>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11-14</w:t>
            </w:r>
          </w:p>
        </w:tc>
      </w:tr>
      <w:tr w:rsidR="003E5C7E" w:rsidRPr="003E5C7E" w:rsidTr="003E5C7E">
        <w:tc>
          <w:tcPr>
            <w:tcW w:w="1815" w:type="dxa"/>
            <w:vMerge/>
          </w:tcPr>
          <w:p w:rsidR="003E5C7E" w:rsidRPr="003E5C7E" w:rsidRDefault="003E5C7E" w:rsidP="003E5C7E">
            <w:pPr>
              <w:jc w:val="both"/>
              <w:rPr>
                <w:rFonts w:ascii="Times New Roman" w:hAnsi="Times New Roman" w:cs="Times New Roman"/>
                <w:sz w:val="24"/>
                <w:szCs w:val="24"/>
              </w:rPr>
            </w:pPr>
          </w:p>
        </w:tc>
        <w:tc>
          <w:tcPr>
            <w:tcW w:w="2160" w:type="dxa"/>
            <w:vMerge/>
          </w:tcPr>
          <w:p w:rsidR="003E5C7E" w:rsidRPr="003E5C7E" w:rsidRDefault="003E5C7E" w:rsidP="003E5C7E">
            <w:pPr>
              <w:rPr>
                <w:rFonts w:ascii="Times New Roman" w:hAnsi="Times New Roman" w:cs="Times New Roman"/>
                <w:sz w:val="24"/>
                <w:szCs w:val="24"/>
              </w:rPr>
            </w:pPr>
          </w:p>
        </w:tc>
        <w:tc>
          <w:tcPr>
            <w:tcW w:w="1530" w:type="dxa"/>
          </w:tcPr>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Akuntabilitas kebijakan</w:t>
            </w:r>
          </w:p>
          <w:p w:rsidR="003E5C7E" w:rsidRPr="003E5C7E" w:rsidRDefault="003E5C7E" w:rsidP="003E5C7E">
            <w:pPr>
              <w:rPr>
                <w:rFonts w:ascii="Times New Roman" w:hAnsi="Times New Roman" w:cs="Times New Roman"/>
                <w:sz w:val="24"/>
                <w:szCs w:val="24"/>
              </w:rPr>
            </w:pPr>
          </w:p>
          <w:p w:rsidR="003E5C7E" w:rsidRPr="003E5C7E" w:rsidRDefault="003E5C7E" w:rsidP="003E5C7E">
            <w:pPr>
              <w:rPr>
                <w:rFonts w:ascii="Times New Roman" w:hAnsi="Times New Roman" w:cs="Times New Roman"/>
                <w:sz w:val="24"/>
                <w:szCs w:val="24"/>
              </w:rPr>
            </w:pPr>
            <w:r w:rsidRPr="003E5C7E">
              <w:rPr>
                <w:rFonts w:ascii="Times New Roman" w:hAnsi="Times New Roman" w:cs="Times New Roman"/>
                <w:sz w:val="24"/>
                <w:szCs w:val="24"/>
              </w:rPr>
              <w:t>Sumber mardiasmo (2009:21-23)</w:t>
            </w:r>
          </w:p>
        </w:tc>
        <w:tc>
          <w:tcPr>
            <w:tcW w:w="2160" w:type="dxa"/>
            <w:gridSpan w:val="2"/>
          </w:tcPr>
          <w:p w:rsidR="003E5C7E" w:rsidRPr="003E5C7E" w:rsidRDefault="003E5C7E" w:rsidP="009D3AE0">
            <w:pPr>
              <w:pStyle w:val="ListParagraph"/>
              <w:numPr>
                <w:ilvl w:val="0"/>
                <w:numId w:val="90"/>
              </w:numPr>
              <w:spacing w:after="200" w:line="276" w:lineRule="auto"/>
              <w:ind w:left="252" w:hanging="180"/>
              <w:contextualSpacing w:val="0"/>
              <w:rPr>
                <w:rFonts w:ascii="Times New Roman" w:hAnsi="Times New Roman" w:cs="Times New Roman"/>
                <w:sz w:val="24"/>
                <w:szCs w:val="24"/>
              </w:rPr>
            </w:pPr>
            <w:r w:rsidRPr="003E5C7E">
              <w:rPr>
                <w:rFonts w:ascii="Times New Roman" w:hAnsi="Times New Roman" w:cs="Times New Roman"/>
                <w:sz w:val="24"/>
                <w:szCs w:val="24"/>
              </w:rPr>
              <w:t>Tujuan dibuat kebijakan.</w:t>
            </w:r>
          </w:p>
          <w:p w:rsidR="003E5C7E" w:rsidRPr="003E5C7E" w:rsidRDefault="003E5C7E" w:rsidP="009D3AE0">
            <w:pPr>
              <w:pStyle w:val="ListParagraph"/>
              <w:numPr>
                <w:ilvl w:val="0"/>
                <w:numId w:val="90"/>
              </w:numPr>
              <w:spacing w:after="200" w:line="276" w:lineRule="auto"/>
              <w:ind w:left="252" w:hanging="180"/>
              <w:contextualSpacing w:val="0"/>
              <w:rPr>
                <w:rFonts w:ascii="Times New Roman" w:hAnsi="Times New Roman" w:cs="Times New Roman"/>
                <w:sz w:val="24"/>
                <w:szCs w:val="24"/>
              </w:rPr>
            </w:pPr>
            <w:r w:rsidRPr="003E5C7E">
              <w:rPr>
                <w:rFonts w:ascii="Times New Roman" w:hAnsi="Times New Roman" w:cs="Times New Roman"/>
                <w:sz w:val="24"/>
                <w:szCs w:val="24"/>
              </w:rPr>
              <w:t>Manfaat dibuat kebijakan.</w:t>
            </w:r>
          </w:p>
          <w:p w:rsidR="003E5C7E" w:rsidRPr="003E5C7E" w:rsidRDefault="003E5C7E" w:rsidP="009D3AE0">
            <w:pPr>
              <w:pStyle w:val="ListParagraph"/>
              <w:numPr>
                <w:ilvl w:val="0"/>
                <w:numId w:val="90"/>
              </w:numPr>
              <w:ind w:left="252" w:hanging="180"/>
              <w:rPr>
                <w:rFonts w:ascii="Times New Roman" w:hAnsi="Times New Roman" w:cs="Times New Roman"/>
                <w:sz w:val="24"/>
                <w:szCs w:val="24"/>
              </w:rPr>
            </w:pPr>
            <w:r w:rsidRPr="003E5C7E">
              <w:rPr>
                <w:rFonts w:ascii="Times New Roman" w:hAnsi="Times New Roman" w:cs="Times New Roman"/>
                <w:sz w:val="24"/>
                <w:szCs w:val="24"/>
              </w:rPr>
              <w:t>Pertimbangan kebijakan dimasa depan.</w:t>
            </w:r>
          </w:p>
        </w:tc>
        <w:tc>
          <w:tcPr>
            <w:tcW w:w="1260" w:type="dxa"/>
          </w:tcPr>
          <w:p w:rsidR="003E5C7E" w:rsidRPr="003E5C7E" w:rsidRDefault="003E5C7E" w:rsidP="003E5C7E">
            <w:pPr>
              <w:jc w:val="both"/>
              <w:rPr>
                <w:rFonts w:ascii="Times New Roman" w:hAnsi="Times New Roman" w:cs="Times New Roman"/>
                <w:sz w:val="24"/>
                <w:szCs w:val="24"/>
              </w:rPr>
            </w:pPr>
            <w:r w:rsidRPr="003E5C7E">
              <w:rPr>
                <w:rFonts w:ascii="Times New Roman" w:hAnsi="Times New Roman" w:cs="Times New Roman"/>
                <w:sz w:val="24"/>
                <w:szCs w:val="24"/>
              </w:rPr>
              <w:t>Ordinal</w:t>
            </w:r>
          </w:p>
        </w:tc>
        <w:tc>
          <w:tcPr>
            <w:tcW w:w="1080" w:type="dxa"/>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15-17</w:t>
            </w:r>
          </w:p>
        </w:tc>
      </w:tr>
    </w:tbl>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Indikator-indikator tersebut selanjutnya akan diuraikan dalam bentuk pertanyaan-pertanyaan dengan ukuran tertentu yang telah ditetapkan pada alternatif jawaban dalam kuesioner.</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Menurut Sugiyono (2015:42)</w:t>
      </w:r>
    </w:p>
    <w:p w:rsidR="003E5C7E" w:rsidRPr="003E5C7E" w:rsidRDefault="003E5C7E" w:rsidP="003E5C7E">
      <w:pPr>
        <w:autoSpaceDE w:val="0"/>
        <w:autoSpaceDN w:val="0"/>
        <w:adjustRightInd w:val="0"/>
        <w:spacing w:after="0" w:line="480" w:lineRule="auto"/>
        <w:ind w:left="567" w:hanging="709"/>
        <w:jc w:val="both"/>
        <w:rPr>
          <w:rFonts w:ascii="Times New Roman" w:hAnsi="Times New Roman" w:cs="Times New Roman"/>
          <w:sz w:val="24"/>
          <w:szCs w:val="24"/>
        </w:rPr>
      </w:pPr>
      <w:r w:rsidRPr="003E5C7E">
        <w:rPr>
          <w:rFonts w:ascii="Times New Roman" w:hAnsi="Times New Roman" w:cs="Times New Roman"/>
          <w:sz w:val="24"/>
          <w:szCs w:val="24"/>
        </w:rPr>
        <w:tab/>
        <w:t>“Macam-macam skala pengukuran dapat berupa:</w:t>
      </w:r>
      <w:r w:rsidRPr="003E5C7E">
        <w:rPr>
          <w:rFonts w:ascii="Times New Roman" w:hAnsi="Times New Roman" w:cs="Times New Roman"/>
          <w:iCs/>
          <w:sz w:val="24"/>
          <w:szCs w:val="24"/>
        </w:rPr>
        <w:t>skala nominal, skala ordinal, skala interval, dan skala rasio, dari skala pengukuran itu akan diperoleh data nominal, ordinal, interval dan ratio</w:t>
      </w:r>
      <w:r w:rsidRPr="003E5C7E">
        <w:rPr>
          <w:rFonts w:ascii="Times New Roman" w:hAnsi="Times New Roman" w:cs="Times New Roman"/>
          <w:sz w:val="24"/>
          <w:szCs w:val="24"/>
        </w:rPr>
        <w:t>.”</w:t>
      </w:r>
    </w:p>
    <w:p w:rsidR="003E5C7E" w:rsidRPr="003E5C7E" w:rsidRDefault="003E5C7E" w:rsidP="003E5C7E">
      <w:pPr>
        <w:tabs>
          <w:tab w:val="left" w:pos="567"/>
          <w:tab w:val="left" w:pos="993"/>
        </w:tabs>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b/>
        <w:t>Penelitian ini menggunakan ukuran ordinal. Menurut Moh. Nazir (2011:130) ukuran ordinal adalah:</w:t>
      </w:r>
    </w:p>
    <w:p w:rsidR="003E5C7E" w:rsidRPr="003E5C7E" w:rsidRDefault="003E5C7E" w:rsidP="003E5C7E">
      <w:pPr>
        <w:autoSpaceDE w:val="0"/>
        <w:autoSpaceDN w:val="0"/>
        <w:adjustRightInd w:val="0"/>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“Angka yang diberikan dimana angka-angka tersebut mengandung pengertian tingkatan.”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lastRenderedPageBreak/>
        <w:t xml:space="preserve">Dalam operasional variabel ini untuk setiap variabel yaitu, variabel bebas maupun variabel terikat atau variabel intervening akan diukur oleh suatu instrumen penelitian dalam bentuk kuesioner dengan menggunakan skala </w:t>
      </w:r>
      <w:r w:rsidRPr="003E5C7E">
        <w:rPr>
          <w:rFonts w:ascii="Times New Roman" w:hAnsi="Times New Roman" w:cs="Times New Roman"/>
          <w:i/>
          <w:iCs/>
          <w:sz w:val="24"/>
          <w:szCs w:val="24"/>
        </w:rPr>
        <w:t>likert</w:t>
      </w:r>
      <w:r w:rsidRPr="003E5C7E">
        <w:rPr>
          <w:rFonts w:ascii="Times New Roman" w:hAnsi="Times New Roman" w:cs="Times New Roman"/>
          <w:sz w:val="24"/>
          <w:szCs w:val="24"/>
        </w:rPr>
        <w:t>. Menurut Sugiyono (2015:43)</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 xml:space="preserve">“Skala </w:t>
      </w:r>
      <w:r w:rsidRPr="003E5C7E">
        <w:rPr>
          <w:rFonts w:ascii="Times New Roman" w:hAnsi="Times New Roman" w:cs="Times New Roman"/>
          <w:i/>
          <w:iCs/>
          <w:sz w:val="24"/>
          <w:szCs w:val="24"/>
        </w:rPr>
        <w:t>likert</w:t>
      </w:r>
      <w:r w:rsidRPr="003E5C7E">
        <w:rPr>
          <w:rFonts w:ascii="Times New Roman" w:hAnsi="Times New Roman" w:cs="Times New Roman"/>
          <w:sz w:val="24"/>
          <w:szCs w:val="24"/>
        </w:rPr>
        <w:t xml:space="preserve"> digunakan untuk mengukur sikap, pendapat, dan persepsi seseorang atau sekelompok orang tentang fenomena sosial. Dalam penelitian, fenomena sosial ini telah ditetapkan secara spesifik oleh peneliti, yang selanjutnya disebut sebagai variabel penelitian”.</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Dari setiap jawaban akan diberi skor, dimana hasil skor akan menghasilkan skala pengukuran ordinal. Untuk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sz w:val="24"/>
          <w:szCs w:val="24"/>
        </w:rPr>
        <w:t xml:space="preserve"> (Implementasi Sistem Informasi Keuangan Daerah),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 xml:space="preserve">2 </w:t>
      </w:r>
      <w:r w:rsidRPr="003E5C7E">
        <w:rPr>
          <w:rFonts w:ascii="Times New Roman" w:hAnsi="Times New Roman" w:cs="Times New Roman"/>
          <w:iCs/>
          <w:sz w:val="24"/>
          <w:szCs w:val="24"/>
        </w:rPr>
        <w:t>(Sistem Pengendalian Internal Pemerintah),</w:t>
      </w:r>
      <w:r w:rsidRPr="003E5C7E">
        <w:rPr>
          <w:rFonts w:ascii="Times New Roman" w:hAnsi="Times New Roman" w:cs="Times New Roman"/>
          <w:sz w:val="24"/>
          <w:szCs w:val="24"/>
        </w:rPr>
        <w:t xml:space="preserve">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(Kualitas Laporan Keuangan) dan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(akuntabilitas Publik).</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p>
    <w:p w:rsidR="003E5C7E" w:rsidRPr="003E5C7E" w:rsidRDefault="003E5C7E" w:rsidP="003E5C7E">
      <w:pPr>
        <w:autoSpaceDE w:val="0"/>
        <w:autoSpaceDN w:val="0"/>
        <w:adjustRightInd w:val="0"/>
        <w:spacing w:before="240"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3.3</w:t>
      </w:r>
      <w:r w:rsidRPr="003E5C7E">
        <w:rPr>
          <w:rFonts w:ascii="Times New Roman" w:hAnsi="Times New Roman" w:cs="Times New Roman"/>
          <w:b/>
          <w:bCs/>
          <w:sz w:val="24"/>
          <w:szCs w:val="24"/>
        </w:rPr>
        <w:tab/>
        <w:t>Populasi dan Sampel</w:t>
      </w:r>
    </w:p>
    <w:p w:rsidR="003E5C7E" w:rsidRPr="003E5C7E" w:rsidRDefault="003E5C7E" w:rsidP="003E5C7E">
      <w:pPr>
        <w:autoSpaceDE w:val="0"/>
        <w:autoSpaceDN w:val="0"/>
        <w:adjustRightInd w:val="0"/>
        <w:spacing w:after="0" w:line="480" w:lineRule="auto"/>
        <w:ind w:left="709" w:hanging="709"/>
        <w:jc w:val="both"/>
        <w:rPr>
          <w:rFonts w:ascii="Times New Roman" w:hAnsi="Times New Roman" w:cs="Times New Roman"/>
          <w:b/>
          <w:bCs/>
          <w:sz w:val="24"/>
          <w:szCs w:val="24"/>
        </w:rPr>
      </w:pPr>
      <w:r w:rsidRPr="003E5C7E">
        <w:rPr>
          <w:rFonts w:ascii="Times New Roman" w:hAnsi="Times New Roman" w:cs="Times New Roman"/>
          <w:b/>
          <w:bCs/>
          <w:sz w:val="24"/>
          <w:szCs w:val="24"/>
        </w:rPr>
        <w:t>3.3.1</w:t>
      </w:r>
      <w:r w:rsidRPr="003E5C7E">
        <w:rPr>
          <w:rFonts w:ascii="Times New Roman" w:hAnsi="Times New Roman" w:cs="Times New Roman"/>
          <w:b/>
          <w:bCs/>
          <w:sz w:val="24"/>
          <w:szCs w:val="24"/>
        </w:rPr>
        <w:tab/>
        <w:t xml:space="preserve">Populasi </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Sugiyono (2015:180) mendefinisikan populasi sebagai berikut:</w:t>
      </w:r>
    </w:p>
    <w:p w:rsidR="003E5C7E" w:rsidRPr="003E5C7E" w:rsidRDefault="003E5C7E" w:rsidP="003E5C7E">
      <w:pPr>
        <w:autoSpaceDE w:val="0"/>
        <w:autoSpaceDN w:val="0"/>
        <w:adjustRightInd w:val="0"/>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Dari pengertian di atas, dapat disimpulkan bahwa populasi bukan sekedar jumlah yang ada pada objek/subjek yang dipelajari, tetapi meliputi seluruh karakteristik/sifat yang dimiliki oleh subjek atau objek itu. Jadi populasi bukan hanya orang tetapi juga objek dan berbeda-beda alam yang lain.</w:t>
      </w:r>
    </w:p>
    <w:p w:rsidR="003E5C7E" w:rsidRPr="003E5C7E" w:rsidRDefault="003E5C7E" w:rsidP="003E5C7E">
      <w:pPr>
        <w:tabs>
          <w:tab w:val="left" w:pos="567"/>
        </w:tabs>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ab/>
        <w:t>Berdasakan penelitian ini, populasi penelitiannya adalah subyek yang berhubungan dengan implementasi SIKD dan SPIP terhadap Kualitas Laporan Keuangan dan dampaknya terhadap Akuntabilitas Publik. Unit analisis dalam penelitian ini adalah Dinas Kabupaten Bandung yang berjumlah 14 (Empat belas). Unit observasi pengamatan pada penelitian ini adalah pegawai Dinas kabupaten Bandung khususnya pada bagian keuangan dan bagian akuntansi. Dengan demikian populasi dalam penelitian ini adalah 14 Dinas Kabupaten Bandung.</w:t>
      </w:r>
    </w:p>
    <w:p w:rsidR="003E5C7E" w:rsidRPr="003E5C7E" w:rsidRDefault="003E5C7E" w:rsidP="003E5C7E">
      <w:pPr>
        <w:tabs>
          <w:tab w:val="left" w:pos="567"/>
        </w:tabs>
        <w:spacing w:after="0"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Tabel 3.5</w:t>
      </w:r>
    </w:p>
    <w:p w:rsidR="003E5C7E" w:rsidRPr="003E5C7E" w:rsidRDefault="003E5C7E" w:rsidP="003E5C7E">
      <w:pPr>
        <w:tabs>
          <w:tab w:val="left" w:pos="567"/>
        </w:tabs>
        <w:spacing w:after="0"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Populasi Penelitian</w:t>
      </w:r>
    </w:p>
    <w:tbl>
      <w:tblPr>
        <w:tblStyle w:val="TableGrid"/>
        <w:tblW w:w="0" w:type="auto"/>
        <w:tblLook w:val="04A0" w:firstRow="1" w:lastRow="0" w:firstColumn="1" w:lastColumn="0" w:noHBand="0" w:noVBand="1"/>
      </w:tblPr>
      <w:tblGrid>
        <w:gridCol w:w="738"/>
        <w:gridCol w:w="3336"/>
        <w:gridCol w:w="2061"/>
        <w:gridCol w:w="2014"/>
      </w:tblGrid>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No</w:t>
            </w:r>
          </w:p>
        </w:tc>
        <w:tc>
          <w:tcPr>
            <w:tcW w:w="3338" w:type="dxa"/>
          </w:tcPr>
          <w:p w:rsidR="003E5C7E" w:rsidRPr="003E5C7E" w:rsidRDefault="003E5C7E" w:rsidP="003E5C7E">
            <w:pPr>
              <w:tabs>
                <w:tab w:val="left" w:pos="567"/>
              </w:tabs>
              <w:jc w:val="center"/>
              <w:rPr>
                <w:rFonts w:ascii="Times New Roman" w:hAnsi="Times New Roman" w:cs="Times New Roman"/>
                <w:b/>
                <w:sz w:val="24"/>
                <w:szCs w:val="24"/>
              </w:rPr>
            </w:pPr>
            <w:r w:rsidRPr="003E5C7E">
              <w:rPr>
                <w:rFonts w:ascii="Times New Roman" w:hAnsi="Times New Roman" w:cs="Times New Roman"/>
                <w:b/>
                <w:sz w:val="24"/>
                <w:szCs w:val="24"/>
              </w:rPr>
              <w:t>Nama Dinas</w:t>
            </w:r>
          </w:p>
        </w:tc>
        <w:tc>
          <w:tcPr>
            <w:tcW w:w="2062" w:type="dxa"/>
          </w:tcPr>
          <w:p w:rsidR="003E5C7E" w:rsidRPr="003E5C7E" w:rsidRDefault="003E5C7E" w:rsidP="003E5C7E">
            <w:pPr>
              <w:tabs>
                <w:tab w:val="left" w:pos="567"/>
              </w:tabs>
              <w:jc w:val="center"/>
              <w:rPr>
                <w:rFonts w:ascii="Times New Roman" w:hAnsi="Times New Roman" w:cs="Times New Roman"/>
                <w:b/>
                <w:sz w:val="24"/>
                <w:szCs w:val="24"/>
              </w:rPr>
            </w:pPr>
            <w:r w:rsidRPr="003E5C7E">
              <w:rPr>
                <w:rFonts w:ascii="Times New Roman" w:hAnsi="Times New Roman" w:cs="Times New Roman"/>
                <w:b/>
                <w:sz w:val="24"/>
                <w:szCs w:val="24"/>
              </w:rPr>
              <w:t>Divisi Keuangan</w:t>
            </w:r>
          </w:p>
        </w:tc>
        <w:tc>
          <w:tcPr>
            <w:tcW w:w="2015" w:type="dxa"/>
          </w:tcPr>
          <w:p w:rsidR="003E5C7E" w:rsidRPr="003E5C7E" w:rsidRDefault="003E5C7E" w:rsidP="003E5C7E">
            <w:pPr>
              <w:tabs>
                <w:tab w:val="left" w:pos="567"/>
              </w:tabs>
              <w:jc w:val="center"/>
              <w:rPr>
                <w:rFonts w:ascii="Times New Roman" w:hAnsi="Times New Roman" w:cs="Times New Roman"/>
                <w:b/>
                <w:sz w:val="24"/>
                <w:szCs w:val="24"/>
              </w:rPr>
            </w:pPr>
            <w:r w:rsidRPr="003E5C7E">
              <w:rPr>
                <w:rFonts w:ascii="Times New Roman" w:hAnsi="Times New Roman" w:cs="Times New Roman"/>
                <w:b/>
                <w:sz w:val="24"/>
                <w:szCs w:val="24"/>
              </w:rPr>
              <w:t>Divisi Akuntansi</w:t>
            </w:r>
          </w:p>
        </w:tc>
      </w:tr>
      <w:tr w:rsidR="003E5C7E" w:rsidRPr="003E5C7E" w:rsidTr="003E5C7E">
        <w:trPr>
          <w:trHeight w:val="144"/>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1.</w:t>
            </w:r>
          </w:p>
        </w:tc>
        <w:tc>
          <w:tcPr>
            <w:tcW w:w="3338" w:type="dxa"/>
            <w:vAlign w:val="center"/>
          </w:tcPr>
          <w:p w:rsidR="003E5C7E" w:rsidRPr="003E5C7E" w:rsidRDefault="003E5C7E" w:rsidP="003E5C7E">
            <w:pPr>
              <w:tabs>
                <w:tab w:val="left" w:pos="567"/>
              </w:tabs>
              <w:rPr>
                <w:rFonts w:ascii="Times New Roman" w:hAnsi="Times New Roman" w:cs="Times New Roman"/>
                <w:b/>
                <w:sz w:val="24"/>
                <w:szCs w:val="24"/>
              </w:rPr>
            </w:pPr>
            <w:hyperlink r:id="rId16" w:history="1">
              <w:r w:rsidRPr="003E5C7E">
                <w:rPr>
                  <w:rFonts w:ascii="Times New Roman" w:eastAsia="Times New Roman" w:hAnsi="Times New Roman" w:cs="Times New Roman"/>
                  <w:sz w:val="24"/>
                  <w:szCs w:val="24"/>
                </w:rPr>
                <w:t>Dinas</w:t>
              </w:r>
            </w:hyperlink>
            <w:r w:rsidRPr="003E5C7E">
              <w:rPr>
                <w:rFonts w:ascii="Times New Roman" w:eastAsia="Times New Roman" w:hAnsi="Times New Roman" w:cs="Times New Roman"/>
                <w:sz w:val="24"/>
                <w:szCs w:val="24"/>
              </w:rPr>
              <w:t xml:space="preserve"> Bina Marga </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2.</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hyperlink r:id="rId17" w:history="1">
              <w:r w:rsidRPr="003E5C7E">
                <w:rPr>
                  <w:rFonts w:ascii="Times New Roman" w:eastAsia="Times New Roman" w:hAnsi="Times New Roman" w:cs="Times New Roman"/>
                  <w:sz w:val="24"/>
                  <w:szCs w:val="24"/>
                </w:rPr>
                <w:t>Dinas Kependudukan dan Catatan Sipil </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3</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3.</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Kesehatan</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13</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4.</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Koperasi, UKM, Perindustrian &amp; Perdagangan</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5.</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hyperlink r:id="rId18" w:history="1">
              <w:r w:rsidRPr="003E5C7E">
                <w:rPr>
                  <w:rFonts w:ascii="Times New Roman" w:eastAsia="Times New Roman" w:hAnsi="Times New Roman" w:cs="Times New Roman"/>
                  <w:sz w:val="24"/>
                  <w:szCs w:val="24"/>
                </w:rPr>
                <w:t>Dinas Pemuda, Olah Raga &amp; Pariwisata </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6.</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Pendapatan  dan Pengelolaan Keuangan </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9</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11</w:t>
            </w:r>
          </w:p>
        </w:tc>
      </w:tr>
      <w:tr w:rsidR="003E5C7E" w:rsidRPr="003E5C7E" w:rsidTr="003E5C7E">
        <w:trPr>
          <w:trHeight w:val="530"/>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7.</w:t>
            </w:r>
          </w:p>
        </w:tc>
        <w:tc>
          <w:tcPr>
            <w:tcW w:w="3338" w:type="dxa"/>
            <w:vAlign w:val="center"/>
          </w:tcPr>
          <w:p w:rsidR="003E5C7E" w:rsidRPr="003E5C7E" w:rsidRDefault="003E5C7E" w:rsidP="003E5C7E">
            <w:pPr>
              <w:tabs>
                <w:tab w:val="left" w:pos="567"/>
              </w:tabs>
              <w:rPr>
                <w:rFonts w:ascii="Times New Roman" w:eastAsia="Times New Roman" w:hAnsi="Times New Roman" w:cs="Times New Roman"/>
                <w:sz w:val="24"/>
                <w:szCs w:val="24"/>
              </w:rPr>
            </w:pPr>
            <w:hyperlink r:id="rId19" w:history="1">
              <w:r w:rsidRPr="003E5C7E">
                <w:rPr>
                  <w:rFonts w:ascii="Times New Roman" w:eastAsia="Times New Roman" w:hAnsi="Times New Roman" w:cs="Times New Roman"/>
                  <w:sz w:val="24"/>
                  <w:szCs w:val="24"/>
                </w:rPr>
                <w:t>Dinas Pendidikan dan Kebudayaan </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11</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3</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8.</w:t>
            </w:r>
          </w:p>
        </w:tc>
        <w:tc>
          <w:tcPr>
            <w:tcW w:w="3338" w:type="dxa"/>
            <w:vAlign w:val="center"/>
          </w:tcPr>
          <w:p w:rsidR="003E5C7E" w:rsidRPr="003E5C7E" w:rsidRDefault="003E5C7E" w:rsidP="003E5C7E">
            <w:pPr>
              <w:tabs>
                <w:tab w:val="left" w:pos="567"/>
              </w:tabs>
              <w:rPr>
                <w:rFonts w:ascii="Times New Roman" w:hAnsi="Times New Roman" w:cs="Times New Roman"/>
              </w:rPr>
            </w:pPr>
            <w:r w:rsidRPr="003E5C7E">
              <w:rPr>
                <w:rFonts w:ascii="Times New Roman" w:hAnsi="Times New Roman" w:cs="Times New Roman"/>
                <w:sz w:val="24"/>
                <w:szCs w:val="24"/>
              </w:rPr>
              <w:t>Dinas Perhubungan</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9.</w:t>
            </w:r>
          </w:p>
        </w:tc>
        <w:tc>
          <w:tcPr>
            <w:tcW w:w="3338" w:type="dxa"/>
            <w:vAlign w:val="center"/>
          </w:tcPr>
          <w:p w:rsidR="003E5C7E" w:rsidRPr="003E5C7E" w:rsidRDefault="003E5C7E" w:rsidP="003E5C7E">
            <w:pPr>
              <w:tabs>
                <w:tab w:val="left" w:pos="567"/>
              </w:tabs>
              <w:rPr>
                <w:rFonts w:ascii="Times New Roman" w:hAnsi="Times New Roman" w:cs="Times New Roman"/>
              </w:rPr>
            </w:pPr>
            <w:r w:rsidRPr="003E5C7E">
              <w:rPr>
                <w:rFonts w:ascii="Times New Roman" w:hAnsi="Times New Roman" w:cs="Times New Roman"/>
                <w:sz w:val="24"/>
                <w:szCs w:val="24"/>
              </w:rPr>
              <w:t>Dinas Pertanian, Perkebunan dan Kehutanan </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10.</w:t>
            </w:r>
          </w:p>
        </w:tc>
        <w:tc>
          <w:tcPr>
            <w:tcW w:w="3338" w:type="dxa"/>
            <w:vAlign w:val="center"/>
          </w:tcPr>
          <w:p w:rsidR="003E5C7E" w:rsidRPr="003E5C7E" w:rsidRDefault="003E5C7E" w:rsidP="003E5C7E">
            <w:pPr>
              <w:tabs>
                <w:tab w:val="left" w:pos="567"/>
              </w:tabs>
              <w:rPr>
                <w:rFonts w:ascii="Times New Roman" w:hAnsi="Times New Roman" w:cs="Times New Roman"/>
              </w:rPr>
            </w:pPr>
            <w:hyperlink r:id="rId20" w:history="1">
              <w:r w:rsidRPr="003E5C7E">
                <w:rPr>
                  <w:rFonts w:ascii="Times New Roman" w:eastAsia="Times New Roman" w:hAnsi="Times New Roman" w:cs="Times New Roman"/>
                  <w:sz w:val="24"/>
                  <w:szCs w:val="24"/>
                </w:rPr>
                <w:t>Dinas Perumahan, Penataan Ruang dan Kebersihan</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11</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5</w:t>
            </w:r>
          </w:p>
        </w:tc>
      </w:tr>
      <w:tr w:rsidR="003E5C7E" w:rsidRPr="003E5C7E" w:rsidTr="003E5C7E">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11.</w:t>
            </w:r>
          </w:p>
        </w:tc>
        <w:tc>
          <w:tcPr>
            <w:tcW w:w="3338" w:type="dxa"/>
            <w:vAlign w:val="center"/>
          </w:tcPr>
          <w:p w:rsidR="003E5C7E" w:rsidRPr="003E5C7E" w:rsidRDefault="003E5C7E" w:rsidP="003E5C7E">
            <w:pPr>
              <w:tabs>
                <w:tab w:val="left" w:pos="567"/>
              </w:tabs>
              <w:rPr>
                <w:rFonts w:ascii="Times New Roman" w:hAnsi="Times New Roman" w:cs="Times New Roman"/>
                <w:sz w:val="24"/>
                <w:szCs w:val="24"/>
              </w:rPr>
            </w:pPr>
            <w:hyperlink r:id="rId21" w:history="1">
              <w:r w:rsidRPr="003E5C7E">
                <w:rPr>
                  <w:rFonts w:ascii="Times New Roman" w:eastAsia="Times New Roman" w:hAnsi="Times New Roman" w:cs="Times New Roman"/>
                  <w:sz w:val="24"/>
                  <w:szCs w:val="24"/>
                </w:rPr>
                <w:t>Dinas Peternakan &amp; Perikanan</w:t>
              </w:r>
            </w:hyperlink>
            <w:r w:rsidRPr="003E5C7E">
              <w:rPr>
                <w:rFonts w:ascii="Times New Roman" w:eastAsia="Times New Roman" w:hAnsi="Times New Roman" w:cs="Times New Roman"/>
                <w:sz w:val="24"/>
                <w:szCs w:val="24"/>
              </w:rPr>
              <w:t> </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3</w:t>
            </w:r>
          </w:p>
        </w:tc>
      </w:tr>
      <w:tr w:rsidR="003E5C7E" w:rsidRPr="003E5C7E" w:rsidTr="003E5C7E">
        <w:trPr>
          <w:trHeight w:val="575"/>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12.</w:t>
            </w:r>
          </w:p>
        </w:tc>
        <w:tc>
          <w:tcPr>
            <w:tcW w:w="3338" w:type="dxa"/>
            <w:vAlign w:val="center"/>
          </w:tcPr>
          <w:p w:rsidR="003E5C7E" w:rsidRPr="003E5C7E" w:rsidRDefault="003E5C7E" w:rsidP="003E5C7E">
            <w:pPr>
              <w:tabs>
                <w:tab w:val="left" w:pos="567"/>
              </w:tabs>
              <w:rPr>
                <w:rFonts w:ascii="Times New Roman" w:hAnsi="Times New Roman" w:cs="Times New Roman"/>
              </w:rPr>
            </w:pPr>
            <w:r w:rsidRPr="003E5C7E">
              <w:rPr>
                <w:rFonts w:ascii="Times New Roman" w:hAnsi="Times New Roman" w:cs="Times New Roman"/>
                <w:sz w:val="24"/>
                <w:szCs w:val="24"/>
              </w:rPr>
              <w:t>Dinas Sosial</w:t>
            </w:r>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trHeight w:val="575"/>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lastRenderedPageBreak/>
              <w:t>13.</w:t>
            </w:r>
          </w:p>
        </w:tc>
        <w:tc>
          <w:tcPr>
            <w:tcW w:w="3338" w:type="dxa"/>
            <w:vAlign w:val="center"/>
          </w:tcPr>
          <w:p w:rsidR="003E5C7E" w:rsidRPr="003E5C7E" w:rsidRDefault="003E5C7E" w:rsidP="003E5C7E">
            <w:pPr>
              <w:tabs>
                <w:tab w:val="left" w:pos="567"/>
              </w:tabs>
              <w:rPr>
                <w:rFonts w:ascii="Times New Roman" w:hAnsi="Times New Roman" w:cs="Times New Roman"/>
                <w:sz w:val="24"/>
                <w:szCs w:val="24"/>
              </w:rPr>
            </w:pPr>
            <w:hyperlink r:id="rId22" w:history="1">
              <w:r w:rsidRPr="003E5C7E">
                <w:rPr>
                  <w:rFonts w:ascii="Times New Roman" w:eastAsia="Times New Roman" w:hAnsi="Times New Roman" w:cs="Times New Roman"/>
                  <w:sz w:val="24"/>
                  <w:szCs w:val="24"/>
                </w:rPr>
                <w:t>Dinas Tenaga Kerja</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3</w:t>
            </w:r>
          </w:p>
        </w:tc>
      </w:tr>
      <w:tr w:rsidR="003E5C7E" w:rsidRPr="003E5C7E" w:rsidTr="003E5C7E">
        <w:trPr>
          <w:trHeight w:val="593"/>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r w:rsidRPr="003E5C7E">
              <w:rPr>
                <w:rFonts w:ascii="Times New Roman" w:hAnsi="Times New Roman" w:cs="Times New Roman"/>
                <w:b/>
                <w:sz w:val="24"/>
                <w:szCs w:val="24"/>
              </w:rPr>
              <w:t>14.</w:t>
            </w:r>
          </w:p>
        </w:tc>
        <w:tc>
          <w:tcPr>
            <w:tcW w:w="3338" w:type="dxa"/>
            <w:vAlign w:val="center"/>
          </w:tcPr>
          <w:p w:rsidR="003E5C7E" w:rsidRPr="003E5C7E" w:rsidRDefault="003E5C7E" w:rsidP="003E5C7E">
            <w:pPr>
              <w:tabs>
                <w:tab w:val="left" w:pos="567"/>
              </w:tabs>
              <w:rPr>
                <w:rFonts w:ascii="Times New Roman" w:hAnsi="Times New Roman" w:cs="Times New Roman"/>
              </w:rPr>
            </w:pPr>
            <w:hyperlink r:id="rId23" w:history="1">
              <w:r w:rsidRPr="003E5C7E">
                <w:rPr>
                  <w:rFonts w:ascii="Times New Roman" w:eastAsia="Times New Roman" w:hAnsi="Times New Roman" w:cs="Times New Roman"/>
                  <w:sz w:val="24"/>
                  <w:szCs w:val="24"/>
                </w:rPr>
                <w:t>Dinas Sumber Daya Air, Pertambangan dan Energi </w:t>
              </w:r>
            </w:hyperlink>
          </w:p>
        </w:tc>
        <w:tc>
          <w:tcPr>
            <w:tcW w:w="2062"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8</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trHeight w:val="233"/>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p>
        </w:tc>
        <w:tc>
          <w:tcPr>
            <w:tcW w:w="3338" w:type="dxa"/>
            <w:vAlign w:val="center"/>
          </w:tcPr>
          <w:p w:rsidR="003E5C7E" w:rsidRPr="003E5C7E" w:rsidRDefault="003E5C7E" w:rsidP="003E5C7E">
            <w:pPr>
              <w:tabs>
                <w:tab w:val="left" w:pos="567"/>
              </w:tabs>
              <w:rPr>
                <w:rFonts w:ascii="Times New Roman" w:hAnsi="Times New Roman" w:cs="Times New Roman"/>
                <w:sz w:val="24"/>
                <w:szCs w:val="24"/>
              </w:rPr>
            </w:pPr>
            <w:r w:rsidRPr="003E5C7E">
              <w:rPr>
                <w:rFonts w:ascii="Times New Roman" w:hAnsi="Times New Roman" w:cs="Times New Roman"/>
                <w:sz w:val="24"/>
                <w:szCs w:val="24"/>
              </w:rPr>
              <w:t>Total</w:t>
            </w:r>
          </w:p>
        </w:tc>
        <w:tc>
          <w:tcPr>
            <w:tcW w:w="2062" w:type="dxa"/>
            <w:vAlign w:val="center"/>
          </w:tcPr>
          <w:p w:rsidR="003E5C7E" w:rsidRPr="003E5C7E" w:rsidRDefault="003E5C7E" w:rsidP="003E5C7E">
            <w:pPr>
              <w:tabs>
                <w:tab w:val="left" w:pos="567"/>
              </w:tabs>
              <w:jc w:val="center"/>
              <w:rPr>
                <w:rFonts w:ascii="Times New Roman" w:hAnsi="Times New Roman" w:cs="Times New Roman"/>
                <w:b/>
                <w:sz w:val="24"/>
                <w:szCs w:val="24"/>
              </w:rPr>
            </w:pPr>
            <w:r w:rsidRPr="003E5C7E">
              <w:rPr>
                <w:rFonts w:ascii="Times New Roman" w:hAnsi="Times New Roman" w:cs="Times New Roman"/>
                <w:b/>
                <w:sz w:val="24"/>
                <w:szCs w:val="24"/>
              </w:rPr>
              <w:t>100</w:t>
            </w:r>
          </w:p>
        </w:tc>
        <w:tc>
          <w:tcPr>
            <w:tcW w:w="2015" w:type="dxa"/>
            <w:vAlign w:val="center"/>
          </w:tcPr>
          <w:p w:rsidR="003E5C7E" w:rsidRPr="003E5C7E" w:rsidRDefault="003E5C7E" w:rsidP="003E5C7E">
            <w:pPr>
              <w:tabs>
                <w:tab w:val="left" w:pos="567"/>
              </w:tabs>
              <w:jc w:val="center"/>
              <w:rPr>
                <w:rFonts w:ascii="Times New Roman" w:hAnsi="Times New Roman" w:cs="Times New Roman"/>
                <w:sz w:val="24"/>
                <w:szCs w:val="24"/>
              </w:rPr>
            </w:pPr>
            <w:r w:rsidRPr="003E5C7E">
              <w:rPr>
                <w:rFonts w:ascii="Times New Roman" w:hAnsi="Times New Roman" w:cs="Times New Roman"/>
                <w:sz w:val="28"/>
                <w:szCs w:val="24"/>
              </w:rPr>
              <w:t>44</w:t>
            </w:r>
          </w:p>
        </w:tc>
      </w:tr>
      <w:tr w:rsidR="003E5C7E" w:rsidRPr="003E5C7E" w:rsidTr="003E5C7E">
        <w:trPr>
          <w:trHeight w:val="233"/>
        </w:trPr>
        <w:tc>
          <w:tcPr>
            <w:tcW w:w="738" w:type="dxa"/>
          </w:tcPr>
          <w:p w:rsidR="003E5C7E" w:rsidRPr="003E5C7E" w:rsidRDefault="003E5C7E" w:rsidP="003E5C7E">
            <w:pPr>
              <w:tabs>
                <w:tab w:val="left" w:pos="567"/>
              </w:tabs>
              <w:spacing w:line="480" w:lineRule="auto"/>
              <w:jc w:val="center"/>
              <w:rPr>
                <w:rFonts w:ascii="Times New Roman" w:hAnsi="Times New Roman" w:cs="Times New Roman"/>
                <w:b/>
                <w:sz w:val="24"/>
                <w:szCs w:val="24"/>
              </w:rPr>
            </w:pPr>
          </w:p>
        </w:tc>
        <w:tc>
          <w:tcPr>
            <w:tcW w:w="3338" w:type="dxa"/>
            <w:vAlign w:val="center"/>
          </w:tcPr>
          <w:p w:rsidR="003E5C7E" w:rsidRPr="003E5C7E" w:rsidRDefault="003E5C7E" w:rsidP="003E5C7E">
            <w:pPr>
              <w:tabs>
                <w:tab w:val="left" w:pos="567"/>
              </w:tabs>
              <w:rPr>
                <w:rFonts w:ascii="Times New Roman" w:hAnsi="Times New Roman" w:cs="Times New Roman"/>
                <w:sz w:val="24"/>
                <w:szCs w:val="24"/>
              </w:rPr>
            </w:pPr>
            <w:r w:rsidRPr="003E5C7E">
              <w:rPr>
                <w:rFonts w:ascii="Times New Roman" w:hAnsi="Times New Roman" w:cs="Times New Roman"/>
                <w:sz w:val="24"/>
                <w:szCs w:val="24"/>
              </w:rPr>
              <w:t>Total Populasi</w:t>
            </w:r>
          </w:p>
        </w:tc>
        <w:tc>
          <w:tcPr>
            <w:tcW w:w="4077" w:type="dxa"/>
            <w:gridSpan w:val="2"/>
            <w:vAlign w:val="center"/>
          </w:tcPr>
          <w:p w:rsidR="003E5C7E" w:rsidRPr="003E5C7E" w:rsidRDefault="003E5C7E" w:rsidP="003E5C7E">
            <w:pPr>
              <w:tabs>
                <w:tab w:val="left" w:pos="567"/>
              </w:tabs>
              <w:jc w:val="center"/>
              <w:rPr>
                <w:rFonts w:ascii="Times New Roman" w:hAnsi="Times New Roman" w:cs="Times New Roman"/>
                <w:b/>
                <w:sz w:val="24"/>
                <w:szCs w:val="24"/>
              </w:rPr>
            </w:pPr>
            <w:r w:rsidRPr="003E5C7E">
              <w:rPr>
                <w:rFonts w:ascii="Times New Roman" w:hAnsi="Times New Roman" w:cs="Times New Roman"/>
                <w:b/>
                <w:sz w:val="24"/>
                <w:szCs w:val="24"/>
              </w:rPr>
              <w:t>144</w:t>
            </w:r>
          </w:p>
        </w:tc>
      </w:tr>
    </w:tbl>
    <w:p w:rsidR="003E5C7E" w:rsidRPr="003E5C7E" w:rsidRDefault="003E5C7E" w:rsidP="003E5C7E">
      <w:pPr>
        <w:tabs>
          <w:tab w:val="left" w:pos="851"/>
        </w:tabs>
        <w:spacing w:after="0" w:line="480" w:lineRule="auto"/>
        <w:jc w:val="both"/>
        <w:rPr>
          <w:rFonts w:ascii="Times New Roman" w:hAnsi="Times New Roman" w:cs="Times New Roman"/>
          <w:b/>
          <w:color w:val="FF0000"/>
          <w:sz w:val="24"/>
          <w:szCs w:val="24"/>
        </w:rPr>
      </w:pPr>
    </w:p>
    <w:p w:rsidR="003E5C7E" w:rsidRPr="003E5C7E" w:rsidRDefault="003E5C7E" w:rsidP="009D3AE0">
      <w:pPr>
        <w:pStyle w:val="ListParagraph"/>
        <w:numPr>
          <w:ilvl w:val="2"/>
          <w:numId w:val="91"/>
        </w:numPr>
        <w:tabs>
          <w:tab w:val="left" w:pos="-4680"/>
        </w:tabs>
        <w:spacing w:line="480" w:lineRule="auto"/>
        <w:ind w:left="540" w:hanging="540"/>
        <w:jc w:val="both"/>
        <w:rPr>
          <w:rFonts w:ascii="Times New Roman" w:hAnsi="Times New Roman" w:cs="Times New Roman"/>
          <w:b/>
          <w:sz w:val="24"/>
          <w:szCs w:val="24"/>
        </w:rPr>
      </w:pPr>
      <w:r w:rsidRPr="003E5C7E">
        <w:rPr>
          <w:rFonts w:ascii="Times New Roman" w:hAnsi="Times New Roman" w:cs="Times New Roman"/>
          <w:b/>
          <w:sz w:val="24"/>
          <w:szCs w:val="24"/>
        </w:rPr>
        <w:t xml:space="preserve">Sampel </w:t>
      </w:r>
    </w:p>
    <w:p w:rsidR="003E5C7E" w:rsidRPr="003E5C7E" w:rsidRDefault="003E5C7E" w:rsidP="003E5C7E">
      <w:pPr>
        <w:ind w:left="720"/>
        <w:rPr>
          <w:rFonts w:ascii="Times New Roman" w:hAnsi="Times New Roman" w:cs="Times New Roman"/>
          <w:sz w:val="24"/>
          <w:szCs w:val="24"/>
        </w:rPr>
      </w:pPr>
      <w:r w:rsidRPr="003E5C7E">
        <w:rPr>
          <w:rFonts w:ascii="Times New Roman" w:hAnsi="Times New Roman" w:cs="Times New Roman"/>
          <w:sz w:val="24"/>
          <w:szCs w:val="24"/>
        </w:rPr>
        <w:t xml:space="preserve">Menurut Sugiyono (2014:116) definisi sampel yaitu sebagai berikut: </w:t>
      </w:r>
    </w:p>
    <w:p w:rsidR="003E5C7E" w:rsidRPr="003E5C7E" w:rsidRDefault="003E5C7E" w:rsidP="003E5C7E">
      <w:pPr>
        <w:ind w:left="720"/>
        <w:rPr>
          <w:rFonts w:ascii="Times New Roman" w:hAnsi="Times New Roman" w:cs="Times New Roman"/>
          <w:sz w:val="24"/>
          <w:szCs w:val="24"/>
        </w:rPr>
      </w:pPr>
      <w:r w:rsidRPr="003E5C7E">
        <w:rPr>
          <w:rFonts w:ascii="Times New Roman" w:hAnsi="Times New Roman" w:cs="Times New Roman"/>
          <w:sz w:val="24"/>
          <w:szCs w:val="24"/>
        </w:rPr>
        <w:t>“Sampel adalah bagian dari jumlah dan karakteristik yang dimiliki oleh populasi tersebut.”</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Pengukuran sampel merupakan suatu langkah untuk menentukan besarnya sampel yang diambil dalam melaksanakan suatu penelitian. Selain itu juga diperhatikan bahwa sampel yang dipilih harus menunjukkan segala karakteristik populasi sehingga tercermin dalam sampel yang dipilih, dengan kata lain sampel harus dapat menggambarkan keadaan populasi yang sebenarnya atau mewakili (representatif)</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Menurut Arikunto (2008:116) Penentuan pengambilan Sample dapat dijabarkan sebagai berikut :</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Apabila kurang dari 100 lebih baik diambil semua hingga penelitiannya merupakan penelitian populasi. Jika jumlah subjeknya besar dapat diambil antara 10-15% atau 20-55% atau lebih tergantung sedikit banyaknya dari:</w:t>
      </w:r>
    </w:p>
    <w:p w:rsidR="003E5C7E" w:rsidRPr="003E5C7E" w:rsidRDefault="003E5C7E" w:rsidP="009D3AE0">
      <w:pPr>
        <w:pStyle w:val="ListParagraph"/>
        <w:numPr>
          <w:ilvl w:val="0"/>
          <w:numId w:val="97"/>
        </w:numPr>
        <w:spacing w:after="0" w:line="240" w:lineRule="auto"/>
        <w:contextualSpacing w:val="0"/>
        <w:jc w:val="both"/>
        <w:rPr>
          <w:rFonts w:ascii="Times New Roman" w:hAnsi="Times New Roman" w:cs="Times New Roman"/>
          <w:sz w:val="24"/>
          <w:szCs w:val="24"/>
        </w:rPr>
      </w:pPr>
      <w:r w:rsidRPr="003E5C7E">
        <w:rPr>
          <w:rFonts w:ascii="Times New Roman" w:hAnsi="Times New Roman" w:cs="Times New Roman"/>
          <w:sz w:val="24"/>
          <w:szCs w:val="24"/>
        </w:rPr>
        <w:t>“Kemampuan peneliti dilihat dari waktu, tenaga dan dana</w:t>
      </w:r>
    </w:p>
    <w:p w:rsidR="003E5C7E" w:rsidRPr="003E5C7E" w:rsidRDefault="003E5C7E" w:rsidP="009D3AE0">
      <w:pPr>
        <w:pStyle w:val="ListParagraph"/>
        <w:numPr>
          <w:ilvl w:val="0"/>
          <w:numId w:val="97"/>
        </w:numPr>
        <w:spacing w:after="0" w:line="240" w:lineRule="auto"/>
        <w:contextualSpacing w:val="0"/>
        <w:jc w:val="both"/>
        <w:rPr>
          <w:rFonts w:ascii="Times New Roman" w:hAnsi="Times New Roman" w:cs="Times New Roman"/>
          <w:sz w:val="24"/>
          <w:szCs w:val="24"/>
        </w:rPr>
      </w:pPr>
      <w:r w:rsidRPr="003E5C7E">
        <w:rPr>
          <w:rFonts w:ascii="Times New Roman" w:hAnsi="Times New Roman" w:cs="Times New Roman"/>
          <w:sz w:val="24"/>
          <w:szCs w:val="24"/>
        </w:rPr>
        <w:t>Sempit luasnya wilayah pengamatan dari setiap subyek, karena hal ini menyangkut banyak sedikitnya dana</w:t>
      </w:r>
    </w:p>
    <w:p w:rsidR="003E5C7E" w:rsidRPr="003E5C7E" w:rsidRDefault="003E5C7E" w:rsidP="009D3AE0">
      <w:pPr>
        <w:pStyle w:val="ListParagraph"/>
        <w:numPr>
          <w:ilvl w:val="0"/>
          <w:numId w:val="97"/>
        </w:numPr>
        <w:spacing w:after="0" w:line="240" w:lineRule="auto"/>
        <w:contextualSpacing w:val="0"/>
        <w:jc w:val="both"/>
        <w:rPr>
          <w:rFonts w:ascii="Times New Roman" w:hAnsi="Times New Roman" w:cs="Times New Roman"/>
          <w:sz w:val="24"/>
          <w:szCs w:val="24"/>
        </w:rPr>
      </w:pPr>
      <w:r w:rsidRPr="003E5C7E">
        <w:rPr>
          <w:rFonts w:ascii="Times New Roman" w:hAnsi="Times New Roman" w:cs="Times New Roman"/>
          <w:sz w:val="24"/>
          <w:szCs w:val="24"/>
        </w:rPr>
        <w:t>Besar kecilnya resiko yang ditanggung oleh peneliti untuk peneliti yang resikonya besar, tentu saja jika samplenya besar hasilnya akan lebih baik”</w:t>
      </w:r>
    </w:p>
    <w:p w:rsidR="003E5C7E" w:rsidRPr="003E5C7E" w:rsidRDefault="003E5C7E" w:rsidP="003E5C7E">
      <w:pPr>
        <w:pStyle w:val="ListParagraph"/>
        <w:spacing w:after="0" w:line="240" w:lineRule="auto"/>
        <w:jc w:val="both"/>
        <w:rPr>
          <w:rFonts w:ascii="Times New Roman" w:hAnsi="Times New Roman" w:cs="Times New Roman"/>
          <w:sz w:val="24"/>
          <w:szCs w:val="24"/>
        </w:rPr>
      </w:pPr>
    </w:p>
    <w:p w:rsidR="003E5C7E" w:rsidRPr="003E5C7E" w:rsidRDefault="003E5C7E" w:rsidP="003E5C7E">
      <w:pPr>
        <w:spacing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lastRenderedPageBreak/>
        <w:t>Berdasarkan teori tersebut di atas maka dalam penelitian ini penulis menggunakan 50% sampel dari jumlah populasi yaitu 144 pegawai Dinas kab. Bandung pada divisi keuangan dan akuntansi. Maka diperoleh sampel dengan perhitungan sebagai berikut:</w:t>
      </w:r>
    </w:p>
    <w:p w:rsidR="003E5C7E" w:rsidRPr="003E5C7E" w:rsidRDefault="003E5C7E" w:rsidP="003E5C7E">
      <w:pPr>
        <w:tabs>
          <w:tab w:val="left" w:pos="1260"/>
        </w:tabs>
        <w:spacing w:line="240" w:lineRule="auto"/>
        <w:ind w:firstLine="720"/>
        <w:jc w:val="both"/>
        <w:rPr>
          <w:rFonts w:ascii="Times New Roman" w:hAnsi="Times New Roman" w:cs="Times New Roman"/>
          <w:sz w:val="24"/>
          <w:szCs w:val="24"/>
        </w:rPr>
      </w:pPr>
      <m:oMath>
        <m:r>
          <w:rPr>
            <w:rFonts w:ascii="Cambria Math" w:hAnsi="Cambria Math" w:cs="Times New Roman"/>
            <w:sz w:val="24"/>
            <w:szCs w:val="24"/>
          </w:rPr>
          <m:t>n=N×50%</m:t>
        </m:r>
      </m:oMath>
      <w:r w:rsidRPr="003E5C7E">
        <w:rPr>
          <w:rFonts w:ascii="Times New Roman" w:hAnsi="Times New Roman" w:cs="Times New Roman"/>
          <w:sz w:val="24"/>
          <w:szCs w:val="24"/>
        </w:rPr>
        <w:t xml:space="preserve"> </w:t>
      </w:r>
    </w:p>
    <w:p w:rsidR="003E5C7E" w:rsidRPr="003E5C7E" w:rsidRDefault="003E5C7E" w:rsidP="003E5C7E">
      <w:pPr>
        <w:tabs>
          <w:tab w:val="left" w:pos="1260"/>
        </w:tabs>
        <w:spacing w:line="240" w:lineRule="auto"/>
        <w:ind w:firstLine="720"/>
        <w:jc w:val="both"/>
        <w:rPr>
          <w:rFonts w:ascii="Times New Roman" w:hAnsi="Times New Roman" w:cs="Times New Roman"/>
          <w:sz w:val="24"/>
          <w:szCs w:val="24"/>
        </w:rPr>
      </w:pPr>
      <m:oMath>
        <m:r>
          <w:rPr>
            <w:rFonts w:ascii="Cambria Math" w:hAnsi="Cambria Math" w:cs="Times New Roman"/>
            <w:sz w:val="24"/>
            <w:szCs w:val="24"/>
          </w:rPr>
          <m:t>n=144×50%</m:t>
        </m:r>
      </m:oMath>
      <w:r w:rsidRPr="003E5C7E">
        <w:rPr>
          <w:rFonts w:ascii="Times New Roman" w:hAnsi="Times New Roman" w:cs="Times New Roman"/>
          <w:sz w:val="24"/>
          <w:szCs w:val="24"/>
        </w:rPr>
        <w:t xml:space="preserve"> </w:t>
      </w:r>
    </w:p>
    <w:p w:rsidR="003E5C7E" w:rsidRPr="003E5C7E" w:rsidRDefault="003E5C7E" w:rsidP="003E5C7E">
      <w:pPr>
        <w:spacing w:line="24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n=72</m:t>
          </m:r>
        </m:oMath>
      </m:oMathPara>
    </w:p>
    <w:p w:rsidR="003E5C7E" w:rsidRPr="003E5C7E" w:rsidRDefault="003E5C7E" w:rsidP="003E5C7E">
      <w:pPr>
        <w:spacing w:line="480" w:lineRule="auto"/>
        <w:jc w:val="both"/>
        <w:rPr>
          <w:rFonts w:ascii="Times New Roman" w:hAnsi="Times New Roman" w:cs="Times New Roman"/>
          <w:sz w:val="24"/>
          <w:szCs w:val="24"/>
        </w:rPr>
      </w:pPr>
      <w:r w:rsidRPr="003E5C7E">
        <w:rPr>
          <w:rFonts w:ascii="Times New Roman" w:hAnsi="Times New Roman" w:cs="Times New Roman"/>
          <w:sz w:val="24"/>
          <w:szCs w:val="24"/>
        </w:rPr>
        <w:tab/>
        <w:t>Dari perhitungan tersebut diatas maka diperoleh 72 sampel responden. Adapun penyebaran sampel pada divisi keuangan dan akuntansi pada Dinas-dinas Kabupaten Bandung dapat dijabarkan sebagai berikut:</w:t>
      </w:r>
    </w:p>
    <w:p w:rsidR="003E5C7E" w:rsidRPr="003E5C7E" w:rsidRDefault="003E5C7E" w:rsidP="003E5C7E">
      <w:pPr>
        <w:pStyle w:val="ListParagraph"/>
        <w:spacing w:line="240" w:lineRule="auto"/>
        <w:jc w:val="center"/>
        <w:rPr>
          <w:rFonts w:ascii="Times New Roman" w:hAnsi="Times New Roman" w:cs="Times New Roman"/>
          <w:b/>
          <w:sz w:val="24"/>
          <w:szCs w:val="24"/>
        </w:rPr>
      </w:pPr>
      <w:r w:rsidRPr="003E5C7E">
        <w:rPr>
          <w:rFonts w:ascii="Times New Roman" w:hAnsi="Times New Roman" w:cs="Times New Roman"/>
          <w:b/>
          <w:sz w:val="24"/>
          <w:szCs w:val="24"/>
        </w:rPr>
        <w:t>Tabel 3.6</w:t>
      </w:r>
    </w:p>
    <w:p w:rsidR="003E5C7E" w:rsidRPr="003E5C7E" w:rsidRDefault="003E5C7E" w:rsidP="003E5C7E">
      <w:pPr>
        <w:pStyle w:val="ListParagraph"/>
        <w:spacing w:line="240" w:lineRule="auto"/>
        <w:jc w:val="center"/>
        <w:rPr>
          <w:rFonts w:ascii="Times New Roman" w:hAnsi="Times New Roman" w:cs="Times New Roman"/>
          <w:b/>
          <w:sz w:val="24"/>
          <w:szCs w:val="24"/>
        </w:rPr>
      </w:pPr>
      <w:r w:rsidRPr="003E5C7E">
        <w:rPr>
          <w:rFonts w:ascii="Times New Roman" w:hAnsi="Times New Roman" w:cs="Times New Roman"/>
          <w:b/>
          <w:sz w:val="24"/>
          <w:szCs w:val="24"/>
        </w:rPr>
        <w:t>Penyebaran Sampel</w:t>
      </w:r>
    </w:p>
    <w:tbl>
      <w:tblPr>
        <w:tblStyle w:val="TableGrid"/>
        <w:tblW w:w="8596" w:type="dxa"/>
        <w:jc w:val="center"/>
        <w:tblLook w:val="04A0" w:firstRow="1" w:lastRow="0" w:firstColumn="1" w:lastColumn="0" w:noHBand="0" w:noVBand="1"/>
      </w:tblPr>
      <w:tblGrid>
        <w:gridCol w:w="545"/>
        <w:gridCol w:w="2758"/>
        <w:gridCol w:w="1485"/>
        <w:gridCol w:w="1372"/>
        <w:gridCol w:w="1189"/>
        <w:gridCol w:w="1247"/>
      </w:tblGrid>
      <w:tr w:rsidR="003E5C7E" w:rsidRPr="003E5C7E" w:rsidTr="003E5C7E">
        <w:trPr>
          <w:jc w:val="center"/>
        </w:trPr>
        <w:tc>
          <w:tcPr>
            <w:tcW w:w="545" w:type="dxa"/>
            <w:vMerge w:val="restart"/>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No</w:t>
            </w:r>
          </w:p>
        </w:tc>
        <w:tc>
          <w:tcPr>
            <w:tcW w:w="2758" w:type="dxa"/>
            <w:vMerge w:val="restart"/>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Nama Dinas</w:t>
            </w:r>
          </w:p>
        </w:tc>
        <w:tc>
          <w:tcPr>
            <w:tcW w:w="1485" w:type="dxa"/>
            <w:vMerge w:val="restart"/>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Populasi</w:t>
            </w:r>
          </w:p>
        </w:tc>
        <w:tc>
          <w:tcPr>
            <w:tcW w:w="3808" w:type="dxa"/>
            <w:gridSpan w:val="3"/>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Sampel</w:t>
            </w:r>
          </w:p>
        </w:tc>
      </w:tr>
      <w:tr w:rsidR="003E5C7E" w:rsidRPr="003E5C7E" w:rsidTr="003E5C7E">
        <w:trPr>
          <w:trHeight w:val="251"/>
          <w:jc w:val="center"/>
        </w:trPr>
        <w:tc>
          <w:tcPr>
            <w:tcW w:w="545" w:type="dxa"/>
            <w:vMerge/>
            <w:vAlign w:val="center"/>
          </w:tcPr>
          <w:p w:rsidR="003E5C7E" w:rsidRPr="003E5C7E" w:rsidRDefault="003E5C7E" w:rsidP="003E5C7E">
            <w:pPr>
              <w:jc w:val="center"/>
              <w:rPr>
                <w:rFonts w:ascii="Times New Roman" w:hAnsi="Times New Roman" w:cs="Times New Roman"/>
                <w:sz w:val="24"/>
                <w:szCs w:val="24"/>
              </w:rPr>
            </w:pPr>
          </w:p>
        </w:tc>
        <w:tc>
          <w:tcPr>
            <w:tcW w:w="2758" w:type="dxa"/>
            <w:vMerge/>
            <w:vAlign w:val="center"/>
          </w:tcPr>
          <w:p w:rsidR="003E5C7E" w:rsidRPr="003E5C7E" w:rsidRDefault="003E5C7E" w:rsidP="003E5C7E">
            <w:pPr>
              <w:jc w:val="center"/>
              <w:rPr>
                <w:rFonts w:ascii="Times New Roman" w:hAnsi="Times New Roman" w:cs="Times New Roman"/>
                <w:sz w:val="24"/>
                <w:szCs w:val="24"/>
              </w:rPr>
            </w:pPr>
          </w:p>
        </w:tc>
        <w:tc>
          <w:tcPr>
            <w:tcW w:w="1485" w:type="dxa"/>
            <w:vMerge/>
            <w:vAlign w:val="center"/>
          </w:tcPr>
          <w:p w:rsidR="003E5C7E" w:rsidRPr="003E5C7E" w:rsidRDefault="003E5C7E" w:rsidP="003E5C7E">
            <w:pPr>
              <w:jc w:val="center"/>
              <w:rPr>
                <w:rFonts w:ascii="Times New Roman" w:hAnsi="Times New Roman" w:cs="Times New Roman"/>
                <w:sz w:val="24"/>
                <w:szCs w:val="24"/>
              </w:rPr>
            </w:pP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Total</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Div. Keuangan</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Div Akuntansi</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w:t>
            </w:r>
          </w:p>
        </w:tc>
        <w:tc>
          <w:tcPr>
            <w:tcW w:w="2758"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Dinas Bina Marga</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2758"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Dinas Kependudukan dan Catatan Sipil</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10</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2758"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eastAsia="Times New Roman" w:hAnsi="Times New Roman" w:cs="Times New Roman"/>
                <w:sz w:val="24"/>
                <w:szCs w:val="24"/>
              </w:rPr>
              <w:t>Dinas Kesehatan</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15</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8</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Koperasi, UKM, Perindustrian &amp; Perdagangan</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hyperlink r:id="rId24" w:history="1">
              <w:r w:rsidRPr="003E5C7E">
                <w:rPr>
                  <w:rFonts w:ascii="Times New Roman" w:eastAsia="Times New Roman" w:hAnsi="Times New Roman" w:cs="Times New Roman"/>
                  <w:sz w:val="24"/>
                  <w:szCs w:val="24"/>
                </w:rPr>
                <w:t>Dinas Pemuda, Olah Raga &amp; Pariwisata </w:t>
              </w:r>
            </w:hyperlink>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Pendapatan  dan Pengelolaan Keuangan</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20</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10</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hyperlink r:id="rId25" w:history="1">
              <w:r w:rsidRPr="003E5C7E">
                <w:rPr>
                  <w:rFonts w:ascii="Times New Roman" w:eastAsia="Times New Roman" w:hAnsi="Times New Roman" w:cs="Times New Roman"/>
                  <w:sz w:val="24"/>
                  <w:szCs w:val="24"/>
                </w:rPr>
                <w:t>Dinas Pendidikan dan Kebudayaan </w:t>
              </w:r>
            </w:hyperlink>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14</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8.</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hAnsi="Times New Roman" w:cs="Times New Roman"/>
                <w:sz w:val="24"/>
                <w:szCs w:val="24"/>
              </w:rPr>
              <w:t>Dinas Perhubungan</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8</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9.</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hAnsi="Times New Roman" w:cs="Times New Roman"/>
                <w:sz w:val="24"/>
                <w:szCs w:val="24"/>
              </w:rPr>
              <w:t>Dinas Pertanian, Perkebunan dan Kehutanan</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w:t>
            </w:r>
          </w:p>
        </w:tc>
      </w:tr>
      <w:tr w:rsidR="003E5C7E" w:rsidRPr="003E5C7E" w:rsidTr="003E5C7E">
        <w:trPr>
          <w:trHeight w:val="809"/>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lastRenderedPageBreak/>
              <w:t>10.</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hyperlink r:id="rId26" w:history="1">
              <w:r w:rsidRPr="003E5C7E">
                <w:rPr>
                  <w:rFonts w:ascii="Times New Roman" w:eastAsia="Times New Roman" w:hAnsi="Times New Roman" w:cs="Times New Roman"/>
                  <w:sz w:val="24"/>
                  <w:szCs w:val="24"/>
                </w:rPr>
                <w:t>Dinas Perumahan, Penataan Ruang dan Kebersihan</w:t>
              </w:r>
            </w:hyperlink>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16</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8</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6</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11.</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hyperlink r:id="rId27" w:history="1">
              <w:r w:rsidRPr="003E5C7E">
                <w:rPr>
                  <w:rFonts w:ascii="Times New Roman" w:eastAsia="Times New Roman" w:hAnsi="Times New Roman" w:cs="Times New Roman"/>
                  <w:sz w:val="24"/>
                  <w:szCs w:val="24"/>
                </w:rPr>
                <w:t>Dinas Peternakan &amp; Perikanan</w:t>
              </w:r>
            </w:hyperlink>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10</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trHeight w:val="611"/>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12.</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hAnsi="Times New Roman" w:cs="Times New Roman"/>
                <w:sz w:val="24"/>
                <w:szCs w:val="24"/>
              </w:rPr>
              <w:t>Dinas Sosial</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7</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13.</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hyperlink r:id="rId28" w:history="1">
              <w:r w:rsidRPr="003E5C7E">
                <w:rPr>
                  <w:rFonts w:ascii="Times New Roman" w:eastAsia="Times New Roman" w:hAnsi="Times New Roman" w:cs="Times New Roman"/>
                  <w:sz w:val="24"/>
                  <w:szCs w:val="24"/>
                </w:rPr>
                <w:t>Dinas Tenaga Kerja</w:t>
              </w:r>
            </w:hyperlink>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10</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14.</w:t>
            </w: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Dinas Sumber Daya Air, Pertambangan dan Energi</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10</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5</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3</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w:t>
            </w:r>
          </w:p>
        </w:tc>
      </w:tr>
      <w:tr w:rsidR="003E5C7E" w:rsidRPr="003E5C7E" w:rsidTr="003E5C7E">
        <w:trPr>
          <w:jc w:val="center"/>
        </w:trPr>
        <w:tc>
          <w:tcPr>
            <w:tcW w:w="545" w:type="dxa"/>
            <w:vAlign w:val="center"/>
          </w:tcPr>
          <w:p w:rsidR="003E5C7E" w:rsidRPr="003E5C7E" w:rsidRDefault="003E5C7E" w:rsidP="003E5C7E">
            <w:pPr>
              <w:jc w:val="center"/>
              <w:rPr>
                <w:rFonts w:ascii="Times New Roman" w:hAnsi="Times New Roman" w:cs="Times New Roman"/>
                <w:sz w:val="24"/>
                <w:szCs w:val="24"/>
              </w:rPr>
            </w:pPr>
          </w:p>
        </w:tc>
        <w:tc>
          <w:tcPr>
            <w:tcW w:w="2758" w:type="dxa"/>
            <w:vAlign w:val="center"/>
          </w:tcPr>
          <w:p w:rsidR="003E5C7E" w:rsidRPr="003E5C7E" w:rsidRDefault="003E5C7E" w:rsidP="003E5C7E">
            <w:pPr>
              <w:jc w:val="center"/>
              <w:rPr>
                <w:rFonts w:ascii="Times New Roman" w:eastAsia="Times New Roman" w:hAnsi="Times New Roman" w:cs="Times New Roman"/>
                <w:sz w:val="24"/>
                <w:szCs w:val="24"/>
              </w:rPr>
            </w:pPr>
            <w:r w:rsidRPr="003E5C7E">
              <w:rPr>
                <w:rFonts w:ascii="Times New Roman" w:eastAsia="Times New Roman" w:hAnsi="Times New Roman" w:cs="Times New Roman"/>
                <w:sz w:val="24"/>
                <w:szCs w:val="24"/>
              </w:rPr>
              <w:t>Total</w:t>
            </w:r>
          </w:p>
        </w:tc>
        <w:tc>
          <w:tcPr>
            <w:tcW w:w="1485"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144</w:t>
            </w:r>
          </w:p>
        </w:tc>
        <w:tc>
          <w:tcPr>
            <w:tcW w:w="1372"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74</w:t>
            </w:r>
          </w:p>
        </w:tc>
        <w:tc>
          <w:tcPr>
            <w:tcW w:w="1189"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45</w:t>
            </w:r>
          </w:p>
        </w:tc>
        <w:tc>
          <w:tcPr>
            <w:tcW w:w="1247" w:type="dxa"/>
            <w:vAlign w:val="center"/>
          </w:tcPr>
          <w:p w:rsidR="003E5C7E" w:rsidRPr="003E5C7E" w:rsidRDefault="003E5C7E" w:rsidP="003E5C7E">
            <w:pPr>
              <w:jc w:val="center"/>
              <w:rPr>
                <w:rFonts w:ascii="Times New Roman" w:hAnsi="Times New Roman" w:cs="Times New Roman"/>
                <w:sz w:val="24"/>
                <w:szCs w:val="24"/>
              </w:rPr>
            </w:pPr>
            <w:r w:rsidRPr="003E5C7E">
              <w:rPr>
                <w:rFonts w:ascii="Times New Roman" w:hAnsi="Times New Roman" w:cs="Times New Roman"/>
                <w:sz w:val="24"/>
                <w:szCs w:val="24"/>
              </w:rPr>
              <w:t>29</w:t>
            </w:r>
          </w:p>
        </w:tc>
      </w:tr>
    </w:tbl>
    <w:p w:rsidR="003E5C7E" w:rsidRPr="003E5C7E" w:rsidRDefault="003E5C7E" w:rsidP="003E5C7E">
      <w:pPr>
        <w:spacing w:line="240" w:lineRule="auto"/>
        <w:rPr>
          <w:rFonts w:ascii="Times New Roman" w:hAnsi="Times New Roman" w:cs="Times New Roman"/>
          <w:szCs w:val="24"/>
        </w:rPr>
      </w:pPr>
    </w:p>
    <w:p w:rsidR="003E5C7E" w:rsidRPr="003E5C7E" w:rsidRDefault="003E5C7E" w:rsidP="009D3AE0">
      <w:pPr>
        <w:pStyle w:val="ListParagraph"/>
        <w:numPr>
          <w:ilvl w:val="2"/>
          <w:numId w:val="91"/>
        </w:numPr>
        <w:tabs>
          <w:tab w:val="left" w:pos="-4680"/>
        </w:tabs>
        <w:spacing w:line="480" w:lineRule="auto"/>
        <w:ind w:left="540" w:hanging="540"/>
        <w:jc w:val="both"/>
        <w:rPr>
          <w:rFonts w:ascii="Times New Roman" w:hAnsi="Times New Roman" w:cs="Times New Roman"/>
          <w:b/>
          <w:sz w:val="24"/>
          <w:szCs w:val="24"/>
        </w:rPr>
      </w:pPr>
      <w:r w:rsidRPr="003E5C7E">
        <w:rPr>
          <w:rFonts w:ascii="Times New Roman" w:hAnsi="Times New Roman" w:cs="Times New Roman"/>
          <w:b/>
          <w:sz w:val="24"/>
          <w:szCs w:val="24"/>
        </w:rPr>
        <w:t>Teknik Sampling</w:t>
      </w:r>
    </w:p>
    <w:p w:rsidR="003E5C7E" w:rsidRPr="003E5C7E" w:rsidRDefault="003E5C7E" w:rsidP="003E5C7E">
      <w:pPr>
        <w:pStyle w:val="ListParagraph"/>
        <w:tabs>
          <w:tab w:val="left" w:pos="-4680"/>
        </w:tabs>
        <w:spacing w:line="480" w:lineRule="auto"/>
        <w:ind w:left="0"/>
        <w:jc w:val="both"/>
        <w:rPr>
          <w:rFonts w:ascii="Times New Roman" w:hAnsi="Times New Roman" w:cs="Times New Roman"/>
          <w:b/>
          <w:sz w:val="24"/>
          <w:szCs w:val="24"/>
        </w:rPr>
      </w:pPr>
      <w:r w:rsidRPr="003E5C7E">
        <w:rPr>
          <w:rFonts w:ascii="Times New Roman" w:hAnsi="Times New Roman" w:cs="Times New Roman"/>
          <w:sz w:val="24"/>
          <w:szCs w:val="24"/>
        </w:rPr>
        <w:tab/>
        <w:t>Sampling adalah suatu cara pengumpulan data yang sifatnya tidak menyeluruh, yaitu tidak mencakup seluruh objek penelitian (populasi) akan tetapi sebagian saja dari populasi. Sugiyono (2015:83) menyatakan bahwa:</w:t>
      </w:r>
    </w:p>
    <w:p w:rsidR="003E5C7E" w:rsidRPr="003E5C7E" w:rsidRDefault="003E5C7E" w:rsidP="003E5C7E">
      <w:pPr>
        <w:pStyle w:val="ListParagraph"/>
        <w:tabs>
          <w:tab w:val="left" w:pos="851"/>
        </w:tabs>
        <w:spacing w:after="0" w:line="480" w:lineRule="auto"/>
        <w:ind w:left="851"/>
        <w:jc w:val="both"/>
        <w:rPr>
          <w:rFonts w:ascii="Times New Roman" w:hAnsi="Times New Roman" w:cs="Times New Roman"/>
          <w:sz w:val="24"/>
          <w:szCs w:val="24"/>
        </w:rPr>
      </w:pPr>
      <w:r w:rsidRPr="003E5C7E">
        <w:rPr>
          <w:rFonts w:ascii="Times New Roman" w:hAnsi="Times New Roman" w:cs="Times New Roman"/>
          <w:sz w:val="24"/>
          <w:szCs w:val="24"/>
        </w:rPr>
        <w:t>“Teknik sampling adalah teknik pengambilan sampel.”</w:t>
      </w:r>
    </w:p>
    <w:p w:rsidR="003E5C7E" w:rsidRPr="003E5C7E" w:rsidRDefault="003E5C7E" w:rsidP="003E5C7E">
      <w:pPr>
        <w:tabs>
          <w:tab w:val="left" w:pos="851"/>
        </w:tabs>
        <w:spacing w:after="0" w:line="480" w:lineRule="auto"/>
        <w:ind w:firstLine="851"/>
        <w:jc w:val="both"/>
        <w:rPr>
          <w:rFonts w:ascii="Times New Roman" w:hAnsi="Times New Roman" w:cs="Times New Roman"/>
          <w:sz w:val="24"/>
          <w:szCs w:val="24"/>
        </w:rPr>
      </w:pPr>
      <w:r w:rsidRPr="003E5C7E">
        <w:rPr>
          <w:rFonts w:ascii="Times New Roman" w:hAnsi="Times New Roman" w:cs="Times New Roman"/>
          <w:sz w:val="24"/>
          <w:szCs w:val="24"/>
        </w:rPr>
        <w:t xml:space="preserve">Untuk menentukan sampel yang akan digunakan dalam penelitian, terdapat berbagai teknik sampling yang digunakan. Teknik sampling pada dasarnya dapat dikelompokan menjadi dua yaitu </w:t>
      </w:r>
      <w:r w:rsidRPr="003E5C7E">
        <w:rPr>
          <w:rFonts w:ascii="Times New Roman" w:hAnsi="Times New Roman" w:cs="Times New Roman"/>
          <w:i/>
          <w:sz w:val="24"/>
          <w:szCs w:val="24"/>
        </w:rPr>
        <w:t xml:space="preserve">Probability Sampling </w:t>
      </w:r>
      <w:r w:rsidRPr="003E5C7E">
        <w:rPr>
          <w:rFonts w:ascii="Times New Roman" w:hAnsi="Times New Roman" w:cs="Times New Roman"/>
          <w:sz w:val="24"/>
          <w:szCs w:val="24"/>
        </w:rPr>
        <w:t xml:space="preserve">dan </w:t>
      </w:r>
      <w:r w:rsidRPr="003E5C7E">
        <w:rPr>
          <w:rFonts w:ascii="Times New Roman" w:hAnsi="Times New Roman" w:cs="Times New Roman"/>
          <w:i/>
          <w:sz w:val="24"/>
          <w:szCs w:val="24"/>
        </w:rPr>
        <w:t>Nonprobability Sampling</w:t>
      </w:r>
      <w:r w:rsidRPr="003E5C7E">
        <w:rPr>
          <w:rFonts w:ascii="Times New Roman" w:hAnsi="Times New Roman" w:cs="Times New Roman"/>
          <w:sz w:val="24"/>
          <w:szCs w:val="24"/>
        </w:rPr>
        <w:t xml:space="preserve">. Menurut sugiyono (2015:84) definisi </w:t>
      </w:r>
      <w:r w:rsidRPr="003E5C7E">
        <w:rPr>
          <w:rFonts w:ascii="Times New Roman" w:hAnsi="Times New Roman" w:cs="Times New Roman"/>
          <w:i/>
          <w:sz w:val="24"/>
          <w:szCs w:val="24"/>
        </w:rPr>
        <w:t>Probability Sampling</w:t>
      </w:r>
      <w:r w:rsidRPr="003E5C7E">
        <w:rPr>
          <w:rFonts w:ascii="Times New Roman" w:hAnsi="Times New Roman" w:cs="Times New Roman"/>
          <w:sz w:val="24"/>
          <w:szCs w:val="24"/>
        </w:rPr>
        <w:t xml:space="preserve"> adalah sebagai berikut:</w:t>
      </w:r>
    </w:p>
    <w:p w:rsidR="003E5C7E" w:rsidRPr="003E5C7E" w:rsidRDefault="003E5C7E" w:rsidP="003E5C7E">
      <w:pPr>
        <w:tabs>
          <w:tab w:val="left" w:pos="-4680"/>
        </w:tabs>
        <w:spacing w:after="0" w:line="240" w:lineRule="auto"/>
        <w:ind w:left="810"/>
        <w:jc w:val="both"/>
        <w:rPr>
          <w:rFonts w:ascii="Times New Roman" w:hAnsi="Times New Roman" w:cs="Times New Roman"/>
          <w:sz w:val="24"/>
          <w:szCs w:val="24"/>
        </w:rPr>
      </w:pPr>
      <w:r w:rsidRPr="003E5C7E">
        <w:rPr>
          <w:rFonts w:ascii="Times New Roman" w:hAnsi="Times New Roman" w:cs="Times New Roman"/>
          <w:i/>
          <w:sz w:val="24"/>
          <w:szCs w:val="24"/>
        </w:rPr>
        <w:t>“Probability Sampling</w:t>
      </w:r>
      <w:r w:rsidRPr="003E5C7E">
        <w:rPr>
          <w:rFonts w:ascii="Times New Roman" w:hAnsi="Times New Roman" w:cs="Times New Roman"/>
          <w:sz w:val="24"/>
          <w:szCs w:val="24"/>
        </w:rPr>
        <w:t xml:space="preserve"> adalah teknik pengambilan sampel yang memberikan peluang yang sama bagi setiap unsur (anggota) populasi untuk dipilih menjadi angota sampel”. </w:t>
      </w:r>
    </w:p>
    <w:p w:rsidR="003E5C7E" w:rsidRPr="003E5C7E" w:rsidRDefault="003E5C7E" w:rsidP="003E5C7E">
      <w:pPr>
        <w:tabs>
          <w:tab w:val="left" w:pos="-4680"/>
        </w:tabs>
        <w:spacing w:after="0" w:line="240" w:lineRule="auto"/>
        <w:ind w:left="810"/>
        <w:jc w:val="both"/>
        <w:rPr>
          <w:rFonts w:ascii="Times New Roman" w:hAnsi="Times New Roman" w:cs="Times New Roman"/>
          <w:sz w:val="24"/>
          <w:szCs w:val="24"/>
        </w:rPr>
      </w:pPr>
    </w:p>
    <w:p w:rsidR="003E5C7E" w:rsidRPr="003E5C7E" w:rsidRDefault="003E5C7E" w:rsidP="003E5C7E">
      <w:pPr>
        <w:tabs>
          <w:tab w:val="left" w:pos="851"/>
        </w:tabs>
        <w:spacing w:after="0" w:line="480" w:lineRule="auto"/>
        <w:ind w:firstLine="851"/>
        <w:jc w:val="both"/>
        <w:rPr>
          <w:rFonts w:ascii="Times New Roman" w:hAnsi="Times New Roman" w:cs="Times New Roman"/>
          <w:sz w:val="24"/>
          <w:szCs w:val="24"/>
        </w:rPr>
      </w:pPr>
      <w:r w:rsidRPr="003E5C7E">
        <w:rPr>
          <w:rFonts w:ascii="Times New Roman" w:hAnsi="Times New Roman" w:cs="Times New Roman"/>
          <w:sz w:val="24"/>
          <w:szCs w:val="24"/>
        </w:rPr>
        <w:t xml:space="preserve">Selanjutnya menurut Sugiyono (2015:84) definisi </w:t>
      </w:r>
      <w:r w:rsidRPr="003E5C7E">
        <w:rPr>
          <w:rFonts w:ascii="Times New Roman" w:hAnsi="Times New Roman" w:cs="Times New Roman"/>
          <w:i/>
          <w:sz w:val="24"/>
          <w:szCs w:val="24"/>
        </w:rPr>
        <w:t>Nonprobability Sampling</w:t>
      </w:r>
      <w:r w:rsidRPr="003E5C7E">
        <w:rPr>
          <w:rFonts w:ascii="Times New Roman" w:hAnsi="Times New Roman" w:cs="Times New Roman"/>
          <w:sz w:val="24"/>
          <w:szCs w:val="24"/>
        </w:rPr>
        <w:t xml:space="preserve"> adalah adalah sebagai berikut:</w:t>
      </w:r>
    </w:p>
    <w:p w:rsidR="003E5C7E" w:rsidRPr="003E5C7E" w:rsidRDefault="003E5C7E" w:rsidP="003E5C7E">
      <w:pPr>
        <w:spacing w:after="0" w:line="240" w:lineRule="auto"/>
        <w:ind w:left="810"/>
        <w:jc w:val="both"/>
        <w:rPr>
          <w:rFonts w:ascii="Times New Roman" w:hAnsi="Times New Roman" w:cs="Times New Roman"/>
          <w:sz w:val="24"/>
          <w:szCs w:val="24"/>
        </w:rPr>
      </w:pPr>
      <w:r w:rsidRPr="003E5C7E">
        <w:rPr>
          <w:rFonts w:ascii="Times New Roman" w:hAnsi="Times New Roman" w:cs="Times New Roman"/>
          <w:i/>
          <w:sz w:val="24"/>
          <w:szCs w:val="24"/>
        </w:rPr>
        <w:t>“Nonprobability Sampling</w:t>
      </w:r>
      <w:r w:rsidRPr="003E5C7E">
        <w:rPr>
          <w:rFonts w:ascii="Times New Roman" w:hAnsi="Times New Roman" w:cs="Times New Roman"/>
          <w:sz w:val="24"/>
          <w:szCs w:val="24"/>
        </w:rPr>
        <w:t xml:space="preserve"> adalah teknik pengambilan sampel yang tidak memberi peluang/kesempatan sama bagi setiap unsur atau anggota populasi untuk dipilih menjadi sampel”.</w:t>
      </w:r>
    </w:p>
    <w:p w:rsidR="003E5C7E" w:rsidRPr="003E5C7E" w:rsidRDefault="003E5C7E" w:rsidP="003E5C7E">
      <w:pPr>
        <w:spacing w:after="0" w:line="240" w:lineRule="auto"/>
        <w:ind w:left="810"/>
        <w:jc w:val="both"/>
        <w:rPr>
          <w:rFonts w:ascii="Times New Roman" w:hAnsi="Times New Roman" w:cs="Times New Roman"/>
          <w:sz w:val="24"/>
          <w:szCs w:val="24"/>
        </w:rPr>
      </w:pPr>
    </w:p>
    <w:p w:rsidR="003E5C7E" w:rsidRPr="003E5C7E" w:rsidRDefault="003E5C7E" w:rsidP="003E5C7E">
      <w:pPr>
        <w:spacing w:after="0" w:line="480" w:lineRule="auto"/>
        <w:ind w:firstLine="720"/>
        <w:jc w:val="both"/>
        <w:rPr>
          <w:rFonts w:ascii="Times New Roman" w:hAnsi="Times New Roman" w:cs="Times New Roman"/>
          <w:i/>
          <w:sz w:val="24"/>
          <w:szCs w:val="24"/>
        </w:rPr>
      </w:pPr>
      <w:r w:rsidRPr="003E5C7E">
        <w:rPr>
          <w:rFonts w:ascii="Times New Roman" w:hAnsi="Times New Roman" w:cs="Times New Roman"/>
          <w:sz w:val="24"/>
          <w:szCs w:val="24"/>
        </w:rPr>
        <w:lastRenderedPageBreak/>
        <w:t xml:space="preserve">Dalam penelitian ini penulis menggunakan </w:t>
      </w:r>
      <w:r w:rsidRPr="003E5C7E">
        <w:rPr>
          <w:rFonts w:ascii="Times New Roman" w:hAnsi="Times New Roman" w:cs="Times New Roman"/>
          <w:i/>
          <w:sz w:val="24"/>
          <w:szCs w:val="24"/>
        </w:rPr>
        <w:t>probability sampling</w:t>
      </w:r>
      <w:r w:rsidRPr="003E5C7E">
        <w:rPr>
          <w:rFonts w:ascii="Times New Roman" w:hAnsi="Times New Roman" w:cs="Times New Roman"/>
          <w:sz w:val="24"/>
          <w:szCs w:val="24"/>
        </w:rPr>
        <w:t xml:space="preserve"> dengan jenis </w:t>
      </w:r>
      <w:r w:rsidRPr="003E5C7E">
        <w:rPr>
          <w:rFonts w:ascii="Times New Roman" w:hAnsi="Times New Roman" w:cs="Times New Roman"/>
          <w:i/>
          <w:sz w:val="24"/>
          <w:szCs w:val="24"/>
        </w:rPr>
        <w:t>Proportionate sampling.</w:t>
      </w:r>
    </w:p>
    <w:p w:rsidR="003E5C7E" w:rsidRPr="003E5C7E" w:rsidRDefault="003E5C7E" w:rsidP="003E5C7E">
      <w:pPr>
        <w:tabs>
          <w:tab w:val="left" w:pos="851"/>
        </w:tabs>
        <w:spacing w:after="0" w:line="480" w:lineRule="auto"/>
        <w:ind w:firstLine="851"/>
        <w:jc w:val="both"/>
        <w:rPr>
          <w:rFonts w:ascii="Times New Roman" w:hAnsi="Times New Roman" w:cs="Times New Roman"/>
          <w:sz w:val="24"/>
          <w:szCs w:val="24"/>
        </w:rPr>
      </w:pPr>
      <w:r w:rsidRPr="003E5C7E">
        <w:rPr>
          <w:rFonts w:ascii="Times New Roman" w:hAnsi="Times New Roman" w:cs="Times New Roman"/>
          <w:sz w:val="24"/>
          <w:szCs w:val="24"/>
        </w:rPr>
        <w:t xml:space="preserve">Menurut Prijana (2005:32), </w:t>
      </w:r>
    </w:p>
    <w:p w:rsidR="003E5C7E" w:rsidRPr="003E5C7E" w:rsidRDefault="003E5C7E" w:rsidP="003E5C7E">
      <w:pPr>
        <w:spacing w:after="0" w:line="240" w:lineRule="auto"/>
        <w:ind w:left="720"/>
        <w:jc w:val="both"/>
        <w:rPr>
          <w:rFonts w:ascii="Times New Roman" w:hAnsi="Times New Roman" w:cs="Times New Roman"/>
          <w:sz w:val="24"/>
          <w:szCs w:val="24"/>
        </w:rPr>
      </w:pPr>
      <w:r w:rsidRPr="003E5C7E">
        <w:rPr>
          <w:rFonts w:ascii="Times New Roman" w:hAnsi="Times New Roman" w:cs="Times New Roman"/>
          <w:sz w:val="24"/>
          <w:szCs w:val="24"/>
        </w:rPr>
        <w:t>“Teknik ini menghendaki cara pengambilan sampel dari setiap sub populasi dengan memperhitungkan besar kecilnya sub populasi tersebut. Cara ini dapat memberi landasan generalisasi yang lebih dapat dipertanggung jawabkan dari pada apabila tanpa memperhitungkan besar kecilna sub populasi dan setiap sub populasi.”</w:t>
      </w:r>
    </w:p>
    <w:p w:rsidR="003E5C7E" w:rsidRPr="003E5C7E" w:rsidRDefault="003E5C7E" w:rsidP="003E5C7E">
      <w:pPr>
        <w:spacing w:after="0" w:line="240" w:lineRule="auto"/>
        <w:ind w:left="720"/>
        <w:jc w:val="both"/>
        <w:rPr>
          <w:rFonts w:ascii="Times New Roman" w:hAnsi="Times New Roman" w:cs="Times New Roman"/>
          <w:sz w:val="24"/>
          <w:szCs w:val="24"/>
        </w:rPr>
      </w:pPr>
    </w:p>
    <w:p w:rsidR="003E5C7E" w:rsidRPr="003E5C7E" w:rsidRDefault="003E5C7E" w:rsidP="003E5C7E">
      <w:pPr>
        <w:spacing w:after="0" w:line="480" w:lineRule="auto"/>
        <w:jc w:val="both"/>
        <w:rPr>
          <w:rFonts w:ascii="Times New Roman" w:hAnsi="Times New Roman" w:cs="Times New Roman"/>
          <w:i/>
          <w:color w:val="FF0000"/>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3.4</w:t>
      </w:r>
      <w:r w:rsidRPr="003E5C7E">
        <w:rPr>
          <w:rFonts w:ascii="Times New Roman" w:hAnsi="Times New Roman" w:cs="Times New Roman"/>
          <w:b/>
          <w:bCs/>
          <w:sz w:val="24"/>
          <w:szCs w:val="24"/>
        </w:rPr>
        <w:tab/>
        <w:t>Sumber Data dan Teknik Pengumpulan Data</w:t>
      </w: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3.4.1</w:t>
      </w:r>
      <w:r w:rsidRPr="003E5C7E">
        <w:rPr>
          <w:rFonts w:ascii="Times New Roman" w:hAnsi="Times New Roman" w:cs="Times New Roman"/>
          <w:b/>
          <w:bCs/>
          <w:sz w:val="24"/>
          <w:szCs w:val="24"/>
        </w:rPr>
        <w:tab/>
        <w:t>Sumber Data</w:t>
      </w:r>
    </w:p>
    <w:p w:rsidR="003E5C7E" w:rsidRPr="003E5C7E" w:rsidRDefault="003E5C7E" w:rsidP="003E5C7E">
      <w:pPr>
        <w:pStyle w:val="ListParagraph"/>
        <w:autoSpaceDE w:val="0"/>
        <w:autoSpaceDN w:val="0"/>
        <w:adjustRightInd w:val="0"/>
        <w:spacing w:after="0" w:line="480" w:lineRule="auto"/>
        <w:ind w:left="284" w:firstLine="436"/>
        <w:jc w:val="both"/>
        <w:rPr>
          <w:rFonts w:ascii="Times New Roman" w:hAnsi="Times New Roman" w:cs="Times New Roman"/>
          <w:sz w:val="24"/>
          <w:szCs w:val="24"/>
        </w:rPr>
      </w:pPr>
      <w:r w:rsidRPr="003E5C7E">
        <w:rPr>
          <w:rFonts w:ascii="Times New Roman" w:hAnsi="Times New Roman" w:cs="Times New Roman"/>
          <w:sz w:val="24"/>
          <w:szCs w:val="24"/>
        </w:rPr>
        <w:t>Sumber data yang digunakan dalam penelitian yang dilakukan penulis adalah sumber data primer. Adapun pengertian data primer adalah sebgai berikut</w:t>
      </w:r>
    </w:p>
    <w:p w:rsidR="003E5C7E" w:rsidRPr="003E5C7E" w:rsidRDefault="003E5C7E" w:rsidP="003E5C7E">
      <w:pPr>
        <w:pStyle w:val="ListParagraph"/>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“Data primer yaitu data yang diperoleh dari hasil penelitian langsung secara empirik kepada pelaku langsung atau yang terlibat langsung dengan menggunakan teknik pengumpulan data”.</w:t>
      </w:r>
    </w:p>
    <w:p w:rsidR="003E5C7E" w:rsidRPr="003E5C7E" w:rsidRDefault="003E5C7E" w:rsidP="003E5C7E">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3E5C7E">
        <w:rPr>
          <w:rFonts w:ascii="Times New Roman" w:hAnsi="Times New Roman" w:cs="Times New Roman"/>
          <w:sz w:val="24"/>
          <w:szCs w:val="24"/>
        </w:rPr>
        <w:t>Data primer diperoleh dari hasil penelitian lapangan yang dilakukan oleh penulis, yakni dengan penyebaran kuesioner.</w:t>
      </w:r>
    </w:p>
    <w:p w:rsidR="003E5C7E" w:rsidRPr="003E5C7E" w:rsidRDefault="003E5C7E" w:rsidP="003E5C7E">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3.4.2</w:t>
      </w:r>
      <w:r w:rsidRPr="003E5C7E">
        <w:rPr>
          <w:rFonts w:ascii="Times New Roman" w:hAnsi="Times New Roman" w:cs="Times New Roman"/>
          <w:b/>
          <w:bCs/>
          <w:sz w:val="24"/>
          <w:szCs w:val="24"/>
        </w:rPr>
        <w:tab/>
        <w:t>Teknik Pengumpulan Data</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Teknik pengumpulan data yang digunakan dalam penelitian ini diharapkan mampu memberikan data yang akurat dan lebih spesifik, adapun teknik yang digunakan adalah Penelitian Lapangan (</w:t>
      </w:r>
      <w:r w:rsidRPr="003E5C7E">
        <w:rPr>
          <w:rFonts w:ascii="Times New Roman" w:hAnsi="Times New Roman" w:cs="Times New Roman"/>
          <w:i/>
          <w:iCs/>
          <w:sz w:val="24"/>
          <w:szCs w:val="24"/>
        </w:rPr>
        <w:t>Field Research</w:t>
      </w:r>
      <w:r w:rsidRPr="003E5C7E">
        <w:rPr>
          <w:rFonts w:ascii="Times New Roman" w:hAnsi="Times New Roman" w:cs="Times New Roman"/>
          <w:sz w:val="24"/>
          <w:szCs w:val="24"/>
        </w:rPr>
        <w:t xml:space="preserve">), yakni dengan penyebaran kuesioner sehingga didapatkan data penelitian yang dapat </w:t>
      </w:r>
      <w:r w:rsidRPr="003E5C7E">
        <w:rPr>
          <w:rFonts w:ascii="Times New Roman" w:hAnsi="Times New Roman" w:cs="Times New Roman"/>
          <w:sz w:val="24"/>
          <w:szCs w:val="24"/>
        </w:rPr>
        <w:lastRenderedPageBreak/>
        <w:t>menghasilkan kesimpuilan yang akurat. Adapun penelitian lapangan yang dilakukan dalam penelitian ini meliputi:</w:t>
      </w:r>
    </w:p>
    <w:p w:rsidR="003E5C7E" w:rsidRPr="003E5C7E" w:rsidRDefault="003E5C7E" w:rsidP="009D3AE0">
      <w:pPr>
        <w:pStyle w:val="ListParagraph"/>
        <w:numPr>
          <w:ilvl w:val="0"/>
          <w:numId w:val="92"/>
        </w:numPr>
        <w:autoSpaceDE w:val="0"/>
        <w:autoSpaceDN w:val="0"/>
        <w:adjustRightInd w:val="0"/>
        <w:spacing w:after="0" w:line="480" w:lineRule="auto"/>
        <w:contextualSpacing w:val="0"/>
        <w:jc w:val="both"/>
        <w:rPr>
          <w:rFonts w:ascii="Times New Roman" w:hAnsi="Times New Roman" w:cs="Times New Roman"/>
          <w:sz w:val="24"/>
          <w:szCs w:val="24"/>
        </w:rPr>
      </w:pPr>
      <w:r w:rsidRPr="003E5C7E">
        <w:rPr>
          <w:rFonts w:ascii="Times New Roman" w:hAnsi="Times New Roman" w:cs="Times New Roman"/>
          <w:i/>
          <w:iCs/>
          <w:sz w:val="24"/>
          <w:szCs w:val="24"/>
        </w:rPr>
        <w:t>Interview</w:t>
      </w:r>
      <w:r w:rsidRPr="003E5C7E">
        <w:rPr>
          <w:rFonts w:ascii="Times New Roman" w:hAnsi="Times New Roman" w:cs="Times New Roman"/>
          <w:sz w:val="24"/>
          <w:szCs w:val="24"/>
        </w:rPr>
        <w:t xml:space="preserve"> (Wawancara)</w:t>
      </w:r>
    </w:p>
    <w:p w:rsidR="003E5C7E" w:rsidRPr="003E5C7E" w:rsidRDefault="003E5C7E" w:rsidP="009D3AE0">
      <w:pPr>
        <w:pStyle w:val="ListParagraph"/>
        <w:numPr>
          <w:ilvl w:val="0"/>
          <w:numId w:val="92"/>
        </w:numPr>
        <w:autoSpaceDE w:val="0"/>
        <w:autoSpaceDN w:val="0"/>
        <w:adjustRightInd w:val="0"/>
        <w:spacing w:after="0" w:line="480" w:lineRule="auto"/>
        <w:contextualSpacing w:val="0"/>
        <w:jc w:val="both"/>
        <w:rPr>
          <w:rFonts w:ascii="Times New Roman" w:hAnsi="Times New Roman" w:cs="Times New Roman"/>
          <w:sz w:val="24"/>
          <w:szCs w:val="24"/>
        </w:rPr>
      </w:pPr>
      <w:r w:rsidRPr="003E5C7E">
        <w:rPr>
          <w:rFonts w:ascii="Times New Roman" w:hAnsi="Times New Roman" w:cs="Times New Roman"/>
          <w:i/>
          <w:iCs/>
          <w:sz w:val="24"/>
          <w:szCs w:val="24"/>
        </w:rPr>
        <w:t>Kuesioner</w:t>
      </w:r>
      <w:r w:rsidRPr="003E5C7E">
        <w:rPr>
          <w:rFonts w:ascii="Times New Roman" w:hAnsi="Times New Roman" w:cs="Times New Roman"/>
          <w:sz w:val="24"/>
          <w:szCs w:val="24"/>
        </w:rPr>
        <w:t xml:space="preserve"> (Angket)</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Adapun penjelasan mengenai pengelompokan data primer, adalah sebagai berikut:</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p>
    <w:p w:rsidR="003E5C7E" w:rsidRPr="003E5C7E" w:rsidRDefault="003E5C7E" w:rsidP="009D3AE0">
      <w:pPr>
        <w:pStyle w:val="ListParagraph"/>
        <w:numPr>
          <w:ilvl w:val="1"/>
          <w:numId w:val="74"/>
        </w:numPr>
        <w:tabs>
          <w:tab w:val="left" w:pos="284"/>
        </w:tabs>
        <w:autoSpaceDE w:val="0"/>
        <w:autoSpaceDN w:val="0"/>
        <w:adjustRightInd w:val="0"/>
        <w:spacing w:after="0" w:line="480" w:lineRule="auto"/>
        <w:ind w:left="567" w:hanging="425"/>
        <w:contextualSpacing w:val="0"/>
        <w:jc w:val="both"/>
        <w:rPr>
          <w:rFonts w:ascii="Times New Roman" w:hAnsi="Times New Roman" w:cs="Times New Roman"/>
          <w:sz w:val="24"/>
          <w:szCs w:val="24"/>
        </w:rPr>
      </w:pPr>
      <w:r w:rsidRPr="003E5C7E">
        <w:rPr>
          <w:rFonts w:ascii="Times New Roman" w:hAnsi="Times New Roman" w:cs="Times New Roman"/>
          <w:i/>
          <w:iCs/>
          <w:sz w:val="24"/>
          <w:szCs w:val="24"/>
        </w:rPr>
        <w:t>Interview</w:t>
      </w:r>
      <w:r w:rsidRPr="003E5C7E">
        <w:rPr>
          <w:rFonts w:ascii="Times New Roman" w:hAnsi="Times New Roman" w:cs="Times New Roman"/>
          <w:sz w:val="24"/>
          <w:szCs w:val="24"/>
        </w:rPr>
        <w:t xml:space="preserve"> (Wawancara)</w:t>
      </w:r>
    </w:p>
    <w:p w:rsidR="003E5C7E" w:rsidRPr="003E5C7E" w:rsidRDefault="003E5C7E" w:rsidP="003E5C7E">
      <w:pPr>
        <w:pStyle w:val="ListParagraph"/>
        <w:tabs>
          <w:tab w:val="left" w:pos="284"/>
        </w:tabs>
        <w:autoSpaceDE w:val="0"/>
        <w:autoSpaceDN w:val="0"/>
        <w:adjustRightInd w:val="0"/>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Wawancara digunakan sebagai teknik pegumpulan data apabila peneliti ingin melakukan studi pendahuluan untuk menemukan permasalahan yang harus diteliti, tetapi juga apabila peneliti ingin mengetahui hal-hal dari responden yang lebih mendalam dan jumlah respondennya sedikit/kecil.</w:t>
      </w:r>
    </w:p>
    <w:p w:rsidR="003E5C7E" w:rsidRPr="003E5C7E" w:rsidRDefault="003E5C7E" w:rsidP="009D3AE0">
      <w:pPr>
        <w:pStyle w:val="ListParagraph"/>
        <w:numPr>
          <w:ilvl w:val="1"/>
          <w:numId w:val="74"/>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i/>
          <w:iCs/>
          <w:sz w:val="24"/>
          <w:szCs w:val="24"/>
        </w:rPr>
        <w:t>Kuesioner</w:t>
      </w:r>
      <w:r w:rsidRPr="003E5C7E">
        <w:rPr>
          <w:rFonts w:ascii="Times New Roman" w:hAnsi="Times New Roman" w:cs="Times New Roman"/>
          <w:sz w:val="24"/>
          <w:szCs w:val="24"/>
        </w:rPr>
        <w:t xml:space="preserve"> (Angket)</w:t>
      </w:r>
    </w:p>
    <w:p w:rsidR="003E5C7E" w:rsidRPr="003E5C7E" w:rsidRDefault="003E5C7E" w:rsidP="003E5C7E">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Kuesioner merupakan teknik pengumpulan data yang dilakukan dengan cara memberi seperangkat pertanyaan atau pernyataan tertulis kepada responden untuk dijawabnya.</w:t>
      </w:r>
    </w:p>
    <w:p w:rsidR="003E5C7E" w:rsidRPr="003E5C7E" w:rsidRDefault="003E5C7E" w:rsidP="003E5C7E">
      <w:pPr>
        <w:pStyle w:val="ListParagraph"/>
        <w:autoSpaceDE w:val="0"/>
        <w:autoSpaceDN w:val="0"/>
        <w:adjustRightInd w:val="0"/>
        <w:spacing w:after="0" w:line="480" w:lineRule="auto"/>
        <w:ind w:left="567"/>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3.5</w:t>
      </w:r>
      <w:r w:rsidRPr="003E5C7E">
        <w:rPr>
          <w:rFonts w:ascii="Times New Roman" w:hAnsi="Times New Roman" w:cs="Times New Roman"/>
          <w:b/>
          <w:bCs/>
          <w:sz w:val="24"/>
          <w:szCs w:val="24"/>
        </w:rPr>
        <w:tab/>
        <w:t>Metode Analisis Data dan Uji Hipotesis</w:t>
      </w: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r w:rsidRPr="003E5C7E">
        <w:rPr>
          <w:rFonts w:ascii="Times New Roman" w:hAnsi="Times New Roman" w:cs="Times New Roman"/>
          <w:b/>
          <w:bCs/>
          <w:sz w:val="24"/>
          <w:szCs w:val="24"/>
        </w:rPr>
        <w:t>3.5.1</w:t>
      </w:r>
      <w:r w:rsidRPr="003E5C7E">
        <w:rPr>
          <w:rFonts w:ascii="Times New Roman" w:hAnsi="Times New Roman" w:cs="Times New Roman"/>
          <w:b/>
          <w:bCs/>
          <w:sz w:val="24"/>
          <w:szCs w:val="24"/>
        </w:rPr>
        <w:tab/>
        <w:t>Metode Analisis Data</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b/>
          <w:bCs/>
          <w:sz w:val="24"/>
          <w:szCs w:val="24"/>
        </w:rPr>
      </w:pPr>
      <w:r w:rsidRPr="003E5C7E">
        <w:rPr>
          <w:rFonts w:ascii="Times New Roman" w:hAnsi="Times New Roman" w:cs="Times New Roman"/>
          <w:sz w:val="24"/>
          <w:szCs w:val="24"/>
        </w:rPr>
        <w:t xml:space="preserve">Sesuai dengan tujuan penelitian yang telah dikemukakan sebelumnya, maka analisis penelitian ini menggunakan analisis kuantitatif. Disamping itu, untuk lebih memahami fenomena yang diamati, maka dilengkapi juga dengan analisis </w:t>
      </w:r>
      <w:r w:rsidRPr="003E5C7E">
        <w:rPr>
          <w:rFonts w:ascii="Times New Roman" w:hAnsi="Times New Roman" w:cs="Times New Roman"/>
          <w:sz w:val="24"/>
          <w:szCs w:val="24"/>
        </w:rPr>
        <w:lastRenderedPageBreak/>
        <w:t>kualitatif yaitu melalui metode deskriptif, sedangkan untuk pengujian hipotesis dilakukan serangkaian uji statistik.</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Analisis data adalah penyederhanaan data ke dalam bentuk yang lebih mudah diinterpretasikan. Data yang terhimpun dari hasil penelitian akan penulis bandingkan antara data yang ada di lapangan dengan data kepustakaan, kemudian dilakukan analisis untuk menarik kesimpulan.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Data yang akan dianalisis dalam penelitian ini berkaitan dengan hubungan antara variabel-variabel. Menurut Sugiyono (2015:174):</w:t>
      </w:r>
    </w:p>
    <w:p w:rsidR="003E5C7E" w:rsidRPr="003E5C7E" w:rsidRDefault="003E5C7E" w:rsidP="003E5C7E">
      <w:pPr>
        <w:autoSpaceDE w:val="0"/>
        <w:autoSpaceDN w:val="0"/>
        <w:adjustRightInd w:val="0"/>
        <w:spacing w:after="0" w:line="24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“Analisis data merupakan kegiatan setelah data dari seluruh responden terkumpul. Kegiatan dalam analisis data adalah mengelompokan data berdasarkan variabel dan jenis responden, mentabulasi data berdasarkan variabel dari seluruh responden, menyajikan data tiap variabel yang diteliti, melakukan perhitungan untuk rumusan masalah, dan melakukan perhitungan untuk menguji hipotesis yang telah diajukan”.</w:t>
      </w:r>
    </w:p>
    <w:p w:rsidR="003E5C7E" w:rsidRPr="003E5C7E" w:rsidRDefault="003E5C7E" w:rsidP="003E5C7E">
      <w:pPr>
        <w:autoSpaceDE w:val="0"/>
        <w:autoSpaceDN w:val="0"/>
        <w:adjustRightInd w:val="0"/>
        <w:spacing w:before="240"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Dalam menentukan analisis data, diperlukan data yang akurat dan dapat dipercaya yang nantinya dapat dipergunakan dalam penelitian yang dilakukan oleh penulis. Analisis data merupakan proses penyederhanaan data kedalam bentuk yang lebih mudah dibaca, dipahami, dan diinterpretasikan. Data yang akan dianalisis merupakan data hasil pendekatan survei penelitian lapangan dan penelitian kepustakaan.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Adapun analisis data yang dilakukan penulis meliputi analisis deskriptif dan analisis asosiatif sebagai berikut:</w:t>
      </w:r>
    </w:p>
    <w:p w:rsidR="003E5C7E" w:rsidRPr="003E5C7E" w:rsidRDefault="003E5C7E" w:rsidP="009D3AE0">
      <w:pPr>
        <w:pStyle w:val="ListParagraph"/>
        <w:numPr>
          <w:ilvl w:val="0"/>
          <w:numId w:val="75"/>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Analisis Deskriptif</w:t>
      </w:r>
    </w:p>
    <w:p w:rsidR="003E5C7E" w:rsidRPr="003E5C7E" w:rsidRDefault="003E5C7E" w:rsidP="009D3AE0">
      <w:pPr>
        <w:pStyle w:val="ListParagraph"/>
        <w:numPr>
          <w:ilvl w:val="0"/>
          <w:numId w:val="76"/>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t>Menganalisis Implementasi SistemInformasi Keuangan daerah.</w:t>
      </w:r>
    </w:p>
    <w:p w:rsidR="003E5C7E" w:rsidRPr="003E5C7E" w:rsidRDefault="003E5C7E" w:rsidP="009D3AE0">
      <w:pPr>
        <w:pStyle w:val="ListParagraph"/>
        <w:numPr>
          <w:ilvl w:val="0"/>
          <w:numId w:val="76"/>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t>Menganalisis Sistem Pengendalian Intern Pemerintah</w:t>
      </w:r>
    </w:p>
    <w:p w:rsidR="003E5C7E" w:rsidRPr="003E5C7E" w:rsidRDefault="003E5C7E" w:rsidP="009D3AE0">
      <w:pPr>
        <w:pStyle w:val="ListParagraph"/>
        <w:numPr>
          <w:ilvl w:val="0"/>
          <w:numId w:val="76"/>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t>Menganalisis  Kualitas Informasi Laporan Keuangan</w:t>
      </w:r>
    </w:p>
    <w:p w:rsidR="003E5C7E" w:rsidRPr="003E5C7E" w:rsidRDefault="003E5C7E" w:rsidP="009D3AE0">
      <w:pPr>
        <w:pStyle w:val="ListParagraph"/>
        <w:numPr>
          <w:ilvl w:val="0"/>
          <w:numId w:val="76"/>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lastRenderedPageBreak/>
        <w:t>Menganalisis Akuntabilitas Publik</w:t>
      </w:r>
    </w:p>
    <w:p w:rsidR="003E5C7E" w:rsidRPr="003E5C7E" w:rsidRDefault="003E5C7E" w:rsidP="009D3AE0">
      <w:pPr>
        <w:pStyle w:val="ListParagraph"/>
        <w:numPr>
          <w:ilvl w:val="0"/>
          <w:numId w:val="75"/>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Analisis Verifikatif</w:t>
      </w:r>
    </w:p>
    <w:p w:rsidR="003E5C7E" w:rsidRPr="003E5C7E" w:rsidRDefault="003E5C7E" w:rsidP="009D3AE0">
      <w:pPr>
        <w:pStyle w:val="ListParagraph"/>
        <w:numPr>
          <w:ilvl w:val="0"/>
          <w:numId w:val="77"/>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t>Menganalisis seberapa besar pengaruh Implementasi Sistem Informasi Keuangan Daerah dan Sistem Pengendalian Internal Pemerintah Terhadap Kualitas Laporan Keuangan dan Dampaknya Terhadap Akuntabilitas Publik.</w:t>
      </w:r>
    </w:p>
    <w:p w:rsidR="003E5C7E" w:rsidRPr="003E5C7E" w:rsidRDefault="003E5C7E" w:rsidP="009D3AE0">
      <w:pPr>
        <w:pStyle w:val="ListParagraph"/>
        <w:numPr>
          <w:ilvl w:val="0"/>
          <w:numId w:val="77"/>
        </w:numPr>
        <w:autoSpaceDE w:val="0"/>
        <w:autoSpaceDN w:val="0"/>
        <w:adjustRightInd w:val="0"/>
        <w:spacing w:after="0" w:line="480" w:lineRule="auto"/>
        <w:ind w:left="567" w:hanging="283"/>
        <w:contextualSpacing w:val="0"/>
        <w:jc w:val="both"/>
        <w:rPr>
          <w:rFonts w:ascii="Times New Roman" w:hAnsi="Times New Roman" w:cs="Times New Roman"/>
          <w:sz w:val="24"/>
          <w:szCs w:val="24"/>
        </w:rPr>
      </w:pPr>
      <w:r w:rsidRPr="003E5C7E">
        <w:rPr>
          <w:rFonts w:ascii="Times New Roman" w:hAnsi="Times New Roman" w:cs="Times New Roman"/>
          <w:sz w:val="24"/>
          <w:szCs w:val="24"/>
        </w:rPr>
        <w:t>Pada penelitian ini penulis melakukan beberapa analisis, analisis tersebut merupakan hasil dari rumusan yang ada pada Bab 1, adapun urutan analisis yang dilakukan oleh penulis, yaitu:</w:t>
      </w:r>
    </w:p>
    <w:p w:rsidR="003E5C7E" w:rsidRPr="003E5C7E" w:rsidRDefault="003E5C7E" w:rsidP="009D3AE0">
      <w:pPr>
        <w:pStyle w:val="ListParagraph"/>
        <w:numPr>
          <w:ilvl w:val="0"/>
          <w:numId w:val="78"/>
        </w:numPr>
        <w:autoSpaceDE w:val="0"/>
        <w:autoSpaceDN w:val="0"/>
        <w:adjustRightInd w:val="0"/>
        <w:spacing w:after="0" w:line="480" w:lineRule="auto"/>
        <w:ind w:left="851"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Penulis melakukan pengumpulan data dengan cara menyebarkan kuesioner, dimana yang diteliti adalah sampel yang telah ditentukan sebelumnya.</w:t>
      </w:r>
    </w:p>
    <w:p w:rsidR="003E5C7E" w:rsidRPr="003E5C7E" w:rsidRDefault="003E5C7E" w:rsidP="009D3AE0">
      <w:pPr>
        <w:pStyle w:val="ListParagraph"/>
        <w:numPr>
          <w:ilvl w:val="0"/>
          <w:numId w:val="78"/>
        </w:numPr>
        <w:autoSpaceDE w:val="0"/>
        <w:autoSpaceDN w:val="0"/>
        <w:adjustRightInd w:val="0"/>
        <w:spacing w:after="0" w:line="480" w:lineRule="auto"/>
        <w:ind w:left="851"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Setelah metode pengumpulan data kemudian ditentukan alat untuk memperoleh data dari elemen-elemen yang akan diteliti, alat yang digunakan dalam penelitian ini adalah daftar penyusunan pertanyaan atau kuesioner.</w:t>
      </w:r>
    </w:p>
    <w:p w:rsidR="003E5C7E" w:rsidRPr="003E5C7E" w:rsidRDefault="003E5C7E" w:rsidP="009D3AE0">
      <w:pPr>
        <w:pStyle w:val="ListParagraph"/>
        <w:numPr>
          <w:ilvl w:val="0"/>
          <w:numId w:val="78"/>
        </w:numPr>
        <w:autoSpaceDE w:val="0"/>
        <w:autoSpaceDN w:val="0"/>
        <w:adjustRightInd w:val="0"/>
        <w:spacing w:after="0" w:line="480" w:lineRule="auto"/>
        <w:ind w:left="851"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 xml:space="preserve">Daftar kuesioner kemudian disebar ke bagian yang telah ditetapkan. Setiap item dari masing-masing indikator akan dijabarkan dalam sebuah daftar pernyataan (kuesioner) yang kemudian kuesioner ini dibagikan kepada bagian yang bersangkutan dengan masalah yang diuji, dimana masing-masing indikator memiliki lima jawaban dengan masing-masing nilai berbeda, tiap jawaban akan diberi skor, dimana hasil skor akan </w:t>
      </w:r>
      <w:r w:rsidRPr="003E5C7E">
        <w:rPr>
          <w:rFonts w:ascii="Times New Roman" w:hAnsi="Times New Roman" w:cs="Times New Roman"/>
          <w:sz w:val="24"/>
          <w:szCs w:val="24"/>
        </w:rPr>
        <w:lastRenderedPageBreak/>
        <w:t>menghasilkan skala pengukuran ordinal. Tiap jawaban dibutuhkan skor 1 sampai dengan 5.</w:t>
      </w:r>
    </w:p>
    <w:p w:rsidR="003E5C7E" w:rsidRPr="003E5C7E" w:rsidRDefault="003E5C7E" w:rsidP="009D3AE0">
      <w:pPr>
        <w:pStyle w:val="ListParagraph"/>
        <w:numPr>
          <w:ilvl w:val="0"/>
          <w:numId w:val="78"/>
        </w:numPr>
        <w:autoSpaceDE w:val="0"/>
        <w:autoSpaceDN w:val="0"/>
        <w:adjustRightInd w:val="0"/>
        <w:spacing w:after="0" w:line="480" w:lineRule="auto"/>
        <w:ind w:left="851"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 xml:space="preserve">Apabila data telah terkumpul, kemudian dilakukan pengolahan data, disajikan, dan dianalisis. Dalam penelitian ini penulis menggunakan uji statistik, untuk menilai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 xml:space="preserve">, </w:t>
      </w:r>
      <w:r w:rsidRPr="003E5C7E">
        <w:rPr>
          <w:rFonts w:ascii="Times New Roman" w:hAnsi="Times New Roman" w:cs="Times New Roman"/>
          <w:sz w:val="24"/>
          <w:szCs w:val="24"/>
        </w:rPr>
        <w:t xml:space="preserve">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dan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maka analisis yang digunakan berdasarkan rata-rata dari masing-masing variabel. Nilai rata-rata ini didapat dengan menjumlahkan data keseluruhan dalam setiap variabel, kemudian dibagi dengan jumlah responden.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Untuk menilai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 xml:space="preserve">,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w:t>
      </w:r>
      <w:r w:rsidRPr="003E5C7E">
        <w:rPr>
          <w:rFonts w:ascii="Times New Roman" w:hAnsi="Times New Roman" w:cs="Times New Roman"/>
          <w:i/>
          <w:iCs/>
          <w:sz w:val="24"/>
          <w:szCs w:val="24"/>
        </w:rPr>
        <w:t>Z</w:t>
      </w:r>
      <w:r w:rsidRPr="003E5C7E">
        <w:rPr>
          <w:rFonts w:ascii="Times New Roman" w:hAnsi="Times New Roman" w:cs="Times New Roman"/>
          <w:sz w:val="24"/>
          <w:szCs w:val="24"/>
        </w:rPr>
        <w:t>, maka analisis yang digunakan berdasarkan rata-rata (</w:t>
      </w:r>
      <w:r w:rsidRPr="003E5C7E">
        <w:rPr>
          <w:rFonts w:ascii="Times New Roman" w:hAnsi="Times New Roman" w:cs="Times New Roman"/>
          <w:i/>
          <w:iCs/>
          <w:sz w:val="24"/>
          <w:szCs w:val="24"/>
        </w:rPr>
        <w:t>mean</w:t>
      </w:r>
      <w:r w:rsidRPr="003E5C7E">
        <w:rPr>
          <w:rFonts w:ascii="Times New Roman" w:hAnsi="Times New Roman" w:cs="Times New Roman"/>
          <w:sz w:val="24"/>
          <w:szCs w:val="24"/>
        </w:rPr>
        <w:t xml:space="preserve">) dari masing-masing variabel. Nilai rata-rata ini didapat dengan menjumlahkan data keseluruhan dalam setiap variabel, kemudian dibagi dengan jumlah responden. Rumus </w:t>
      </w:r>
      <w:r w:rsidRPr="003E5C7E">
        <w:rPr>
          <w:rFonts w:ascii="Times New Roman" w:hAnsi="Times New Roman" w:cs="Times New Roman"/>
          <w:i/>
          <w:iCs/>
          <w:sz w:val="24"/>
          <w:szCs w:val="24"/>
        </w:rPr>
        <w:t>mean</w:t>
      </w:r>
      <w:r w:rsidRPr="003E5C7E">
        <w:rPr>
          <w:rFonts w:ascii="Times New Roman" w:hAnsi="Times New Roman" w:cs="Times New Roman"/>
          <w:sz w:val="24"/>
          <w:szCs w:val="24"/>
        </w:rPr>
        <w:t xml:space="preserve"> (rata-rata) yang terdapat dalam statistik untuk penelitian sebagai berikut:</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ED949B1" wp14:editId="20ECF926">
                <wp:simplePos x="0" y="0"/>
                <wp:positionH relativeFrom="column">
                  <wp:posOffset>297815</wp:posOffset>
                </wp:positionH>
                <wp:positionV relativeFrom="paragraph">
                  <wp:posOffset>-146050</wp:posOffset>
                </wp:positionV>
                <wp:extent cx="1427480" cy="948055"/>
                <wp:effectExtent l="0" t="0" r="20320" b="234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948055"/>
                        </a:xfrm>
                        <a:prstGeom prst="rect">
                          <a:avLst/>
                        </a:prstGeom>
                        <a:solidFill>
                          <a:srgbClr val="FFFFFF"/>
                        </a:solidFill>
                        <a:ln w="9525">
                          <a:solidFill>
                            <a:srgbClr val="000000"/>
                          </a:solidFill>
                          <a:miter lim="800000"/>
                          <a:headEnd/>
                          <a:tailEnd/>
                        </a:ln>
                      </wps:spPr>
                      <wps:txbx>
                        <w:txbxContent>
                          <w:p w:rsidR="003E5C7E"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Untuk Variabel X</w:t>
                            </w:r>
                          </w:p>
                          <w:p w:rsidR="003E5C7E" w:rsidRPr="00220A64" w:rsidRDefault="003E5C7E" w:rsidP="003E5C7E">
                            <w:pPr>
                              <w:autoSpaceDE w:val="0"/>
                              <w:autoSpaceDN w:val="0"/>
                              <w:adjustRightInd w:val="0"/>
                              <w:spacing w:after="0" w:line="240" w:lineRule="auto"/>
                              <w:jc w:val="center"/>
                              <w:rPr>
                                <w:rFonts w:ascii="Times New Roman" w:hAnsi="Times New Roman" w:cs="Times New Roman"/>
                                <w:b/>
                                <w:bCs/>
                                <w:sz w:val="28"/>
                                <w:szCs w:val="24"/>
                              </w:rPr>
                            </w:pPr>
                            <m:oMathPara>
                              <m:oMath>
                                <m:r>
                                  <m:rPr>
                                    <m:sty m:val="p"/>
                                  </m:rPr>
                                  <w:rPr>
                                    <w:rFonts w:ascii="Cambria Math" w:hAnsi="Cambria Math" w:cs="Times New Roman"/>
                                    <w:sz w:val="24"/>
                                    <w:szCs w:val="24"/>
                                  </w:rPr>
                                  <w:br/>
                                </m:r>
                              </m:oMath>
                              <m:oMath>
                                <m:r>
                                  <m:rPr>
                                    <m:sty m:val="bi"/>
                                  </m:rPr>
                                  <w:rPr>
                                    <w:rFonts w:ascii="Cambria Math" w:hAnsi="Cambria Math" w:cs="Times New Roman"/>
                                    <w:sz w:val="28"/>
                                    <w:szCs w:val="24"/>
                                  </w:rPr>
                                  <m:t>X=</m:t>
                                </m:r>
                                <m:f>
                                  <m:fPr>
                                    <m:ctrlPr>
                                      <w:rPr>
                                        <w:rFonts w:ascii="Cambria Math" w:hAnsi="Cambria Math" w:cs="Times New Roman"/>
                                        <w:b/>
                                        <w:i/>
                                        <w:sz w:val="28"/>
                                        <w:szCs w:val="24"/>
                                      </w:rPr>
                                    </m:ctrlPr>
                                  </m:fPr>
                                  <m:num>
                                    <m:r>
                                      <m:rPr>
                                        <m:sty m:val="bi"/>
                                      </m:rPr>
                                      <w:rPr>
                                        <w:rFonts w:ascii="Cambria Math" w:hAnsi="Cambria Math" w:cs="Times New Roman"/>
                                        <w:sz w:val="28"/>
                                        <w:szCs w:val="24"/>
                                      </w:rPr>
                                      <m:t>∑Xi</m:t>
                                    </m:r>
                                  </m:num>
                                  <m:den>
                                    <m:r>
                                      <m:rPr>
                                        <m:sty m:val="bi"/>
                                      </m:rPr>
                                      <w:rPr>
                                        <w:rFonts w:ascii="Cambria Math" w:hAnsi="Cambria Math" w:cs="Times New Roman"/>
                                        <w:sz w:val="28"/>
                                        <w:szCs w:val="24"/>
                                      </w:rPr>
                                      <m:t>n</m:t>
                                    </m:r>
                                  </m:den>
                                </m:f>
                              </m:oMath>
                            </m:oMathPara>
                          </w:p>
                          <w:p w:rsidR="003E5C7E" w:rsidRDefault="003E5C7E" w:rsidP="003E5C7E">
                            <w:pPr>
                              <w:autoSpaceDE w:val="0"/>
                              <w:autoSpaceDN w:val="0"/>
                              <w:adjustRightInd w:val="0"/>
                              <w:spacing w:before="240"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7" style="position:absolute;left:0;text-align:left;margin-left:23.45pt;margin-top:-11.5pt;width:112.4pt;height:7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">
                <v:textbox>
                  <w:txbxContent>
                    <w:p w:rsidR="003E5C7E"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Untuk Variabel X</w:t>
                      </w:r>
                    </w:p>
                    <w:p w:rsidR="003E5C7E" w:rsidRPr="00220A64" w:rsidRDefault="003E5C7E" w:rsidP="003E5C7E">
                      <w:pPr>
                        <w:autoSpaceDE w:val="0"/>
                        <w:autoSpaceDN w:val="0"/>
                        <w:adjustRightInd w:val="0"/>
                        <w:spacing w:after="0" w:line="240" w:lineRule="auto"/>
                        <w:jc w:val="center"/>
                        <w:rPr>
                          <w:rFonts w:ascii="Times New Roman" w:hAnsi="Times New Roman" w:cs="Times New Roman"/>
                          <w:b/>
                          <w:bCs/>
                          <w:sz w:val="28"/>
                          <w:szCs w:val="24"/>
                        </w:rPr>
                      </w:pPr>
                      <m:oMathPara>
                        <m:oMath>
                          <m:r>
                            <m:rPr>
                              <m:sty m:val="p"/>
                            </m:rPr>
                            <w:rPr>
                              <w:rFonts w:ascii="Cambria Math" w:hAnsi="Cambria Math" w:cs="Times New Roman"/>
                              <w:sz w:val="24"/>
                              <w:szCs w:val="24"/>
                            </w:rPr>
                            <w:br/>
                          </m:r>
                        </m:oMath>
                        <m:oMath>
                          <m:r>
                            <m:rPr>
                              <m:sty m:val="bi"/>
                            </m:rPr>
                            <w:rPr>
                              <w:rFonts w:ascii="Cambria Math" w:hAnsi="Cambria Math" w:cs="Times New Roman"/>
                              <w:sz w:val="28"/>
                              <w:szCs w:val="24"/>
                            </w:rPr>
                            <m:t>X=</m:t>
                          </m:r>
                          <m:f>
                            <m:fPr>
                              <m:ctrlPr>
                                <w:rPr>
                                  <w:rFonts w:ascii="Cambria Math" w:hAnsi="Cambria Math" w:cs="Times New Roman"/>
                                  <w:b/>
                                  <w:i/>
                                  <w:sz w:val="28"/>
                                  <w:szCs w:val="24"/>
                                </w:rPr>
                              </m:ctrlPr>
                            </m:fPr>
                            <m:num>
                              <m:r>
                                <m:rPr>
                                  <m:sty m:val="bi"/>
                                </m:rPr>
                                <w:rPr>
                                  <w:rFonts w:ascii="Cambria Math" w:hAnsi="Cambria Math" w:cs="Times New Roman"/>
                                  <w:sz w:val="28"/>
                                  <w:szCs w:val="24"/>
                                </w:rPr>
                                <m:t>∑Xi</m:t>
                              </m:r>
                            </m:num>
                            <m:den>
                              <m:r>
                                <m:rPr>
                                  <m:sty m:val="bi"/>
                                </m:rPr>
                                <w:rPr>
                                  <w:rFonts w:ascii="Cambria Math" w:hAnsi="Cambria Math" w:cs="Times New Roman"/>
                                  <w:sz w:val="28"/>
                                  <w:szCs w:val="24"/>
                                </w:rPr>
                                <m:t>n</m:t>
                              </m:r>
                            </m:den>
                          </m:f>
                        </m:oMath>
                      </m:oMathPara>
                    </w:p>
                    <w:p w:rsidR="003E5C7E" w:rsidRDefault="003E5C7E" w:rsidP="003E5C7E">
                      <w:pPr>
                        <w:autoSpaceDE w:val="0"/>
                        <w:autoSpaceDN w:val="0"/>
                        <w:adjustRightInd w:val="0"/>
                        <w:spacing w:before="240" w:after="0" w:line="240" w:lineRule="auto"/>
                        <w:jc w:val="center"/>
                      </w:pP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E1EE55F" wp14:editId="42523AB0">
                <wp:simplePos x="0" y="0"/>
                <wp:positionH relativeFrom="column">
                  <wp:posOffset>3854450</wp:posOffset>
                </wp:positionH>
                <wp:positionV relativeFrom="paragraph">
                  <wp:posOffset>-135890</wp:posOffset>
                </wp:positionV>
                <wp:extent cx="1427480" cy="948055"/>
                <wp:effectExtent l="0" t="0" r="20320" b="2349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948055"/>
                        </a:xfrm>
                        <a:prstGeom prst="rect">
                          <a:avLst/>
                        </a:prstGeom>
                        <a:solidFill>
                          <a:srgbClr val="FFFFFF"/>
                        </a:solidFill>
                        <a:ln w="9525">
                          <a:solidFill>
                            <a:srgbClr val="000000"/>
                          </a:solidFill>
                          <a:miter lim="800000"/>
                          <a:headEnd/>
                          <a:tailEnd/>
                        </a:ln>
                      </wps:spPr>
                      <wps:txbx>
                        <w:txbxContent>
                          <w:p w:rsidR="003E5C7E"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sidRPr="00CC2148">
                              <w:rPr>
                                <w:rFonts w:ascii="Times New Roman" w:hAnsi="Times New Roman" w:cs="Times New Roman"/>
                                <w:b/>
                                <w:bCs/>
                                <w:sz w:val="24"/>
                                <w:szCs w:val="24"/>
                              </w:rPr>
                              <w:t>Untuk Variabel Z</w:t>
                            </w:r>
                          </w:p>
                          <w:p w:rsidR="003E5C7E" w:rsidRPr="00220A64" w:rsidRDefault="003E5C7E" w:rsidP="003E5C7E">
                            <w:pPr>
                              <w:autoSpaceDE w:val="0"/>
                              <w:autoSpaceDN w:val="0"/>
                              <w:adjustRightInd w:val="0"/>
                              <w:spacing w:after="0" w:line="240" w:lineRule="auto"/>
                              <w:rPr>
                                <w:rFonts w:ascii="Times New Roman" w:hAnsi="Times New Roman" w:cs="Times New Roman"/>
                                <w:b/>
                                <w:bCs/>
                                <w:sz w:val="24"/>
                                <w:szCs w:val="24"/>
                              </w:rPr>
                            </w:pPr>
                          </w:p>
                          <w:p w:rsidR="003E5C7E" w:rsidRPr="00220A64" w:rsidRDefault="003E5C7E" w:rsidP="003E5C7E">
                            <w:pPr>
                              <w:jc w:val="center"/>
                              <w:rPr>
                                <w:rFonts w:ascii="Times New Roman" w:hAnsi="Times New Roman" w:cs="Times New Roman"/>
                                <w:b/>
                                <w:sz w:val="26"/>
                                <w:szCs w:val="24"/>
                              </w:rPr>
                            </w:pPr>
                            <m:oMathPara>
                              <m:oMathParaPr>
                                <m:jc m:val="center"/>
                              </m:oMathParaPr>
                              <m:oMath>
                                <m:r>
                                  <m:rPr>
                                    <m:sty m:val="bi"/>
                                  </m:rPr>
                                  <w:rPr>
                                    <w:rFonts w:ascii="Cambria Math" w:hAnsi="Cambria Math" w:cs="Times New Roman"/>
                                    <w:sz w:val="26"/>
                                    <w:szCs w:val="24"/>
                                  </w:rPr>
                                  <m:t>Z=</m:t>
                                </m:r>
                                <m:f>
                                  <m:fPr>
                                    <m:ctrlPr>
                                      <w:rPr>
                                        <w:rFonts w:ascii="Cambria Math" w:hAnsi="Cambria Math" w:cs="Times New Roman"/>
                                        <w:b/>
                                        <w:i/>
                                        <w:sz w:val="26"/>
                                        <w:szCs w:val="24"/>
                                      </w:rPr>
                                    </m:ctrlPr>
                                  </m:fPr>
                                  <m:num>
                                    <m:r>
                                      <m:rPr>
                                        <m:sty m:val="bi"/>
                                      </m:rPr>
                                      <w:rPr>
                                        <w:rFonts w:ascii="Cambria Math" w:hAnsi="Cambria Math" w:cs="Times New Roman"/>
                                        <w:sz w:val="26"/>
                                        <w:szCs w:val="24"/>
                                      </w:rPr>
                                      <m:t>∑Zi</m:t>
                                    </m:r>
                                  </m:num>
                                  <m:den>
                                    <m:r>
                                      <m:rPr>
                                        <m:sty m:val="bi"/>
                                      </m:rPr>
                                      <w:rPr>
                                        <w:rFonts w:ascii="Cambria Math" w:hAnsi="Cambria Math" w:cs="Times New Roman"/>
                                        <w:sz w:val="26"/>
                                        <w:szCs w:val="24"/>
                                      </w:rPr>
                                      <m:t>n</m:t>
                                    </m:r>
                                  </m:den>
                                </m:f>
                              </m:oMath>
                            </m:oMathPara>
                          </w:p>
                          <w:p w:rsidR="003E5C7E" w:rsidRPr="00220A64" w:rsidRDefault="003E5C7E" w:rsidP="003E5C7E">
                            <w:pPr>
                              <w:spacing w:before="240" w:line="240" w:lineRule="auto"/>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8" style="position:absolute;left:0;text-align:left;margin-left:303.5pt;margin-top:-10.7pt;width:112.4pt;height:7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">
                <v:textbox>
                  <w:txbxContent>
                    <w:p w:rsidR="003E5C7E"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sidRPr="00CC2148">
                        <w:rPr>
                          <w:rFonts w:ascii="Times New Roman" w:hAnsi="Times New Roman" w:cs="Times New Roman"/>
                          <w:b/>
                          <w:bCs/>
                          <w:sz w:val="24"/>
                          <w:szCs w:val="24"/>
                        </w:rPr>
                        <w:t>Untuk Variabel Z</w:t>
                      </w:r>
                    </w:p>
                    <w:p w:rsidR="003E5C7E" w:rsidRPr="00220A64" w:rsidRDefault="003E5C7E" w:rsidP="003E5C7E">
                      <w:pPr>
                        <w:autoSpaceDE w:val="0"/>
                        <w:autoSpaceDN w:val="0"/>
                        <w:adjustRightInd w:val="0"/>
                        <w:spacing w:after="0" w:line="240" w:lineRule="auto"/>
                        <w:rPr>
                          <w:rFonts w:ascii="Times New Roman" w:hAnsi="Times New Roman" w:cs="Times New Roman"/>
                          <w:b/>
                          <w:bCs/>
                          <w:sz w:val="24"/>
                          <w:szCs w:val="24"/>
                        </w:rPr>
                      </w:pPr>
                    </w:p>
                    <w:p w:rsidR="003E5C7E" w:rsidRPr="00220A64" w:rsidRDefault="003E5C7E" w:rsidP="003E5C7E">
                      <w:pPr>
                        <w:jc w:val="center"/>
                        <w:rPr>
                          <w:rFonts w:ascii="Times New Roman" w:hAnsi="Times New Roman" w:cs="Times New Roman"/>
                          <w:b/>
                          <w:sz w:val="26"/>
                          <w:szCs w:val="24"/>
                        </w:rPr>
                      </w:pPr>
                      <m:oMathPara>
                        <m:oMathParaPr>
                          <m:jc m:val="center"/>
                        </m:oMathParaPr>
                        <m:oMath>
                          <m:r>
                            <m:rPr>
                              <m:sty m:val="bi"/>
                            </m:rPr>
                            <w:rPr>
                              <w:rFonts w:ascii="Cambria Math" w:hAnsi="Cambria Math" w:cs="Times New Roman"/>
                              <w:sz w:val="26"/>
                              <w:szCs w:val="24"/>
                            </w:rPr>
                            <m:t>Z=</m:t>
                          </m:r>
                          <m:f>
                            <m:fPr>
                              <m:ctrlPr>
                                <w:rPr>
                                  <w:rFonts w:ascii="Cambria Math" w:hAnsi="Cambria Math" w:cs="Times New Roman"/>
                                  <w:b/>
                                  <w:i/>
                                  <w:sz w:val="26"/>
                                  <w:szCs w:val="24"/>
                                </w:rPr>
                              </m:ctrlPr>
                            </m:fPr>
                            <m:num>
                              <m:r>
                                <m:rPr>
                                  <m:sty m:val="bi"/>
                                </m:rPr>
                                <w:rPr>
                                  <w:rFonts w:ascii="Cambria Math" w:hAnsi="Cambria Math" w:cs="Times New Roman"/>
                                  <w:sz w:val="26"/>
                                  <w:szCs w:val="24"/>
                                </w:rPr>
                                <m:t>∑Zi</m:t>
                              </m:r>
                            </m:num>
                            <m:den>
                              <m:r>
                                <m:rPr>
                                  <m:sty m:val="bi"/>
                                </m:rPr>
                                <w:rPr>
                                  <w:rFonts w:ascii="Cambria Math" w:hAnsi="Cambria Math" w:cs="Times New Roman"/>
                                  <w:sz w:val="26"/>
                                  <w:szCs w:val="24"/>
                                </w:rPr>
                                <m:t>n</m:t>
                              </m:r>
                            </m:den>
                          </m:f>
                        </m:oMath>
                      </m:oMathPara>
                    </w:p>
                    <w:p w:rsidR="003E5C7E" w:rsidRPr="00220A64" w:rsidRDefault="003E5C7E" w:rsidP="003E5C7E">
                      <w:pPr>
                        <w:spacing w:before="240" w:line="240" w:lineRule="auto"/>
                        <w:jc w:val="center"/>
                        <w:rPr>
                          <w:rFonts w:ascii="Times New Roman" w:hAnsi="Times New Roman" w:cs="Times New Roman"/>
                          <w:sz w:val="24"/>
                        </w:rPr>
                      </w:pP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7A24F39" wp14:editId="58C61D04">
                <wp:simplePos x="0" y="0"/>
                <wp:positionH relativeFrom="column">
                  <wp:posOffset>2083216</wp:posOffset>
                </wp:positionH>
                <wp:positionV relativeFrom="paragraph">
                  <wp:posOffset>-134073</wp:posOffset>
                </wp:positionV>
                <wp:extent cx="1427480" cy="948055"/>
                <wp:effectExtent l="0" t="0" r="20320" b="2349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948055"/>
                        </a:xfrm>
                        <a:prstGeom prst="rect">
                          <a:avLst/>
                        </a:prstGeom>
                        <a:solidFill>
                          <a:srgbClr val="FFFFFF"/>
                        </a:solidFill>
                        <a:ln w="9525">
                          <a:solidFill>
                            <a:srgbClr val="000000"/>
                          </a:solidFill>
                          <a:miter lim="800000"/>
                          <a:headEnd/>
                          <a:tailEnd/>
                        </a:ln>
                      </wps:spPr>
                      <wps:txbx>
                        <w:txbxContent>
                          <w:p w:rsidR="003E5C7E" w:rsidRPr="00220A64"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sidRPr="00CC2148">
                              <w:rPr>
                                <w:rFonts w:ascii="Times New Roman" w:hAnsi="Times New Roman" w:cs="Times New Roman"/>
                                <w:b/>
                                <w:bCs/>
                                <w:sz w:val="24"/>
                                <w:szCs w:val="24"/>
                              </w:rPr>
                              <w:t>Untuk Variabel Y</w:t>
                            </w:r>
                          </w:p>
                          <w:p w:rsidR="003E5C7E" w:rsidRPr="00220A64" w:rsidRDefault="003E5C7E" w:rsidP="003E5C7E">
                            <w:pPr>
                              <w:autoSpaceDE w:val="0"/>
                              <w:autoSpaceDN w:val="0"/>
                              <w:adjustRightInd w:val="0"/>
                              <w:spacing w:after="0" w:line="240" w:lineRule="auto"/>
                              <w:rPr>
                                <w:rFonts w:ascii="Times New Roman" w:hAnsi="Times New Roman" w:cs="Times New Roman"/>
                                <w:b/>
                                <w:bCs/>
                                <w:sz w:val="28"/>
                                <w:szCs w:val="24"/>
                              </w:rPr>
                            </w:pPr>
                          </w:p>
                          <w:p w:rsidR="003E5C7E" w:rsidRPr="00220A64" w:rsidRDefault="003E5C7E" w:rsidP="003E5C7E">
                            <w:pPr>
                              <w:jc w:val="center"/>
                              <w:rPr>
                                <w:rFonts w:ascii="Times New Roman" w:hAnsi="Times New Roman" w:cs="Times New Roman"/>
                                <w:b/>
                                <w:sz w:val="26"/>
                                <w:szCs w:val="24"/>
                              </w:rPr>
                            </w:pPr>
                            <m:oMathPara>
                              <m:oMathParaPr>
                                <m:jc m:val="center"/>
                              </m:oMathParaPr>
                              <m:oMath>
                                <m:r>
                                  <m:rPr>
                                    <m:sty m:val="bi"/>
                                  </m:rPr>
                                  <w:rPr>
                                    <w:rFonts w:ascii="Cambria Math" w:hAnsi="Cambria Math" w:cs="Times New Roman"/>
                                    <w:sz w:val="26"/>
                                    <w:szCs w:val="24"/>
                                  </w:rPr>
                                  <m:t>Y=</m:t>
                                </m:r>
                                <m:f>
                                  <m:fPr>
                                    <m:ctrlPr>
                                      <w:rPr>
                                        <w:rFonts w:ascii="Cambria Math" w:hAnsi="Cambria Math" w:cs="Times New Roman"/>
                                        <w:b/>
                                        <w:i/>
                                        <w:sz w:val="26"/>
                                        <w:szCs w:val="24"/>
                                      </w:rPr>
                                    </m:ctrlPr>
                                  </m:fPr>
                                  <m:num>
                                    <m:r>
                                      <m:rPr>
                                        <m:sty m:val="bi"/>
                                      </m:rPr>
                                      <w:rPr>
                                        <w:rFonts w:ascii="Cambria Math" w:hAnsi="Cambria Math" w:cs="Times New Roman"/>
                                        <w:sz w:val="26"/>
                                        <w:szCs w:val="24"/>
                                      </w:rPr>
                                      <m:t>∑Yi</m:t>
                                    </m:r>
                                  </m:num>
                                  <m:den>
                                    <m:r>
                                      <m:rPr>
                                        <m:sty m:val="bi"/>
                                      </m:rPr>
                                      <w:rPr>
                                        <w:rFonts w:ascii="Cambria Math" w:hAnsi="Cambria Math" w:cs="Times New Roman"/>
                                        <w:sz w:val="26"/>
                                        <w:szCs w:val="24"/>
                                      </w:rPr>
                                      <m:t>n</m:t>
                                    </m:r>
                                  </m:den>
                                </m:f>
                              </m:oMath>
                            </m:oMathPara>
                          </w:p>
                          <w:p w:rsidR="003E5C7E" w:rsidRPr="00CC2148" w:rsidRDefault="003E5C7E" w:rsidP="003E5C7E">
                            <w:pPr>
                              <w:autoSpaceDE w:val="0"/>
                              <w:autoSpaceDN w:val="0"/>
                              <w:adjustRightInd w:val="0"/>
                              <w:spacing w:before="240"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9" style="position:absolute;left:0;text-align:left;margin-left:164.05pt;margin-top:-10.55pt;width:112.4pt;height:7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">
                <v:textbox>
                  <w:txbxContent>
                    <w:p w:rsidR="003E5C7E" w:rsidRPr="00220A64" w:rsidRDefault="003E5C7E" w:rsidP="003E5C7E">
                      <w:pPr>
                        <w:autoSpaceDE w:val="0"/>
                        <w:autoSpaceDN w:val="0"/>
                        <w:adjustRightInd w:val="0"/>
                        <w:spacing w:after="0" w:line="240" w:lineRule="auto"/>
                        <w:jc w:val="center"/>
                        <w:rPr>
                          <w:rFonts w:ascii="Times New Roman" w:hAnsi="Times New Roman" w:cs="Times New Roman"/>
                          <w:b/>
                          <w:bCs/>
                          <w:sz w:val="24"/>
                          <w:szCs w:val="24"/>
                        </w:rPr>
                      </w:pPr>
                      <w:r w:rsidRPr="00CC2148">
                        <w:rPr>
                          <w:rFonts w:ascii="Times New Roman" w:hAnsi="Times New Roman" w:cs="Times New Roman"/>
                          <w:b/>
                          <w:bCs/>
                          <w:sz w:val="24"/>
                          <w:szCs w:val="24"/>
                        </w:rPr>
                        <w:t>Untuk Variabel Y</w:t>
                      </w:r>
                    </w:p>
                    <w:p w:rsidR="003E5C7E" w:rsidRPr="00220A64" w:rsidRDefault="003E5C7E" w:rsidP="003E5C7E">
                      <w:pPr>
                        <w:autoSpaceDE w:val="0"/>
                        <w:autoSpaceDN w:val="0"/>
                        <w:adjustRightInd w:val="0"/>
                        <w:spacing w:after="0" w:line="240" w:lineRule="auto"/>
                        <w:rPr>
                          <w:rFonts w:ascii="Times New Roman" w:hAnsi="Times New Roman" w:cs="Times New Roman"/>
                          <w:b/>
                          <w:bCs/>
                          <w:sz w:val="28"/>
                          <w:szCs w:val="24"/>
                        </w:rPr>
                      </w:pPr>
                    </w:p>
                    <w:p w:rsidR="003E5C7E" w:rsidRPr="00220A64" w:rsidRDefault="003E5C7E" w:rsidP="003E5C7E">
                      <w:pPr>
                        <w:jc w:val="center"/>
                        <w:rPr>
                          <w:rFonts w:ascii="Times New Roman" w:hAnsi="Times New Roman" w:cs="Times New Roman"/>
                          <w:b/>
                          <w:sz w:val="26"/>
                          <w:szCs w:val="24"/>
                        </w:rPr>
                      </w:pPr>
                      <m:oMathPara>
                        <m:oMathParaPr>
                          <m:jc m:val="center"/>
                        </m:oMathParaPr>
                        <m:oMath>
                          <m:r>
                            <m:rPr>
                              <m:sty m:val="bi"/>
                            </m:rPr>
                            <w:rPr>
                              <w:rFonts w:ascii="Cambria Math" w:hAnsi="Cambria Math" w:cs="Times New Roman"/>
                              <w:sz w:val="26"/>
                              <w:szCs w:val="24"/>
                            </w:rPr>
                            <m:t>Y=</m:t>
                          </m:r>
                          <m:f>
                            <m:fPr>
                              <m:ctrlPr>
                                <w:rPr>
                                  <w:rFonts w:ascii="Cambria Math" w:hAnsi="Cambria Math" w:cs="Times New Roman"/>
                                  <w:b/>
                                  <w:i/>
                                  <w:sz w:val="26"/>
                                  <w:szCs w:val="24"/>
                                </w:rPr>
                              </m:ctrlPr>
                            </m:fPr>
                            <m:num>
                              <m:r>
                                <m:rPr>
                                  <m:sty m:val="bi"/>
                                </m:rPr>
                                <w:rPr>
                                  <w:rFonts w:ascii="Cambria Math" w:hAnsi="Cambria Math" w:cs="Times New Roman"/>
                                  <w:sz w:val="26"/>
                                  <w:szCs w:val="24"/>
                                </w:rPr>
                                <m:t>∑Yi</m:t>
                              </m:r>
                            </m:num>
                            <m:den>
                              <m:r>
                                <m:rPr>
                                  <m:sty m:val="bi"/>
                                </m:rPr>
                                <w:rPr>
                                  <w:rFonts w:ascii="Cambria Math" w:hAnsi="Cambria Math" w:cs="Times New Roman"/>
                                  <w:sz w:val="26"/>
                                  <w:szCs w:val="24"/>
                                </w:rPr>
                                <m:t>n</m:t>
                              </m:r>
                            </m:den>
                          </m:f>
                        </m:oMath>
                      </m:oMathPara>
                    </w:p>
                    <w:p w:rsidR="003E5C7E" w:rsidRPr="00CC2148" w:rsidRDefault="003E5C7E" w:rsidP="003E5C7E">
                      <w:pPr>
                        <w:autoSpaceDE w:val="0"/>
                        <w:autoSpaceDN w:val="0"/>
                        <w:adjustRightInd w:val="0"/>
                        <w:spacing w:before="240" w:after="0" w:line="240" w:lineRule="auto"/>
                        <w:jc w:val="center"/>
                        <w:rPr>
                          <w:rFonts w:ascii="Times New Roman" w:hAnsi="Times New Roman" w:cs="Times New Roman"/>
                        </w:rPr>
                      </w:pPr>
                    </w:p>
                  </w:txbxContent>
                </v:textbox>
              </v:rect>
            </w:pict>
          </mc:Fallback>
        </mc:AlternateContent>
      </w:r>
      <w:r w:rsidRPr="003E5C7E">
        <w:rPr>
          <w:rFonts w:ascii="Times New Roman" w:hAnsi="Times New Roman" w:cs="Times New Roman"/>
          <w:sz w:val="24"/>
          <w:szCs w:val="24"/>
        </w:rPr>
        <w:tab/>
      </w:r>
    </w:p>
    <w:p w:rsidR="003E5C7E" w:rsidRPr="003E5C7E" w:rsidRDefault="003E5C7E" w:rsidP="003E5C7E">
      <w:pPr>
        <w:pStyle w:val="ListParagraph"/>
        <w:autoSpaceDE w:val="0"/>
        <w:autoSpaceDN w:val="0"/>
        <w:adjustRightInd w:val="0"/>
        <w:spacing w:before="240" w:after="0" w:line="480" w:lineRule="auto"/>
        <w:ind w:left="1800"/>
        <w:rPr>
          <w:rFonts w:ascii="Times New Roman" w:hAnsi="Times New Roman" w:cs="Times New Roman"/>
          <w:b/>
          <w:bCs/>
          <w:sz w:val="24"/>
          <w:szCs w:val="24"/>
        </w:rPr>
      </w:pPr>
      <w:r w:rsidRPr="003E5C7E">
        <w:rPr>
          <w:rFonts w:ascii="Times New Roman" w:hAnsi="Times New Roman" w:cs="Times New Roman"/>
          <w:b/>
          <w:bCs/>
          <w:sz w:val="24"/>
          <w:szCs w:val="24"/>
        </w:rPr>
        <w:t xml:space="preserve">          </w:t>
      </w:r>
    </w:p>
    <w:p w:rsidR="003E5C7E" w:rsidRPr="003E5C7E" w:rsidRDefault="003E5C7E" w:rsidP="003E5C7E">
      <w:pPr>
        <w:pStyle w:val="ListParagraph"/>
        <w:autoSpaceDE w:val="0"/>
        <w:autoSpaceDN w:val="0"/>
        <w:adjustRightInd w:val="0"/>
        <w:spacing w:before="240" w:after="0" w:line="480" w:lineRule="auto"/>
        <w:ind w:left="1800"/>
        <w:jc w:val="center"/>
        <w:rPr>
          <w:rFonts w:ascii="Times New Roman" w:hAnsi="Times New Roman" w:cs="Times New Roman"/>
          <w:b/>
          <w:bCs/>
          <w:sz w:val="24"/>
          <w:szCs w:val="24"/>
        </w:rPr>
      </w:pPr>
      <w:r w:rsidRPr="003E5C7E">
        <w:rPr>
          <w:rFonts w:ascii="Times New Roman" w:hAnsi="Times New Roman" w:cs="Times New Roman"/>
          <w:b/>
          <w:bCs/>
          <w:sz w:val="24"/>
          <w:szCs w:val="24"/>
        </w:rPr>
        <w:t>Sumber: Moh. Nazir (2011:383)</w:t>
      </w:r>
    </w:p>
    <w:p w:rsidR="003E5C7E" w:rsidRPr="003E5C7E" w:rsidRDefault="003E5C7E" w:rsidP="003E5C7E">
      <w:pPr>
        <w:autoSpaceDE w:val="0"/>
        <w:autoSpaceDN w:val="0"/>
        <w:adjustRightInd w:val="0"/>
        <w:spacing w:after="0" w:line="360" w:lineRule="auto"/>
        <w:rPr>
          <w:rFonts w:ascii="Times New Roman" w:hAnsi="Times New Roman" w:cs="Times New Roman"/>
          <w:sz w:val="24"/>
          <w:szCs w:val="24"/>
        </w:rPr>
      </w:pPr>
      <w:r w:rsidRPr="003E5C7E">
        <w:rPr>
          <w:rFonts w:ascii="Times New Roman" w:hAnsi="Times New Roman" w:cs="Times New Roman"/>
          <w:sz w:val="24"/>
          <w:szCs w:val="24"/>
        </w:rPr>
        <w:t>Keterangan:</w:t>
      </w:r>
    </w:p>
    <w:p w:rsidR="003E5C7E" w:rsidRPr="003E5C7E" w:rsidRDefault="003E5C7E" w:rsidP="003E5C7E">
      <w:pPr>
        <w:autoSpaceDE w:val="0"/>
        <w:autoSpaceDN w:val="0"/>
        <w:adjustRightInd w:val="0"/>
        <w:spacing w:after="0" w:line="360" w:lineRule="auto"/>
        <w:rPr>
          <w:rFonts w:ascii="Times New Roman" w:hAnsi="Times New Roman" w:cs="Times New Roman"/>
          <w:sz w:val="24"/>
          <w:szCs w:val="24"/>
        </w:rPr>
      </w:pPr>
      <w:r w:rsidRPr="003E5C7E">
        <w:rPr>
          <w:rFonts w:ascii="Times New Roman" w:hAnsi="Times New Roman" w:cs="Times New Roman"/>
          <w:sz w:val="24"/>
          <w:szCs w:val="24"/>
        </w:rPr>
        <w:t>X</w:t>
      </w:r>
      <w:r w:rsidRPr="003E5C7E">
        <w:rPr>
          <w:rFonts w:ascii="Times New Roman" w:hAnsi="Times New Roman" w:cs="Times New Roman"/>
          <w:sz w:val="24"/>
          <w:szCs w:val="24"/>
        </w:rPr>
        <w:tab/>
        <w:t>= Rata-rata X</w:t>
      </w:r>
    </w:p>
    <w:p w:rsidR="003E5C7E" w:rsidRPr="003E5C7E" w:rsidRDefault="003E5C7E" w:rsidP="003E5C7E">
      <w:pPr>
        <w:autoSpaceDE w:val="0"/>
        <w:autoSpaceDN w:val="0"/>
        <w:adjustRightInd w:val="0"/>
        <w:spacing w:after="0" w:line="360" w:lineRule="auto"/>
        <w:rPr>
          <w:rFonts w:ascii="Times New Roman" w:hAnsi="Times New Roman" w:cs="Times New Roman"/>
          <w:sz w:val="24"/>
          <w:szCs w:val="24"/>
        </w:rPr>
      </w:pPr>
      <w:r w:rsidRPr="003E5C7E">
        <w:rPr>
          <w:rFonts w:ascii="Times New Roman" w:hAnsi="Times New Roman" w:cs="Times New Roman"/>
          <w:sz w:val="24"/>
          <w:szCs w:val="24"/>
        </w:rPr>
        <w:t>Y</w:t>
      </w:r>
      <w:r w:rsidRPr="003E5C7E">
        <w:rPr>
          <w:rFonts w:ascii="Times New Roman" w:hAnsi="Times New Roman" w:cs="Times New Roman"/>
          <w:sz w:val="24"/>
          <w:szCs w:val="24"/>
        </w:rPr>
        <w:tab/>
        <w:t>= Rata-rata Y</w:t>
      </w:r>
    </w:p>
    <w:p w:rsidR="003E5C7E" w:rsidRPr="003E5C7E" w:rsidRDefault="003E5C7E" w:rsidP="003E5C7E">
      <w:pPr>
        <w:autoSpaceDE w:val="0"/>
        <w:autoSpaceDN w:val="0"/>
        <w:adjustRightInd w:val="0"/>
        <w:spacing w:after="0" w:line="360" w:lineRule="auto"/>
        <w:rPr>
          <w:rFonts w:ascii="Times New Roman" w:hAnsi="Times New Roman" w:cs="Times New Roman"/>
          <w:sz w:val="24"/>
          <w:szCs w:val="24"/>
        </w:rPr>
      </w:pPr>
      <w:r w:rsidRPr="003E5C7E">
        <w:rPr>
          <w:rFonts w:ascii="Times New Roman" w:hAnsi="Times New Roman" w:cs="Times New Roman"/>
          <w:sz w:val="24"/>
          <w:szCs w:val="24"/>
        </w:rPr>
        <w:t>Z</w:t>
      </w:r>
      <w:r w:rsidRPr="003E5C7E">
        <w:rPr>
          <w:rFonts w:ascii="Times New Roman" w:hAnsi="Times New Roman" w:cs="Times New Roman"/>
          <w:sz w:val="24"/>
          <w:szCs w:val="24"/>
        </w:rPr>
        <w:tab/>
        <w:t>= Rata-rata Z</w:t>
      </w:r>
    </w:p>
    <w:p w:rsidR="003E5C7E" w:rsidRPr="003E5C7E" w:rsidRDefault="003E5C7E" w:rsidP="003E5C7E">
      <w:pPr>
        <w:autoSpaceDE w:val="0"/>
        <w:autoSpaceDN w:val="0"/>
        <w:adjustRightInd w:val="0"/>
        <w:spacing w:after="0" w:line="360" w:lineRule="auto"/>
        <w:rPr>
          <w:rFonts w:ascii="Times New Roman" w:hAnsi="Times New Roman" w:cs="Times New Roman"/>
          <w:sz w:val="24"/>
          <w:szCs w:val="24"/>
        </w:rPr>
      </w:pPr>
      <w:r w:rsidRPr="003E5C7E">
        <w:rPr>
          <w:rFonts w:ascii="Times New Roman" w:hAnsi="Times New Roman" w:cs="Times New Roman"/>
          <w:sz w:val="24"/>
          <w:szCs w:val="24"/>
        </w:rPr>
        <w:t>Σ</w:t>
      </w:r>
      <w:r w:rsidRPr="003E5C7E">
        <w:rPr>
          <w:rFonts w:ascii="Times New Roman" w:hAnsi="Times New Roman" w:cs="Times New Roman"/>
          <w:sz w:val="24"/>
          <w:szCs w:val="24"/>
        </w:rPr>
        <w:tab/>
        <w:t>= Sigma (Jumlah)</w:t>
      </w:r>
    </w:p>
    <w:p w:rsidR="003E5C7E" w:rsidRPr="003E5C7E" w:rsidRDefault="003E5C7E" w:rsidP="003E5C7E">
      <w:pPr>
        <w:spacing w:after="0" w:line="360" w:lineRule="auto"/>
        <w:rPr>
          <w:rFonts w:ascii="Times New Roman" w:hAnsi="Times New Roman" w:cs="Times New Roman"/>
          <w:sz w:val="24"/>
          <w:szCs w:val="24"/>
        </w:rPr>
      </w:pPr>
      <w:r w:rsidRPr="003E5C7E">
        <w:rPr>
          <w:rFonts w:ascii="Times New Roman" w:hAnsi="Times New Roman" w:cs="Times New Roman"/>
          <w:sz w:val="24"/>
          <w:szCs w:val="24"/>
        </w:rPr>
        <w:t>X i</w:t>
      </w:r>
      <w:r w:rsidRPr="003E5C7E">
        <w:rPr>
          <w:rFonts w:ascii="Times New Roman" w:hAnsi="Times New Roman" w:cs="Times New Roman"/>
          <w:sz w:val="24"/>
          <w:szCs w:val="24"/>
        </w:rPr>
        <w:tab/>
        <w:t>= Nilai X ke i sampai ke 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Y i</w:t>
      </w:r>
      <w:r w:rsidRPr="003E5C7E">
        <w:rPr>
          <w:rFonts w:ascii="Times New Roman" w:hAnsi="Times New Roman" w:cs="Times New Roman"/>
          <w:sz w:val="24"/>
          <w:szCs w:val="24"/>
        </w:rPr>
        <w:tab/>
        <w:t>= Nilai Y ke i sampai ke 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Z i</w:t>
      </w:r>
      <w:r w:rsidRPr="003E5C7E">
        <w:rPr>
          <w:rFonts w:ascii="Times New Roman" w:hAnsi="Times New Roman" w:cs="Times New Roman"/>
          <w:sz w:val="24"/>
          <w:szCs w:val="24"/>
        </w:rPr>
        <w:tab/>
        <w:t>= Nilai Z ke i sampai ke n</w:t>
      </w:r>
    </w:p>
    <w:p w:rsidR="003E5C7E" w:rsidRPr="003E5C7E" w:rsidRDefault="003E5C7E" w:rsidP="003E5C7E">
      <w:pPr>
        <w:spacing w:line="360" w:lineRule="auto"/>
        <w:jc w:val="both"/>
        <w:rPr>
          <w:rFonts w:ascii="Times New Roman" w:hAnsi="Times New Roman" w:cs="Times New Roman"/>
          <w:sz w:val="24"/>
          <w:szCs w:val="24"/>
        </w:rPr>
      </w:pPr>
      <w:r w:rsidRPr="003E5C7E">
        <w:rPr>
          <w:rFonts w:ascii="Times New Roman" w:hAnsi="Times New Roman" w:cs="Times New Roman"/>
          <w:sz w:val="24"/>
          <w:szCs w:val="24"/>
        </w:rPr>
        <w:t>N</w:t>
      </w:r>
      <w:r w:rsidRPr="003E5C7E">
        <w:rPr>
          <w:rFonts w:ascii="Times New Roman" w:hAnsi="Times New Roman" w:cs="Times New Roman"/>
          <w:sz w:val="24"/>
          <w:szCs w:val="24"/>
        </w:rPr>
        <w:tab/>
        <w:t>= Jumlah individu</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i/>
          <w:iCs/>
          <w:sz w:val="24"/>
          <w:szCs w:val="24"/>
        </w:rPr>
        <w:t>Mean</w:t>
      </w:r>
      <w:r w:rsidRPr="003E5C7E">
        <w:rPr>
          <w:rFonts w:ascii="Times New Roman" w:hAnsi="Times New Roman" w:cs="Times New Roman"/>
          <w:sz w:val="24"/>
          <w:szCs w:val="24"/>
        </w:rPr>
        <w:t xml:space="preserve"> merupakan teknik penjelasan kelompok yang didasarkan atas nilai rata-rata dari kelompok tersebut. Rata-rata (</w:t>
      </w:r>
      <w:r w:rsidRPr="003E5C7E">
        <w:rPr>
          <w:rFonts w:ascii="Times New Roman" w:hAnsi="Times New Roman" w:cs="Times New Roman"/>
          <w:i/>
          <w:iCs/>
          <w:sz w:val="24"/>
          <w:szCs w:val="24"/>
        </w:rPr>
        <w:t>mean</w:t>
      </w:r>
      <w:r w:rsidRPr="003E5C7E">
        <w:rPr>
          <w:rFonts w:ascii="Times New Roman" w:hAnsi="Times New Roman" w:cs="Times New Roman"/>
          <w:sz w:val="24"/>
          <w:szCs w:val="24"/>
        </w:rPr>
        <w:t>) ini didapat dengan menjumlahkan data seluruh individu dalam kelompok tersebut, kemudian dibagi dengan jumlah individu yang ada pada kelompok tersebut.</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Persamaan rata-rata (</w:t>
      </w:r>
      <w:r w:rsidRPr="003E5C7E">
        <w:rPr>
          <w:rFonts w:ascii="Times New Roman" w:hAnsi="Times New Roman" w:cs="Times New Roman"/>
          <w:i/>
          <w:iCs/>
          <w:sz w:val="24"/>
          <w:szCs w:val="24"/>
        </w:rPr>
        <w:t>mean</w:t>
      </w:r>
      <w:r w:rsidRPr="003E5C7E">
        <w:rPr>
          <w:rFonts w:ascii="Times New Roman" w:hAnsi="Times New Roman" w:cs="Times New Roman"/>
          <w:sz w:val="24"/>
          <w:szCs w:val="24"/>
        </w:rPr>
        <w:t>) di atas merupakan teknik penjelasan kelompok didasarkan atas nilai rata-rata dari kelompok tersebut. Rata-rata ini didapat dengan menjumlahkan data seluruh individu dalam kelompok, kemudian dibagi dengan jumlah individu yang ada pada kelompok tersebut.</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Setelah didapat rata-rata dari masing-masing variabel kemudian dibandingkan dengan kriteria yang peneliti tentukan berdasarkan nilai terendah dan nilai tertinggi dari hasil kuesioner. Nilai terendah dari nilai tertinggi itu masing-masing peneliti ambil dari banyaknya pertanyaan dalam kuesioner dikalikan dengan nilai terendah (1) dan nilai tertinggi (5) yang telah peneliti terapkan.</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Nilai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i/>
          <w:iCs/>
          <w:sz w:val="24"/>
          <w:szCs w:val="24"/>
        </w:rPr>
        <w:t xml:space="preserve"> </w:t>
      </w:r>
      <w:r w:rsidRPr="003E5C7E">
        <w:rPr>
          <w:rFonts w:ascii="Times New Roman" w:hAnsi="Times New Roman" w:cs="Times New Roman"/>
          <w:sz w:val="24"/>
          <w:szCs w:val="24"/>
        </w:rPr>
        <w:t xml:space="preserve">terdapat 23 (dua puluh tiga) pertanyaan, nilai tertinggi dari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sz w:val="24"/>
          <w:szCs w:val="24"/>
        </w:rPr>
        <w:t xml:space="preserve"> adalah 115 (23 x 5), sedangkan nilai terendah dari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i/>
          <w:iCs/>
          <w:sz w:val="24"/>
          <w:szCs w:val="24"/>
        </w:rPr>
        <w:t xml:space="preserve"> </w:t>
      </w:r>
      <w:r w:rsidRPr="003E5C7E">
        <w:rPr>
          <w:rFonts w:ascii="Times New Roman" w:hAnsi="Times New Roman" w:cs="Times New Roman"/>
          <w:sz w:val="24"/>
          <w:szCs w:val="24"/>
        </w:rPr>
        <w:t xml:space="preserve">adalah 23 (23 x 1). Untuk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2</w:t>
      </w:r>
      <w:r w:rsidRPr="003E5C7E">
        <w:rPr>
          <w:rFonts w:ascii="Times New Roman" w:hAnsi="Times New Roman" w:cs="Times New Roman"/>
          <w:i/>
          <w:iCs/>
          <w:sz w:val="24"/>
          <w:szCs w:val="24"/>
        </w:rPr>
        <w:t xml:space="preserve"> </w:t>
      </w:r>
      <w:r w:rsidRPr="003E5C7E">
        <w:rPr>
          <w:rFonts w:ascii="Times New Roman" w:hAnsi="Times New Roman" w:cs="Times New Roman"/>
          <w:sz w:val="24"/>
          <w:szCs w:val="24"/>
        </w:rPr>
        <w:t xml:space="preserve">terdapat 37 (tiga puluh tujuh) pertanyaan, nilai tertinggi dari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2</w:t>
      </w:r>
      <w:r w:rsidRPr="003E5C7E">
        <w:rPr>
          <w:rFonts w:ascii="Times New Roman" w:hAnsi="Times New Roman" w:cs="Times New Roman"/>
          <w:sz w:val="24"/>
          <w:szCs w:val="24"/>
        </w:rPr>
        <w:t xml:space="preserve"> adalah 185 (37 x 5), sedangkan nilai terendah dari variabel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2</w:t>
      </w:r>
      <w:r w:rsidRPr="003E5C7E">
        <w:rPr>
          <w:rFonts w:ascii="Times New Roman" w:hAnsi="Times New Roman" w:cs="Times New Roman"/>
          <w:sz w:val="24"/>
          <w:szCs w:val="24"/>
        </w:rPr>
        <w:t xml:space="preserve"> adalah 37 (37 x 1).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atau nilai dari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terdapat 21 (dua puluh satu) pertanyaan, maka nilai tertinggi dari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adalah 105 (21 x 5), sedangkan nilai terendah dari variabel </w:t>
      </w:r>
      <w:r w:rsidRPr="003E5C7E">
        <w:rPr>
          <w:rFonts w:ascii="Times New Roman" w:hAnsi="Times New Roman" w:cs="Times New Roman"/>
          <w:i/>
          <w:iCs/>
          <w:sz w:val="24"/>
          <w:szCs w:val="24"/>
        </w:rPr>
        <w:t>Y</w:t>
      </w:r>
      <w:r w:rsidRPr="003E5C7E">
        <w:rPr>
          <w:rFonts w:ascii="Times New Roman" w:hAnsi="Times New Roman" w:cs="Times New Roman"/>
          <w:sz w:val="24"/>
          <w:szCs w:val="24"/>
        </w:rPr>
        <w:t xml:space="preserve"> adalah 21 (21 x 1). Nilai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w:t>
      </w:r>
      <w:r w:rsidRPr="003E5C7E">
        <w:rPr>
          <w:rFonts w:ascii="Times New Roman" w:hAnsi="Times New Roman" w:cs="Times New Roman"/>
          <w:sz w:val="24"/>
          <w:szCs w:val="24"/>
        </w:rPr>
        <w:lastRenderedPageBreak/>
        <w:t xml:space="preserve">terdapat  17 (enam belas) pertanyaan, nilai tertinggi dari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adalah 85 (17x5), sedangkan nilai terendah dari variabel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adalah 17 (17 x 1).</w:t>
      </w:r>
    </w:p>
    <w:p w:rsidR="003E5C7E" w:rsidRPr="003E5C7E" w:rsidRDefault="003E5C7E" w:rsidP="003E5C7E">
      <w:pPr>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Berdasarkan nilai tertinggi dan terendah tersebut, maka dapat ditentukan rentang interval yaitu nilai tertinggi dikurangi nilai terendah dibagi jumlah kriteria. Menurut Sudjana (2005:47) menyatakan bahwa:</w:t>
      </w:r>
    </w:p>
    <w:p w:rsidR="003E5C7E" w:rsidRPr="003E5C7E" w:rsidRDefault="003E5C7E" w:rsidP="009D3AE0">
      <w:pPr>
        <w:pStyle w:val="ListParagraph"/>
        <w:numPr>
          <w:ilvl w:val="0"/>
          <w:numId w:val="79"/>
        </w:numPr>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Tentukan rentang, ialah data tersebar yang dikurangi data terkecil</w:t>
      </w:r>
    </w:p>
    <w:p w:rsidR="003E5C7E" w:rsidRPr="003E5C7E" w:rsidRDefault="003E5C7E" w:rsidP="009D3AE0">
      <w:pPr>
        <w:pStyle w:val="ListParagraph"/>
        <w:numPr>
          <w:ilvl w:val="0"/>
          <w:numId w:val="79"/>
        </w:numPr>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Tentukan banyak kelas interval yang diperlukan. Banyak kelas sering diambil paling sedikit 5 kelas dan paling banyak 15 kelas, dipilih menurut keperluan. Cara lain yang cukup bagus untuk n berukuran besar n &gt; 200, misalnya dapat menggunakan aturan sturges, yaitu banyak kelas = 1 + (3,3) log n</w:t>
      </w:r>
    </w:p>
    <w:p w:rsidR="003E5C7E" w:rsidRPr="003E5C7E" w:rsidRDefault="003E5C7E" w:rsidP="009D3AE0">
      <w:pPr>
        <w:pStyle w:val="ListParagraph"/>
        <w:numPr>
          <w:ilvl w:val="0"/>
          <w:numId w:val="79"/>
        </w:numPr>
        <w:spacing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Terdapat panjang kelas interval p</w:t>
      </w:r>
    </w:p>
    <w:p w:rsidR="003E5C7E" w:rsidRPr="003E5C7E" w:rsidRDefault="003E5C7E" w:rsidP="003E5C7E">
      <w:pPr>
        <w:pStyle w:val="ListParagraph"/>
        <w:spacing w:after="0" w:line="360" w:lineRule="auto"/>
        <w:ind w:left="0" w:firstLine="360"/>
        <w:rPr>
          <w:rFonts w:ascii="Times New Roman" w:hAnsi="Times New Roman" w:cs="Times New Roman"/>
          <w:sz w:val="24"/>
          <w:szCs w:val="24"/>
        </w:rPr>
      </w:pPr>
      <w:r w:rsidRPr="003E5C7E">
        <w:rPr>
          <w:rFonts w:ascii="Times New Roman" w:hAnsi="Times New Roman" w:cs="Times New Roman"/>
          <w:sz w:val="24"/>
          <w:szCs w:val="24"/>
        </w:rPr>
        <w:t xml:space="preserve">P =      rentang </w:t>
      </w:r>
      <w:r w:rsidRPr="003E5C7E">
        <w:rPr>
          <w:rFonts w:ascii="Times New Roman" w:hAnsi="Times New Roman" w:cs="Times New Roman"/>
          <w:sz w:val="24"/>
          <w:szCs w:val="24"/>
          <w:lang w:val="sv-SE"/>
        </w:rPr>
        <w:fldChar w:fldCharType="begin"/>
      </w:r>
      <w:r w:rsidRPr="003E5C7E">
        <w:rPr>
          <w:rFonts w:ascii="Times New Roman" w:hAnsi="Times New Roman" w:cs="Times New Roman"/>
          <w:noProof/>
          <w:sz w:val="24"/>
          <w:szCs w:val="24"/>
        </w:rPr>
        <w:drawing>
          <wp:inline distT="0" distB="0" distL="0" distR="0" wp14:anchorId="4353FE17" wp14:editId="084797D1">
            <wp:extent cx="1355725" cy="40894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355725" cy="408940"/>
                    </a:xfrm>
                    <a:prstGeom prst="rect">
                      <a:avLst/>
                    </a:prstGeom>
                    <a:noFill/>
                    <a:ln w="9525">
                      <a:noFill/>
                      <a:miter lim="800000"/>
                      <a:headEnd/>
                      <a:tailEnd/>
                    </a:ln>
                  </pic:spPr>
                </pic:pic>
              </a:graphicData>
            </a:graphic>
          </wp:inline>
        </w:drawing>
      </w:r>
      <w:r w:rsidRPr="003E5C7E">
        <w:rPr>
          <w:rFonts w:ascii="Times New Roman" w:hAnsi="Times New Roman" w:cs="Times New Roman"/>
          <w:sz w:val="24"/>
          <w:szCs w:val="24"/>
          <w:lang w:val="sv-SE"/>
        </w:rPr>
        <w:fldChar w:fldCharType="separate"/>
      </w:r>
      <w:r w:rsidRPr="003E5C7E">
        <w:rPr>
          <w:rFonts w:ascii="Times New Roman" w:hAnsi="Times New Roman" w:cs="Times New Roman"/>
          <w:noProof/>
          <w:sz w:val="24"/>
          <w:szCs w:val="24"/>
        </w:rPr>
        <w:drawing>
          <wp:inline distT="0" distB="0" distL="0" distR="0" wp14:anchorId="3D97F023" wp14:editId="08E445EF">
            <wp:extent cx="1355725" cy="40894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355725" cy="408940"/>
                    </a:xfrm>
                    <a:prstGeom prst="rect">
                      <a:avLst/>
                    </a:prstGeom>
                    <a:noFill/>
                    <a:ln w="9525">
                      <a:noFill/>
                      <a:miter lim="800000"/>
                      <a:headEnd/>
                      <a:tailEnd/>
                    </a:ln>
                  </pic:spPr>
                </pic:pic>
              </a:graphicData>
            </a:graphic>
          </wp:inline>
        </w:drawing>
      </w:r>
      <w:r w:rsidRPr="003E5C7E">
        <w:rPr>
          <w:rFonts w:ascii="Times New Roman" w:hAnsi="Times New Roman" w:cs="Times New Roman"/>
          <w:sz w:val="24"/>
          <w:szCs w:val="24"/>
          <w:lang w:val="sv-SE"/>
        </w:rPr>
        <w:fldChar w:fldCharType="end"/>
      </w:r>
    </w:p>
    <w:p w:rsidR="003E5C7E" w:rsidRPr="003E5C7E" w:rsidRDefault="003E5C7E" w:rsidP="003E5C7E">
      <w:pPr>
        <w:spacing w:line="360" w:lineRule="auto"/>
        <w:rPr>
          <w:rFonts w:ascii="Times New Roman" w:hAnsi="Times New Roman" w:cs="Times New Roman"/>
          <w:sz w:val="24"/>
          <w:szCs w:val="24"/>
        </w:rPr>
      </w:pPr>
      <w:r w:rsidRPr="003E5C7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85BA5C9" wp14:editId="2EF3E032">
                <wp:simplePos x="0" y="0"/>
                <wp:positionH relativeFrom="column">
                  <wp:posOffset>457200</wp:posOffset>
                </wp:positionH>
                <wp:positionV relativeFrom="paragraph">
                  <wp:posOffset>4445</wp:posOffset>
                </wp:positionV>
                <wp:extent cx="914400" cy="0"/>
                <wp:effectExtent l="11430" t="7620" r="7620" b="1143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pt" to="1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"/>
            </w:pict>
          </mc:Fallback>
        </mc:AlternateContent>
      </w:r>
      <w:r w:rsidRPr="003E5C7E">
        <w:rPr>
          <w:rFonts w:ascii="Times New Roman" w:hAnsi="Times New Roman" w:cs="Times New Roman"/>
          <w:sz w:val="24"/>
          <w:szCs w:val="24"/>
        </w:rPr>
        <w:tab/>
        <w:t xml:space="preserve">  banyak kelas</w:t>
      </w:r>
    </w:p>
    <w:p w:rsidR="003E5C7E" w:rsidRPr="003E5C7E" w:rsidRDefault="003E5C7E" w:rsidP="003E5C7E">
      <w:pPr>
        <w:pStyle w:val="ListParagraph"/>
        <w:spacing w:after="0" w:line="480" w:lineRule="auto"/>
        <w:ind w:left="0" w:firstLine="567"/>
        <w:jc w:val="both"/>
        <w:rPr>
          <w:rFonts w:ascii="Times New Roman" w:hAnsi="Times New Roman" w:cs="Times New Roman"/>
          <w:sz w:val="24"/>
          <w:szCs w:val="24"/>
        </w:rPr>
      </w:pPr>
      <w:r w:rsidRPr="003E5C7E">
        <w:rPr>
          <w:rFonts w:ascii="Times New Roman" w:hAnsi="Times New Roman" w:cs="Times New Roman"/>
          <w:sz w:val="24"/>
          <w:szCs w:val="24"/>
        </w:rPr>
        <w:t>Dengan demikian maka akan dapat ditentukan panjang interval kelas masing-masing variabel adalah:</w:t>
      </w:r>
    </w:p>
    <w:p w:rsidR="003E5C7E" w:rsidRPr="003E5C7E" w:rsidRDefault="003E5C7E" w:rsidP="009D3AE0">
      <w:pPr>
        <w:pStyle w:val="ListParagraph"/>
        <w:numPr>
          <w:ilvl w:val="1"/>
          <w:numId w:val="77"/>
        </w:numPr>
        <w:spacing w:after="0" w:line="480" w:lineRule="auto"/>
        <w:ind w:left="810"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Kriteria untuk menilai Implementasi Sistem Informasi keuangan Daerah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1</w:t>
      </w:r>
      <w:r w:rsidRPr="003E5C7E">
        <w:rPr>
          <w:rFonts w:ascii="Times New Roman" w:hAnsi="Times New Roman" w:cs="Times New Roman"/>
          <w:sz w:val="24"/>
          <w:szCs w:val="24"/>
        </w:rPr>
        <w:t xml:space="preserve">), rentang   </w:t>
      </w:r>
      <m:oMath>
        <m:f>
          <m:fPr>
            <m:ctrlPr>
              <w:rPr>
                <w:rFonts w:ascii="Cambria Math" w:hAnsi="Cambria Math" w:cs="Times New Roman"/>
                <w:i/>
                <w:sz w:val="30"/>
                <w:szCs w:val="24"/>
              </w:rPr>
            </m:ctrlPr>
          </m:fPr>
          <m:num>
            <m:r>
              <w:rPr>
                <w:rFonts w:ascii="Cambria Math" w:hAnsi="Cambria Math" w:cs="Times New Roman"/>
                <w:sz w:val="30"/>
                <w:szCs w:val="24"/>
              </w:rPr>
              <m:t>115-23</m:t>
            </m:r>
          </m:num>
          <m:den>
            <m:r>
              <w:rPr>
                <w:rFonts w:ascii="Cambria Math" w:hAnsi="Cambria Math" w:cs="Times New Roman"/>
                <w:sz w:val="30"/>
                <w:szCs w:val="24"/>
              </w:rPr>
              <m:t>5</m:t>
            </m:r>
          </m:den>
        </m:f>
      </m:oMath>
      <w:r w:rsidRPr="003E5C7E">
        <w:rPr>
          <w:rFonts w:ascii="Times New Roman" w:hAnsi="Times New Roman" w:cs="Times New Roman"/>
          <w:sz w:val="24"/>
          <w:szCs w:val="24"/>
        </w:rPr>
        <w:t xml:space="preserve"> = 18,4 maka penulis menentukan sebagai berikut:</w:t>
      </w:r>
    </w:p>
    <w:p w:rsidR="003E5C7E" w:rsidRPr="003E5C7E" w:rsidRDefault="003E5C7E" w:rsidP="009D3AE0">
      <w:pPr>
        <w:pStyle w:val="ListParagraph"/>
        <w:numPr>
          <w:ilvl w:val="3"/>
          <w:numId w:val="77"/>
        </w:numPr>
        <w:spacing w:after="0" w:line="480" w:lineRule="auto"/>
        <w:ind w:left="1170"/>
        <w:contextualSpacing w:val="0"/>
        <w:jc w:val="both"/>
        <w:rPr>
          <w:rFonts w:ascii="Times New Roman" w:hAnsi="Times New Roman" w:cs="Times New Roman"/>
          <w:sz w:val="24"/>
          <w:szCs w:val="24"/>
        </w:rPr>
      </w:pPr>
      <w:r w:rsidRPr="003E5C7E">
        <w:rPr>
          <w:rFonts w:ascii="Times New Roman" w:hAnsi="Times New Roman" w:cs="Times New Roman"/>
          <w:sz w:val="24"/>
          <w:szCs w:val="24"/>
        </w:rPr>
        <w:t>Nilai 23 – 41,3 untuk kriteria “Tidak Memadai”</w:t>
      </w:r>
    </w:p>
    <w:p w:rsidR="003E5C7E" w:rsidRPr="003E5C7E" w:rsidRDefault="003E5C7E" w:rsidP="009D3AE0">
      <w:pPr>
        <w:pStyle w:val="ListParagraph"/>
        <w:numPr>
          <w:ilvl w:val="3"/>
          <w:numId w:val="77"/>
        </w:numPr>
        <w:spacing w:after="0" w:line="480" w:lineRule="auto"/>
        <w:ind w:left="1170"/>
        <w:contextualSpacing w:val="0"/>
        <w:jc w:val="both"/>
        <w:rPr>
          <w:rFonts w:ascii="Times New Roman" w:hAnsi="Times New Roman" w:cs="Times New Roman"/>
          <w:sz w:val="24"/>
          <w:szCs w:val="24"/>
        </w:rPr>
      </w:pPr>
      <w:r w:rsidRPr="003E5C7E">
        <w:rPr>
          <w:rFonts w:ascii="Times New Roman" w:hAnsi="Times New Roman" w:cs="Times New Roman"/>
          <w:sz w:val="24"/>
          <w:szCs w:val="24"/>
        </w:rPr>
        <w:t>Niali 41,4 –59,7 untuk kriteria “Kurang Memadai”</w:t>
      </w:r>
    </w:p>
    <w:p w:rsidR="003E5C7E" w:rsidRPr="003E5C7E" w:rsidRDefault="003E5C7E" w:rsidP="009D3AE0">
      <w:pPr>
        <w:pStyle w:val="ListParagraph"/>
        <w:numPr>
          <w:ilvl w:val="3"/>
          <w:numId w:val="77"/>
        </w:numPr>
        <w:spacing w:after="0" w:line="480" w:lineRule="auto"/>
        <w:ind w:left="1170"/>
        <w:contextualSpacing w:val="0"/>
        <w:jc w:val="both"/>
        <w:rPr>
          <w:rFonts w:ascii="Times New Roman" w:hAnsi="Times New Roman" w:cs="Times New Roman"/>
          <w:sz w:val="24"/>
          <w:szCs w:val="24"/>
        </w:rPr>
      </w:pPr>
      <w:r w:rsidRPr="003E5C7E">
        <w:rPr>
          <w:rFonts w:ascii="Times New Roman" w:hAnsi="Times New Roman" w:cs="Times New Roman"/>
          <w:sz w:val="24"/>
          <w:szCs w:val="24"/>
        </w:rPr>
        <w:t>Nilai 59,8 – 78,1 untuk kriteria “Cukup Memadai”</w:t>
      </w:r>
    </w:p>
    <w:p w:rsidR="003E5C7E" w:rsidRPr="003E5C7E" w:rsidRDefault="003E5C7E" w:rsidP="009D3AE0">
      <w:pPr>
        <w:pStyle w:val="ListParagraph"/>
        <w:numPr>
          <w:ilvl w:val="3"/>
          <w:numId w:val="77"/>
        </w:numPr>
        <w:spacing w:after="0" w:line="480" w:lineRule="auto"/>
        <w:ind w:left="1170"/>
        <w:contextualSpacing w:val="0"/>
        <w:jc w:val="both"/>
        <w:rPr>
          <w:rFonts w:ascii="Times New Roman" w:hAnsi="Times New Roman" w:cs="Times New Roman"/>
          <w:sz w:val="24"/>
          <w:szCs w:val="24"/>
        </w:rPr>
      </w:pPr>
      <w:r w:rsidRPr="003E5C7E">
        <w:rPr>
          <w:rFonts w:ascii="Times New Roman" w:hAnsi="Times New Roman" w:cs="Times New Roman"/>
          <w:sz w:val="24"/>
          <w:szCs w:val="24"/>
        </w:rPr>
        <w:t>Nilai 78,2 – 96,5 untuk kriteria “Memadai”</w:t>
      </w:r>
    </w:p>
    <w:p w:rsidR="003E5C7E" w:rsidRPr="003E5C7E" w:rsidRDefault="003E5C7E" w:rsidP="009D3AE0">
      <w:pPr>
        <w:pStyle w:val="ListParagraph"/>
        <w:numPr>
          <w:ilvl w:val="3"/>
          <w:numId w:val="77"/>
        </w:numPr>
        <w:spacing w:after="0" w:line="480" w:lineRule="auto"/>
        <w:ind w:left="1170"/>
        <w:contextualSpacing w:val="0"/>
        <w:jc w:val="both"/>
        <w:rPr>
          <w:rFonts w:ascii="Times New Roman" w:hAnsi="Times New Roman" w:cs="Times New Roman"/>
          <w:sz w:val="24"/>
          <w:szCs w:val="24"/>
        </w:rPr>
      </w:pPr>
      <w:r w:rsidRPr="003E5C7E">
        <w:rPr>
          <w:rFonts w:ascii="Times New Roman" w:hAnsi="Times New Roman" w:cs="Times New Roman"/>
          <w:sz w:val="24"/>
          <w:szCs w:val="24"/>
        </w:rPr>
        <w:t>Nilai 96,6 – 115 untuk kriteria “Sangat Memadai”</w:t>
      </w:r>
    </w:p>
    <w:p w:rsidR="003E5C7E" w:rsidRPr="003E5C7E" w:rsidRDefault="003E5C7E" w:rsidP="009D3AE0">
      <w:pPr>
        <w:pStyle w:val="ListParagraph"/>
        <w:numPr>
          <w:ilvl w:val="1"/>
          <w:numId w:val="77"/>
        </w:numPr>
        <w:spacing w:after="0" w:line="480" w:lineRule="auto"/>
        <w:ind w:left="810"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lastRenderedPageBreak/>
        <w:t>Kriteria untuk menilai Sistem Pengendalian Internal Pemerintah (</w:t>
      </w:r>
      <w:r w:rsidRPr="003E5C7E">
        <w:rPr>
          <w:rFonts w:ascii="Times New Roman" w:hAnsi="Times New Roman" w:cs="Times New Roman"/>
          <w:i/>
          <w:iCs/>
          <w:sz w:val="24"/>
          <w:szCs w:val="24"/>
        </w:rPr>
        <w:t>X</w:t>
      </w:r>
      <w:r w:rsidRPr="003E5C7E">
        <w:rPr>
          <w:rFonts w:ascii="Times New Roman" w:hAnsi="Times New Roman" w:cs="Times New Roman"/>
          <w:i/>
          <w:iCs/>
          <w:sz w:val="24"/>
          <w:szCs w:val="24"/>
          <w:vertAlign w:val="subscript"/>
        </w:rPr>
        <w:t>2</w:t>
      </w:r>
      <w:r w:rsidRPr="003E5C7E">
        <w:rPr>
          <w:rFonts w:ascii="Times New Roman" w:hAnsi="Times New Roman" w:cs="Times New Roman"/>
          <w:sz w:val="24"/>
          <w:szCs w:val="24"/>
        </w:rPr>
        <w:t xml:space="preserve">), rentang   </w:t>
      </w:r>
      <m:oMath>
        <m:f>
          <m:fPr>
            <m:ctrlPr>
              <w:rPr>
                <w:rFonts w:ascii="Cambria Math" w:hAnsi="Cambria Math" w:cs="Times New Roman"/>
                <w:i/>
                <w:sz w:val="30"/>
                <w:szCs w:val="24"/>
              </w:rPr>
            </m:ctrlPr>
          </m:fPr>
          <m:num>
            <m:r>
              <w:rPr>
                <w:rFonts w:ascii="Cambria Math" w:hAnsi="Cambria Math" w:cs="Times New Roman"/>
                <w:sz w:val="30"/>
                <w:szCs w:val="24"/>
              </w:rPr>
              <m:t>185-37</m:t>
            </m:r>
          </m:num>
          <m:den>
            <m:r>
              <w:rPr>
                <w:rFonts w:ascii="Cambria Math" w:hAnsi="Cambria Math" w:cs="Times New Roman"/>
                <w:sz w:val="30"/>
                <w:szCs w:val="24"/>
              </w:rPr>
              <m:t>5</m:t>
            </m:r>
          </m:den>
        </m:f>
      </m:oMath>
      <w:r w:rsidRPr="003E5C7E">
        <w:rPr>
          <w:rFonts w:ascii="Times New Roman" w:hAnsi="Times New Roman" w:cs="Times New Roman"/>
          <w:sz w:val="24"/>
          <w:szCs w:val="24"/>
        </w:rPr>
        <w:t>= 29,6 maka penulis menentukan sebagai berikut:</w:t>
      </w:r>
    </w:p>
    <w:p w:rsidR="003E5C7E" w:rsidRPr="003E5C7E" w:rsidRDefault="003E5C7E" w:rsidP="003E5C7E">
      <w:pPr>
        <w:spacing w:after="0" w:line="48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1. Nilai 37 – 66,5 untuk kriteria “Tidak memadai”</w:t>
      </w:r>
    </w:p>
    <w:p w:rsidR="003E5C7E" w:rsidRPr="003E5C7E" w:rsidRDefault="003E5C7E" w:rsidP="003E5C7E">
      <w:pPr>
        <w:spacing w:after="0" w:line="48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2. Niali 66,6 – 96,1 untuk kriteria “Kurang memadai”</w:t>
      </w:r>
    </w:p>
    <w:p w:rsidR="003E5C7E" w:rsidRPr="003E5C7E" w:rsidRDefault="003E5C7E" w:rsidP="003E5C7E">
      <w:pPr>
        <w:spacing w:after="0" w:line="48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3. Nilai 96,2 – 125,7 untuk kriteria “Cukup memadai”</w:t>
      </w:r>
    </w:p>
    <w:p w:rsidR="003E5C7E" w:rsidRPr="003E5C7E" w:rsidRDefault="003E5C7E" w:rsidP="003E5C7E">
      <w:pPr>
        <w:spacing w:after="0" w:line="48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4. Nilai 125,8 – 155,3 untuk kriteria “memadai”</w:t>
      </w:r>
    </w:p>
    <w:p w:rsidR="003E5C7E" w:rsidRPr="003E5C7E" w:rsidRDefault="003E5C7E" w:rsidP="003E5C7E">
      <w:pPr>
        <w:spacing w:after="0" w:line="48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5. Nilai 155,4 – 185 untuk kriteria “Sangat memadai”</w:t>
      </w:r>
    </w:p>
    <w:p w:rsidR="003E5C7E" w:rsidRPr="003E5C7E" w:rsidRDefault="003E5C7E" w:rsidP="009D3AE0">
      <w:pPr>
        <w:pStyle w:val="ListParagraph"/>
        <w:numPr>
          <w:ilvl w:val="1"/>
          <w:numId w:val="77"/>
        </w:numPr>
        <w:spacing w:after="0" w:line="480" w:lineRule="auto"/>
        <w:ind w:left="810"/>
        <w:contextualSpacing w:val="0"/>
        <w:jc w:val="both"/>
        <w:rPr>
          <w:rFonts w:ascii="Times New Roman" w:hAnsi="Times New Roman" w:cs="Times New Roman"/>
          <w:sz w:val="24"/>
          <w:szCs w:val="24"/>
        </w:rPr>
      </w:pPr>
      <w:r w:rsidRPr="003E5C7E">
        <w:rPr>
          <w:rFonts w:ascii="Times New Roman" w:hAnsi="Times New Roman" w:cs="Times New Roman"/>
          <w:sz w:val="24"/>
          <w:szCs w:val="24"/>
        </w:rPr>
        <w:t>Kriteria untuk menilai Kualitas Laporan Keuangan (Y) rentang</w:t>
      </w:r>
    </w:p>
    <w:p w:rsidR="003E5C7E" w:rsidRPr="003E5C7E" w:rsidRDefault="003E5C7E" w:rsidP="003E5C7E">
      <w:pPr>
        <w:pStyle w:val="ListParagraph"/>
        <w:spacing w:after="0" w:line="240" w:lineRule="auto"/>
        <w:ind w:left="810"/>
        <w:jc w:val="both"/>
        <w:rPr>
          <w:rFonts w:ascii="Times New Roman" w:hAnsi="Times New Roman" w:cs="Times New Roman"/>
          <w:sz w:val="24"/>
          <w:szCs w:val="24"/>
        </w:rPr>
      </w:pPr>
      <w:r w:rsidRPr="003E5C7E">
        <w:rPr>
          <w:rFonts w:ascii="Times New Roman" w:hAnsi="Times New Roman" w:cs="Times New Roman"/>
          <w:sz w:val="24"/>
          <w:szCs w:val="24"/>
        </w:rPr>
        <w:t xml:space="preserve"> </w:t>
      </w:r>
      <m:oMath>
        <m:f>
          <m:fPr>
            <m:ctrlPr>
              <w:rPr>
                <w:rFonts w:ascii="Cambria Math" w:hAnsi="Cambria Math" w:cs="Times New Roman"/>
                <w:i/>
                <w:sz w:val="30"/>
                <w:szCs w:val="24"/>
              </w:rPr>
            </m:ctrlPr>
          </m:fPr>
          <m:num>
            <m:r>
              <w:rPr>
                <w:rFonts w:ascii="Cambria Math" w:hAnsi="Cambria Math" w:cs="Times New Roman"/>
                <w:sz w:val="30"/>
                <w:szCs w:val="24"/>
              </w:rPr>
              <m:t>105-21</m:t>
            </m:r>
          </m:num>
          <m:den>
            <m:r>
              <w:rPr>
                <w:rFonts w:ascii="Cambria Math" w:hAnsi="Cambria Math" w:cs="Times New Roman"/>
                <w:sz w:val="30"/>
                <w:szCs w:val="24"/>
              </w:rPr>
              <m:t>5</m:t>
            </m:r>
          </m:den>
        </m:f>
      </m:oMath>
      <w:r w:rsidRPr="003E5C7E">
        <w:rPr>
          <w:rFonts w:ascii="Times New Roman" w:hAnsi="Times New Roman" w:cs="Times New Roman"/>
          <w:sz w:val="24"/>
          <w:szCs w:val="24"/>
        </w:rPr>
        <w:t xml:space="preserve"> = 16,8 maka penulis menentukan sebagai berikut:</w:t>
      </w:r>
    </w:p>
    <w:p w:rsidR="003E5C7E" w:rsidRPr="003E5C7E" w:rsidRDefault="003E5C7E" w:rsidP="003E5C7E">
      <w:pPr>
        <w:spacing w:before="240" w:after="0" w:line="480" w:lineRule="auto"/>
        <w:ind w:left="1080" w:hanging="270"/>
        <w:jc w:val="both"/>
        <w:rPr>
          <w:rFonts w:ascii="Times New Roman" w:hAnsi="Times New Roman" w:cs="Times New Roman"/>
          <w:sz w:val="24"/>
          <w:szCs w:val="24"/>
        </w:rPr>
      </w:pPr>
      <w:r w:rsidRPr="003E5C7E">
        <w:rPr>
          <w:rFonts w:ascii="Times New Roman" w:hAnsi="Times New Roman" w:cs="Times New Roman"/>
          <w:sz w:val="24"/>
          <w:szCs w:val="24"/>
        </w:rPr>
        <w:t>1. Nilai 21 – 37,7 untuk kriteria “Tidak Berkualitas”</w:t>
      </w:r>
    </w:p>
    <w:p w:rsidR="003E5C7E" w:rsidRPr="003E5C7E" w:rsidRDefault="003E5C7E" w:rsidP="003E5C7E">
      <w:pPr>
        <w:spacing w:after="0" w:line="480" w:lineRule="auto"/>
        <w:ind w:left="1080" w:hanging="270"/>
        <w:jc w:val="both"/>
        <w:rPr>
          <w:rFonts w:ascii="Times New Roman" w:hAnsi="Times New Roman" w:cs="Times New Roman"/>
          <w:sz w:val="24"/>
          <w:szCs w:val="24"/>
        </w:rPr>
      </w:pPr>
      <w:r w:rsidRPr="003E5C7E">
        <w:rPr>
          <w:rFonts w:ascii="Times New Roman" w:hAnsi="Times New Roman" w:cs="Times New Roman"/>
          <w:sz w:val="24"/>
          <w:szCs w:val="24"/>
        </w:rPr>
        <w:t>2. Niali 37,8 –54,5 untuk kriteria “Kurang Berkualitas”</w:t>
      </w:r>
    </w:p>
    <w:p w:rsidR="003E5C7E" w:rsidRPr="003E5C7E" w:rsidRDefault="003E5C7E" w:rsidP="003E5C7E">
      <w:pPr>
        <w:spacing w:after="0" w:line="480" w:lineRule="auto"/>
        <w:ind w:left="1080" w:hanging="270"/>
        <w:jc w:val="both"/>
        <w:rPr>
          <w:rFonts w:ascii="Times New Roman" w:hAnsi="Times New Roman" w:cs="Times New Roman"/>
          <w:sz w:val="24"/>
          <w:szCs w:val="24"/>
        </w:rPr>
      </w:pPr>
      <w:r w:rsidRPr="003E5C7E">
        <w:rPr>
          <w:rFonts w:ascii="Times New Roman" w:hAnsi="Times New Roman" w:cs="Times New Roman"/>
          <w:sz w:val="24"/>
          <w:szCs w:val="24"/>
        </w:rPr>
        <w:t>3. Nilai 54,6– 71,3 untuk kriteria “Cukup Berkualitas”</w:t>
      </w:r>
    </w:p>
    <w:p w:rsidR="003E5C7E" w:rsidRPr="003E5C7E" w:rsidRDefault="003E5C7E" w:rsidP="003E5C7E">
      <w:pPr>
        <w:spacing w:after="0" w:line="480" w:lineRule="auto"/>
        <w:ind w:left="1080" w:hanging="270"/>
        <w:jc w:val="both"/>
        <w:rPr>
          <w:rFonts w:ascii="Times New Roman" w:hAnsi="Times New Roman" w:cs="Times New Roman"/>
          <w:sz w:val="24"/>
          <w:szCs w:val="24"/>
        </w:rPr>
      </w:pPr>
      <w:r w:rsidRPr="003E5C7E">
        <w:rPr>
          <w:rFonts w:ascii="Times New Roman" w:hAnsi="Times New Roman" w:cs="Times New Roman"/>
          <w:sz w:val="24"/>
          <w:szCs w:val="24"/>
        </w:rPr>
        <w:t>4. Nilai 71,4 – 88,1 untuk kriteria “Berkualitas”</w:t>
      </w:r>
    </w:p>
    <w:p w:rsidR="003E5C7E" w:rsidRPr="003E5C7E" w:rsidRDefault="003E5C7E" w:rsidP="003E5C7E">
      <w:pPr>
        <w:spacing w:after="0" w:line="480" w:lineRule="auto"/>
        <w:ind w:left="1080" w:hanging="270"/>
        <w:jc w:val="both"/>
        <w:rPr>
          <w:rFonts w:ascii="Times New Roman" w:hAnsi="Times New Roman" w:cs="Times New Roman"/>
          <w:sz w:val="24"/>
          <w:szCs w:val="24"/>
        </w:rPr>
      </w:pPr>
      <w:r w:rsidRPr="003E5C7E">
        <w:rPr>
          <w:rFonts w:ascii="Times New Roman" w:hAnsi="Times New Roman" w:cs="Times New Roman"/>
          <w:sz w:val="24"/>
          <w:szCs w:val="24"/>
        </w:rPr>
        <w:t>5. Nilai 88,2 – 105 untuk kriteria “Sangat Berkualitas”</w:t>
      </w:r>
    </w:p>
    <w:p w:rsidR="003E5C7E" w:rsidRPr="003E5C7E" w:rsidRDefault="003E5C7E" w:rsidP="003E5C7E">
      <w:pPr>
        <w:spacing w:after="0" w:line="480" w:lineRule="auto"/>
        <w:ind w:left="630" w:hanging="90"/>
        <w:jc w:val="both"/>
        <w:rPr>
          <w:rFonts w:ascii="Times New Roman" w:hAnsi="Times New Roman" w:cs="Times New Roman"/>
          <w:sz w:val="24"/>
          <w:szCs w:val="24"/>
        </w:rPr>
      </w:pPr>
      <w:r w:rsidRPr="003E5C7E">
        <w:rPr>
          <w:rFonts w:ascii="Times New Roman" w:hAnsi="Times New Roman" w:cs="Times New Roman"/>
          <w:sz w:val="24"/>
          <w:szCs w:val="24"/>
        </w:rPr>
        <w:t>d. Kriteria untuk Akuntabilitas Publik (</w:t>
      </w:r>
      <w:r w:rsidRPr="003E5C7E">
        <w:rPr>
          <w:rFonts w:ascii="Times New Roman" w:hAnsi="Times New Roman" w:cs="Times New Roman"/>
          <w:i/>
          <w:iCs/>
          <w:sz w:val="24"/>
          <w:szCs w:val="24"/>
        </w:rPr>
        <w:t>Z</w:t>
      </w:r>
      <w:r w:rsidRPr="003E5C7E">
        <w:rPr>
          <w:rFonts w:ascii="Times New Roman" w:hAnsi="Times New Roman" w:cs="Times New Roman"/>
          <w:sz w:val="24"/>
          <w:szCs w:val="24"/>
        </w:rPr>
        <w:t xml:space="preserve">), rentang   </w:t>
      </w:r>
      <m:oMath>
        <m:f>
          <m:fPr>
            <m:ctrlPr>
              <w:rPr>
                <w:rFonts w:ascii="Cambria Math" w:hAnsi="Cambria Math" w:cs="Times New Roman"/>
                <w:i/>
                <w:sz w:val="30"/>
                <w:szCs w:val="24"/>
              </w:rPr>
            </m:ctrlPr>
          </m:fPr>
          <m:num>
            <m:r>
              <w:rPr>
                <w:rFonts w:ascii="Cambria Math" w:hAnsi="Cambria Math" w:cs="Times New Roman"/>
                <w:sz w:val="30"/>
                <w:szCs w:val="24"/>
              </w:rPr>
              <m:t>85-17</m:t>
            </m:r>
          </m:num>
          <m:den>
            <m:r>
              <w:rPr>
                <w:rFonts w:ascii="Cambria Math" w:hAnsi="Cambria Math" w:cs="Times New Roman"/>
                <w:sz w:val="30"/>
                <w:szCs w:val="24"/>
              </w:rPr>
              <m:t>5</m:t>
            </m:r>
          </m:den>
        </m:f>
      </m:oMath>
      <w:r w:rsidRPr="003E5C7E">
        <w:rPr>
          <w:rFonts w:ascii="Times New Roman" w:eastAsiaTheme="minorEastAsia" w:hAnsi="Times New Roman" w:cs="Times New Roman"/>
          <w:sz w:val="24"/>
          <w:szCs w:val="24"/>
        </w:rPr>
        <w:t xml:space="preserve"> = 13,6 </w:t>
      </w:r>
      <w:r w:rsidRPr="003E5C7E">
        <w:rPr>
          <w:rFonts w:ascii="Times New Roman" w:hAnsi="Times New Roman" w:cs="Times New Roman"/>
          <w:sz w:val="24"/>
          <w:szCs w:val="24"/>
        </w:rPr>
        <w:t>maka penulis menentukan sebagai berikut:</w:t>
      </w:r>
      <w:r w:rsidRPr="003E5C7E">
        <w:rPr>
          <w:rFonts w:ascii="Times New Roman" w:hAnsi="Times New Roman" w:cs="Times New Roman"/>
          <w:sz w:val="24"/>
          <w:szCs w:val="24"/>
        </w:rPr>
        <w:tab/>
      </w:r>
    </w:p>
    <w:p w:rsidR="003E5C7E" w:rsidRPr="003E5C7E" w:rsidRDefault="003E5C7E" w:rsidP="003E5C7E">
      <w:pPr>
        <w:spacing w:before="240" w:after="0" w:line="480" w:lineRule="auto"/>
        <w:ind w:left="1080" w:hanging="283"/>
        <w:jc w:val="both"/>
        <w:rPr>
          <w:rFonts w:ascii="Times New Roman" w:hAnsi="Times New Roman" w:cs="Times New Roman"/>
          <w:sz w:val="24"/>
          <w:szCs w:val="24"/>
        </w:rPr>
      </w:pPr>
      <w:r w:rsidRPr="003E5C7E">
        <w:rPr>
          <w:rFonts w:ascii="Times New Roman" w:hAnsi="Times New Roman" w:cs="Times New Roman"/>
          <w:sz w:val="24"/>
          <w:szCs w:val="24"/>
        </w:rPr>
        <w:t>1. Nilai 17 – 30,5 untuk kriteria “Tidak Baik”</w:t>
      </w:r>
    </w:p>
    <w:p w:rsidR="003E5C7E" w:rsidRPr="003E5C7E" w:rsidRDefault="003E5C7E" w:rsidP="003E5C7E">
      <w:pPr>
        <w:spacing w:after="0" w:line="480" w:lineRule="auto"/>
        <w:ind w:left="1080" w:hanging="283"/>
        <w:jc w:val="both"/>
        <w:rPr>
          <w:rFonts w:ascii="Times New Roman" w:hAnsi="Times New Roman" w:cs="Times New Roman"/>
          <w:sz w:val="24"/>
          <w:szCs w:val="24"/>
        </w:rPr>
      </w:pPr>
      <w:r w:rsidRPr="003E5C7E">
        <w:rPr>
          <w:rFonts w:ascii="Times New Roman" w:hAnsi="Times New Roman" w:cs="Times New Roman"/>
          <w:sz w:val="24"/>
          <w:szCs w:val="24"/>
        </w:rPr>
        <w:t>2. Niali 30,6– 44,1 untuk kriteria “Kurang Baik”</w:t>
      </w:r>
    </w:p>
    <w:p w:rsidR="003E5C7E" w:rsidRPr="003E5C7E" w:rsidRDefault="003E5C7E" w:rsidP="003E5C7E">
      <w:pPr>
        <w:spacing w:after="0" w:line="480" w:lineRule="auto"/>
        <w:ind w:left="1080" w:hanging="283"/>
        <w:jc w:val="both"/>
        <w:rPr>
          <w:rFonts w:ascii="Times New Roman" w:hAnsi="Times New Roman" w:cs="Times New Roman"/>
          <w:sz w:val="24"/>
          <w:szCs w:val="24"/>
        </w:rPr>
      </w:pPr>
      <w:r w:rsidRPr="003E5C7E">
        <w:rPr>
          <w:rFonts w:ascii="Times New Roman" w:hAnsi="Times New Roman" w:cs="Times New Roman"/>
          <w:sz w:val="24"/>
          <w:szCs w:val="24"/>
        </w:rPr>
        <w:t>3. Nilai 44,2– 57,7 untuk kriteria “Cukup Baik”</w:t>
      </w:r>
    </w:p>
    <w:p w:rsidR="003E5C7E" w:rsidRPr="003E5C7E" w:rsidRDefault="003E5C7E" w:rsidP="003E5C7E">
      <w:pPr>
        <w:spacing w:after="0" w:line="480" w:lineRule="auto"/>
        <w:ind w:left="1080" w:hanging="283"/>
        <w:jc w:val="both"/>
        <w:rPr>
          <w:rFonts w:ascii="Times New Roman" w:hAnsi="Times New Roman" w:cs="Times New Roman"/>
          <w:sz w:val="24"/>
          <w:szCs w:val="24"/>
        </w:rPr>
      </w:pPr>
      <w:r w:rsidRPr="003E5C7E">
        <w:rPr>
          <w:rFonts w:ascii="Times New Roman" w:hAnsi="Times New Roman" w:cs="Times New Roman"/>
          <w:sz w:val="24"/>
          <w:szCs w:val="24"/>
        </w:rPr>
        <w:t>4. Nilai 57,8– 71,3 untuk kriteria “Baik”</w:t>
      </w:r>
    </w:p>
    <w:p w:rsidR="003E5C7E" w:rsidRPr="003E5C7E" w:rsidRDefault="003E5C7E" w:rsidP="003E5C7E">
      <w:pPr>
        <w:spacing w:after="0" w:line="480" w:lineRule="auto"/>
        <w:ind w:left="1080" w:hanging="283"/>
        <w:jc w:val="both"/>
        <w:rPr>
          <w:rFonts w:ascii="Times New Roman" w:hAnsi="Times New Roman" w:cs="Times New Roman"/>
          <w:sz w:val="24"/>
          <w:szCs w:val="24"/>
        </w:rPr>
      </w:pPr>
      <w:r w:rsidRPr="003E5C7E">
        <w:rPr>
          <w:rFonts w:ascii="Times New Roman" w:hAnsi="Times New Roman" w:cs="Times New Roman"/>
          <w:sz w:val="24"/>
          <w:szCs w:val="24"/>
        </w:rPr>
        <w:t>5. Nilai 71,4 – 85 untuk kriteria “Sangat Baik ”</w:t>
      </w:r>
    </w:p>
    <w:p w:rsidR="003E5C7E" w:rsidRPr="003E5C7E" w:rsidRDefault="003E5C7E" w:rsidP="003E5C7E">
      <w:pPr>
        <w:spacing w:after="0" w:line="480" w:lineRule="auto"/>
        <w:ind w:left="1080" w:hanging="283"/>
        <w:jc w:val="both"/>
        <w:rPr>
          <w:rFonts w:ascii="Times New Roman" w:hAnsi="Times New Roman" w:cs="Times New Roman"/>
          <w:sz w:val="24"/>
          <w:szCs w:val="24"/>
        </w:rPr>
      </w:pPr>
    </w:p>
    <w:p w:rsidR="003E5C7E" w:rsidRPr="003E5C7E" w:rsidRDefault="003E5C7E" w:rsidP="009D3AE0">
      <w:pPr>
        <w:pStyle w:val="ListParagraph"/>
        <w:numPr>
          <w:ilvl w:val="2"/>
          <w:numId w:val="97"/>
        </w:numPr>
        <w:autoSpaceDE w:val="0"/>
        <w:autoSpaceDN w:val="0"/>
        <w:adjustRightInd w:val="0"/>
        <w:spacing w:after="0" w:line="480" w:lineRule="auto"/>
        <w:ind w:left="720"/>
        <w:contextualSpacing w:val="0"/>
        <w:jc w:val="both"/>
        <w:rPr>
          <w:rFonts w:ascii="Times New Roman" w:hAnsi="Times New Roman" w:cs="Times New Roman"/>
          <w:b/>
          <w:bCs/>
          <w:sz w:val="24"/>
          <w:szCs w:val="24"/>
        </w:rPr>
      </w:pPr>
      <w:r w:rsidRPr="003E5C7E">
        <w:rPr>
          <w:rFonts w:ascii="Times New Roman" w:hAnsi="Times New Roman" w:cs="Times New Roman"/>
          <w:b/>
          <w:bCs/>
          <w:sz w:val="24"/>
          <w:szCs w:val="24"/>
        </w:rPr>
        <w:t>Uji Validitas dan Reliabilitas Instrumen Penelitian</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Uji validitas dan reliabilitas alat pengumpulan data dilakukan untuk mengetahui kesahan (</w:t>
      </w:r>
      <w:r w:rsidRPr="003E5C7E">
        <w:rPr>
          <w:rFonts w:ascii="Times New Roman" w:hAnsi="Times New Roman" w:cs="Times New Roman"/>
          <w:i/>
          <w:iCs/>
          <w:sz w:val="24"/>
          <w:szCs w:val="24"/>
        </w:rPr>
        <w:t>valid</w:t>
      </w:r>
      <w:r w:rsidRPr="003E5C7E">
        <w:rPr>
          <w:rFonts w:ascii="Times New Roman" w:hAnsi="Times New Roman" w:cs="Times New Roman"/>
          <w:sz w:val="24"/>
          <w:szCs w:val="24"/>
        </w:rPr>
        <w:t>) dan keandalan (</w:t>
      </w:r>
      <w:r w:rsidRPr="003E5C7E">
        <w:rPr>
          <w:rFonts w:ascii="Times New Roman" w:hAnsi="Times New Roman" w:cs="Times New Roman"/>
          <w:i/>
          <w:iCs/>
          <w:sz w:val="24"/>
          <w:szCs w:val="24"/>
        </w:rPr>
        <w:t>reliable</w:t>
      </w:r>
      <w:r w:rsidRPr="003E5C7E">
        <w:rPr>
          <w:rFonts w:ascii="Times New Roman" w:hAnsi="Times New Roman" w:cs="Times New Roman"/>
          <w:sz w:val="24"/>
          <w:szCs w:val="24"/>
        </w:rPr>
        <w:t>) kuesioner sebagai instrumen dalam pengumpulan data. Uji validitas menyatakan bahwa instrumen yang digunakan untuk mendapatkan data dalam penelitian dapat digunakan atau tidak. Sedangkan uji reliabilitas menyatakan bahwa apabila instrumen digunakan beberapa kali untuk mengukur obyek yang sama, maka akan menghasilkan data yang sama pula.</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tabs>
          <w:tab w:val="left" w:pos="-4050"/>
        </w:tabs>
        <w:autoSpaceDE w:val="0"/>
        <w:autoSpaceDN w:val="0"/>
        <w:adjustRightInd w:val="0"/>
        <w:spacing w:after="0" w:line="480" w:lineRule="auto"/>
        <w:ind w:left="900" w:hanging="900"/>
        <w:jc w:val="both"/>
        <w:rPr>
          <w:rFonts w:ascii="Times New Roman" w:hAnsi="Times New Roman" w:cs="Times New Roman"/>
          <w:b/>
          <w:bCs/>
          <w:sz w:val="24"/>
          <w:szCs w:val="24"/>
        </w:rPr>
      </w:pPr>
      <w:r w:rsidRPr="003E5C7E">
        <w:rPr>
          <w:rFonts w:ascii="Times New Roman" w:hAnsi="Times New Roman" w:cs="Times New Roman"/>
          <w:b/>
          <w:bCs/>
          <w:sz w:val="24"/>
          <w:szCs w:val="24"/>
        </w:rPr>
        <w:t>3.5.2.1</w:t>
      </w:r>
      <w:r w:rsidRPr="003E5C7E">
        <w:rPr>
          <w:rFonts w:ascii="Times New Roman" w:hAnsi="Times New Roman" w:cs="Times New Roman"/>
          <w:b/>
          <w:bCs/>
          <w:sz w:val="24"/>
          <w:szCs w:val="24"/>
        </w:rPr>
        <w:tab/>
        <w:t>Uji Validitas</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Pengertian uji validitas adalah suatu data dapat dipercaya kebenarannya sesuai dengan kenyataan. Menurut Sugiyono (2015:121) menyatakan bahwa:</w:t>
      </w:r>
    </w:p>
    <w:p w:rsidR="003E5C7E" w:rsidRPr="003E5C7E" w:rsidRDefault="003E5C7E" w:rsidP="003E5C7E">
      <w:pPr>
        <w:autoSpaceDE w:val="0"/>
        <w:autoSpaceDN w:val="0"/>
        <w:adjustRightInd w:val="0"/>
        <w:spacing w:after="0" w:line="480" w:lineRule="auto"/>
        <w:ind w:left="567"/>
        <w:jc w:val="both"/>
        <w:rPr>
          <w:rFonts w:ascii="Times New Roman" w:hAnsi="Times New Roman" w:cs="Times New Roman"/>
          <w:sz w:val="24"/>
          <w:szCs w:val="24"/>
        </w:rPr>
      </w:pPr>
      <w:r w:rsidRPr="003E5C7E">
        <w:rPr>
          <w:rFonts w:ascii="Times New Roman" w:hAnsi="Times New Roman" w:cs="Times New Roman"/>
          <w:sz w:val="24"/>
          <w:szCs w:val="24"/>
        </w:rPr>
        <w:t>“Valid berarti instrumen tersebut dapat digunakan untuk mengukur apa yang seharusnya diukur.”</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Valid menunjukan derajat ketepatan antara data yang sesungguhnya terjadi pada obyek dengan data yang dapat dikumpulkan oleh peneliti.</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Uji validitas dalam penelitian ini digunakan analisis item yaitu mengoreksi skor setiap butir dengan skor total yang merupakan jumlah dari tiap skor butir. Jika ada item yang tidak memenuhi syarat, maka item tersebut tidak akan diteliti lebih lanjut. Syarat tersebut menurut Sugiyono (2015:126) yang harus dipenuhi yaitu harus memiliki kriteria sebagai berikut:</w:t>
      </w:r>
    </w:p>
    <w:p w:rsidR="003E5C7E" w:rsidRPr="003E5C7E" w:rsidRDefault="003E5C7E" w:rsidP="009D3AE0">
      <w:pPr>
        <w:pStyle w:val="ListParagraph"/>
        <w:numPr>
          <w:ilvl w:val="0"/>
          <w:numId w:val="80"/>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Jika ≥ 0,3, maka item-item pertanyaan dari kuesioner adalah valid</w:t>
      </w:r>
    </w:p>
    <w:p w:rsidR="003E5C7E" w:rsidRPr="003E5C7E" w:rsidRDefault="003E5C7E" w:rsidP="009D3AE0">
      <w:pPr>
        <w:pStyle w:val="ListParagraph"/>
        <w:numPr>
          <w:ilvl w:val="0"/>
          <w:numId w:val="80"/>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lastRenderedPageBreak/>
        <w:t>Jika ≤ 0,3, maka item-item pertanyaan dari kuesioner adalah tidak valid</w:t>
      </w:r>
    </w:p>
    <w:p w:rsidR="003E5C7E" w:rsidRPr="003E5C7E" w:rsidRDefault="003E5C7E" w:rsidP="003E5C7E">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Uji validitas instrumen dapat menggunakan rumus korelasi. Rumus korelasi berdasarkan </w:t>
      </w:r>
      <w:r w:rsidRPr="003E5C7E">
        <w:rPr>
          <w:rFonts w:ascii="Times New Roman" w:hAnsi="Times New Roman" w:cs="Times New Roman"/>
          <w:i/>
          <w:iCs/>
          <w:sz w:val="24"/>
          <w:szCs w:val="24"/>
        </w:rPr>
        <w:t>Pearson Product Moment</w:t>
      </w:r>
      <w:r w:rsidRPr="003E5C7E">
        <w:rPr>
          <w:rFonts w:ascii="Times New Roman" w:hAnsi="Times New Roman" w:cs="Times New Roman"/>
          <w:sz w:val="24"/>
          <w:szCs w:val="24"/>
        </w:rPr>
        <w:t xml:space="preserve"> adalah sebagai berikut:</w:t>
      </w:r>
    </w:p>
    <w:p w:rsidR="003E5C7E" w:rsidRPr="003E5C7E" w:rsidRDefault="003E5C7E" w:rsidP="003E5C7E">
      <w:pPr>
        <w:pStyle w:val="ListParagraph"/>
        <w:autoSpaceDE w:val="0"/>
        <w:autoSpaceDN w:val="0"/>
        <w:adjustRightInd w:val="0"/>
        <w:spacing w:after="0" w:line="480" w:lineRule="auto"/>
        <w:ind w:left="0" w:firstLine="567"/>
        <w:jc w:val="both"/>
        <w:rPr>
          <w:rFonts w:ascii="Times New Roman" w:hAnsi="Times New Roman" w:cs="Times New Roman"/>
          <w:sz w:val="24"/>
          <w:szCs w:val="24"/>
        </w:rPr>
      </w:pPr>
      <w:r w:rsidRPr="003E5C7E">
        <w:rPr>
          <w:rFonts w:ascii="Times New Roman" w:eastAsiaTheme="minorEastAsia" w:hAnsi="Times New Roman" w:cs="Times New Roman"/>
          <w:b/>
          <w:noProof/>
          <w:sz w:val="24"/>
          <w:szCs w:val="24"/>
        </w:rPr>
        <mc:AlternateContent>
          <mc:Choice Requires="wps">
            <w:drawing>
              <wp:anchor distT="0" distB="0" distL="114300" distR="114300" simplePos="0" relativeHeight="251680768" behindDoc="0" locked="0" layoutInCell="1" allowOverlap="1" wp14:anchorId="5CEC9F46" wp14:editId="7CA73AB6">
                <wp:simplePos x="0" y="0"/>
                <wp:positionH relativeFrom="column">
                  <wp:posOffset>593725</wp:posOffset>
                </wp:positionH>
                <wp:positionV relativeFrom="paragraph">
                  <wp:posOffset>137160</wp:posOffset>
                </wp:positionV>
                <wp:extent cx="4093210" cy="690245"/>
                <wp:effectExtent l="0" t="0" r="21590" b="14605"/>
                <wp:wrapNone/>
                <wp:docPr id="19" name="Rectangle 19"/>
                <wp:cNvGraphicFramePr/>
                <a:graphic xmlns:a="http://schemas.openxmlformats.org/drawingml/2006/main">
                  <a:graphicData uri="http://schemas.microsoft.com/office/word/2010/wordprocessingShape">
                    <wps:wsp>
                      <wps:cNvSpPr/>
                      <wps:spPr>
                        <a:xfrm>
                          <a:off x="0" y="0"/>
                          <a:ext cx="4093210" cy="6902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E5C7E" w:rsidRPr="0096175B" w:rsidRDefault="003E5C7E" w:rsidP="003E5C7E">
                            <w:pPr>
                              <w:pStyle w:val="ListParagraph"/>
                              <w:autoSpaceDE w:val="0"/>
                              <w:autoSpaceDN w:val="0"/>
                              <w:adjustRightInd w:val="0"/>
                              <w:spacing w:after="0" w:line="240" w:lineRule="auto"/>
                              <w:ind w:left="-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96175B">
                              <w:rPr>
                                <w:rFonts w:ascii="Times New Roman" w:eastAsiaTheme="minorEastAsia" w:hAnsi="Times New Roman" w:cs="Times New Roman"/>
                                <w:sz w:val="28"/>
                                <w:szCs w:val="28"/>
                              </w:rPr>
                              <w:t xml:space="preserve"> r</w:t>
                            </w:r>
                            <w:r w:rsidRPr="0096175B">
                              <w:rPr>
                                <w:rFonts w:ascii="Times New Roman" w:eastAsiaTheme="minorEastAsia" w:hAnsi="Times New Roman" w:cs="Times New Roman"/>
                                <w:sz w:val="28"/>
                                <w:szCs w:val="28"/>
                                <w:vertAlign w:val="subscript"/>
                              </w:rPr>
                              <w:t>x</w:t>
                            </w:r>
                            <w:r w:rsidRPr="0096175B">
                              <w:rPr>
                                <w:rFonts w:ascii="Times New Roman" w:eastAsiaTheme="minorEastAsia" w:hAnsi="Times New Roman" w:cs="Times New Roman"/>
                                <w:sz w:val="24"/>
                                <w:szCs w:val="24"/>
                                <w:vertAlign w:val="subscript"/>
                              </w:rPr>
                              <w:t>y</w:t>
                            </w:r>
                            <m:oMath>
                              <m:r>
                                <w:rPr>
                                  <w:rFonts w:ascii="Cambria Math" w:eastAsiaTheme="minorEastAsia" w:hAnsi="Cambria Math" w:cs="Times New Roman"/>
                                  <w:sz w:val="36"/>
                                  <w:szCs w:val="36"/>
                                  <w:vertAlign w:val="subscript"/>
                                </w:rPr>
                                <m:t xml:space="preserve"> </m:t>
                              </m:r>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∑XY</m:t>
                                      </m:r>
                                    </m:e>
                                  </m:d>
                                  <m:r>
                                    <w:rPr>
                                      <w:rFonts w:ascii="Cambria Math" w:hAnsi="Cambria Math" w:cs="Times New Roman"/>
                                      <w:sz w:val="36"/>
                                      <w:szCs w:val="36"/>
                                    </w:rPr>
                                    <m:t>-(∑X)(∑Y)</m:t>
                                  </m:r>
                                </m:num>
                                <m:den>
                                  <m:rad>
                                    <m:radPr>
                                      <m:degHide m:val="1"/>
                                      <m:ctrlPr>
                                        <w:rPr>
                                          <w:rFonts w:ascii="Cambria Math" w:hAnsi="Cambria Math" w:cs="Times New Roman"/>
                                          <w:i/>
                                          <w:sz w:val="36"/>
                                          <w:szCs w:val="36"/>
                                        </w:rPr>
                                      </m:ctrlPr>
                                    </m:radPr>
                                    <m:deg/>
                                    <m:e>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X</m:t>
                                              </m:r>
                                            </m:e>
                                            <m:sup>
                                              <m:r>
                                                <w:rPr>
                                                  <w:rFonts w:ascii="Cambria Math" w:hAnsi="Cambria Math" w:cs="Times New Roman"/>
                                                  <w:sz w:val="36"/>
                                                  <w:szCs w:val="36"/>
                                                </w:rPr>
                                                <m:t>2</m:t>
                                              </m:r>
                                            </m:sup>
                                          </m:sSup>
                                        </m:e>
                                      </m:d>
                                      <m:r>
                                        <w:rPr>
                                          <w:rFonts w:ascii="Cambria Math" w:hAnsi="Cambria Math" w:cs="Times New Roman"/>
                                          <w:sz w:val="36"/>
                                          <w:szCs w:val="36"/>
                                        </w:rPr>
                                        <m:t>-</m:t>
                                      </m:r>
                                      <m:sSup>
                                        <m:sSupPr>
                                          <m:ctrlPr>
                                            <w:rPr>
                                              <w:rFonts w:ascii="Cambria Math" w:hAnsi="Cambria Math" w:cs="Times New Roman"/>
                                              <w:i/>
                                              <w:sz w:val="36"/>
                                              <w:szCs w:val="36"/>
                                            </w:rPr>
                                          </m:ctrlPr>
                                        </m:sSupPr>
                                        <m:e>
                                          <m:d>
                                            <m:dPr>
                                              <m:ctrlPr>
                                                <w:rPr>
                                                  <w:rFonts w:ascii="Cambria Math" w:hAnsi="Cambria Math" w:cs="Times New Roman"/>
                                                  <w:i/>
                                                  <w:sz w:val="36"/>
                                                  <w:szCs w:val="36"/>
                                                </w:rPr>
                                              </m:ctrlPr>
                                            </m:dPr>
                                            <m:e>
                                              <m:r>
                                                <w:rPr>
                                                  <w:rFonts w:ascii="Cambria Math" w:hAnsi="Cambria Math" w:cs="Times New Roman"/>
                                                  <w:sz w:val="36"/>
                                                  <w:szCs w:val="36"/>
                                                </w:rPr>
                                                <m:t>∑X</m:t>
                                              </m:r>
                                            </m:e>
                                          </m:d>
                                        </m:e>
                                        <m:sup>
                                          <m:r>
                                            <w:rPr>
                                              <w:rFonts w:ascii="Cambria Math" w:hAnsi="Cambria Math" w:cs="Times New Roman"/>
                                              <w:sz w:val="36"/>
                                              <w:szCs w:val="36"/>
                                            </w:rPr>
                                            <m:t>2</m:t>
                                          </m:r>
                                        </m:sup>
                                      </m:sSup>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Y</m:t>
                                              </m:r>
                                            </m:e>
                                            <m:sup>
                                              <m:r>
                                                <w:rPr>
                                                  <w:rFonts w:ascii="Cambria Math" w:hAnsi="Cambria Math" w:cs="Times New Roman"/>
                                                  <w:sz w:val="36"/>
                                                  <w:szCs w:val="36"/>
                                                </w:rPr>
                                                <m:t>2</m:t>
                                              </m:r>
                                            </m:sup>
                                          </m:sSup>
                                        </m:e>
                                      </m:d>
                                      <m:r>
                                        <w:rPr>
                                          <w:rFonts w:ascii="Cambria Math" w:hAnsi="Cambria Math" w:cs="Times New Roman"/>
                                          <w:sz w:val="36"/>
                                          <w:szCs w:val="36"/>
                                        </w:rPr>
                                        <m:t>-</m:t>
                                      </m:r>
                                      <m:sSup>
                                        <m:sSupPr>
                                          <m:ctrlPr>
                                            <w:rPr>
                                              <w:rFonts w:ascii="Cambria Math" w:hAnsi="Cambria Math" w:cs="Times New Roman"/>
                                              <w:i/>
                                              <w:sz w:val="36"/>
                                              <w:szCs w:val="36"/>
                                            </w:rPr>
                                          </m:ctrlPr>
                                        </m:sSupPr>
                                        <m:e>
                                          <m:d>
                                            <m:dPr>
                                              <m:ctrlPr>
                                                <w:rPr>
                                                  <w:rFonts w:ascii="Cambria Math" w:hAnsi="Cambria Math" w:cs="Times New Roman"/>
                                                  <w:i/>
                                                  <w:sz w:val="36"/>
                                                  <w:szCs w:val="36"/>
                                                </w:rPr>
                                              </m:ctrlPr>
                                            </m:dPr>
                                            <m:e>
                                              <m:r>
                                                <w:rPr>
                                                  <w:rFonts w:ascii="Cambria Math" w:hAnsi="Cambria Math" w:cs="Times New Roman"/>
                                                  <w:sz w:val="36"/>
                                                  <w:szCs w:val="36"/>
                                                </w:rPr>
                                                <m:t>∑Y</m:t>
                                              </m:r>
                                            </m:e>
                                          </m:d>
                                        </m:e>
                                        <m:sup>
                                          <m:r>
                                            <w:rPr>
                                              <w:rFonts w:ascii="Cambria Math" w:hAnsi="Cambria Math" w:cs="Times New Roman"/>
                                              <w:sz w:val="36"/>
                                              <w:szCs w:val="36"/>
                                            </w:rPr>
                                            <m:t>2</m:t>
                                          </m:r>
                                        </m:sup>
                                      </m:sSup>
                                      <m:r>
                                        <w:rPr>
                                          <w:rFonts w:ascii="Cambria Math" w:hAnsi="Cambria Math" w:cs="Times New Roman"/>
                                          <w:sz w:val="36"/>
                                          <w:szCs w:val="36"/>
                                        </w:rPr>
                                        <m:t>)</m:t>
                                      </m:r>
                                    </m:e>
                                  </m:rad>
                                </m:den>
                              </m:f>
                            </m:oMath>
                          </w:p>
                          <w:p w:rsidR="003E5C7E" w:rsidRPr="0096175B" w:rsidRDefault="003E5C7E" w:rsidP="003E5C7E">
                            <w:pPr>
                              <w:spacing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0" style="position:absolute;left:0;text-align:left;margin-left:46.75pt;margin-top:10.8pt;width:322.3pt;height:5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" fillcolor="white [3201]" strokecolor="black [3200]">
                <v:textbox>
                  <w:txbxContent>
                    <w:p w:rsidR="003E5C7E" w:rsidRPr="0096175B" w:rsidRDefault="003E5C7E" w:rsidP="003E5C7E">
                      <w:pPr>
                        <w:pStyle w:val="ListParagraph"/>
                        <w:autoSpaceDE w:val="0"/>
                        <w:autoSpaceDN w:val="0"/>
                        <w:adjustRightInd w:val="0"/>
                        <w:spacing w:after="0" w:line="240" w:lineRule="auto"/>
                        <w:ind w:left="-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96175B">
                        <w:rPr>
                          <w:rFonts w:ascii="Times New Roman" w:eastAsiaTheme="minorEastAsia" w:hAnsi="Times New Roman" w:cs="Times New Roman"/>
                          <w:sz w:val="28"/>
                          <w:szCs w:val="28"/>
                        </w:rPr>
                        <w:t xml:space="preserve"> r</w:t>
                      </w:r>
                      <w:r w:rsidRPr="0096175B">
                        <w:rPr>
                          <w:rFonts w:ascii="Times New Roman" w:eastAsiaTheme="minorEastAsia" w:hAnsi="Times New Roman" w:cs="Times New Roman"/>
                          <w:sz w:val="28"/>
                          <w:szCs w:val="28"/>
                          <w:vertAlign w:val="subscript"/>
                        </w:rPr>
                        <w:t>x</w:t>
                      </w:r>
                      <w:r w:rsidRPr="0096175B">
                        <w:rPr>
                          <w:rFonts w:ascii="Times New Roman" w:eastAsiaTheme="minorEastAsia" w:hAnsi="Times New Roman" w:cs="Times New Roman"/>
                          <w:sz w:val="24"/>
                          <w:szCs w:val="24"/>
                          <w:vertAlign w:val="subscript"/>
                        </w:rPr>
                        <w:t>y</w:t>
                      </w:r>
                      <m:oMath>
                        <m:r>
                          <w:rPr>
                            <w:rFonts w:ascii="Cambria Math" w:eastAsiaTheme="minorEastAsia" w:hAnsi="Cambria Math" w:cs="Times New Roman"/>
                            <w:sz w:val="36"/>
                            <w:szCs w:val="36"/>
                            <w:vertAlign w:val="subscript"/>
                          </w:rPr>
                          <m:t xml:space="preserve"> </m:t>
                        </m:r>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∑XY</m:t>
                                </m:r>
                              </m:e>
                            </m:d>
                            <m:r>
                              <w:rPr>
                                <w:rFonts w:ascii="Cambria Math" w:hAnsi="Cambria Math" w:cs="Times New Roman"/>
                                <w:sz w:val="36"/>
                                <w:szCs w:val="36"/>
                              </w:rPr>
                              <m:t>-(∑X)(∑Y)</m:t>
                            </m:r>
                          </m:num>
                          <m:den>
                            <m:rad>
                              <m:radPr>
                                <m:degHide m:val="1"/>
                                <m:ctrlPr>
                                  <w:rPr>
                                    <w:rFonts w:ascii="Cambria Math" w:hAnsi="Cambria Math" w:cs="Times New Roman"/>
                                    <w:i/>
                                    <w:sz w:val="36"/>
                                    <w:szCs w:val="36"/>
                                  </w:rPr>
                                </m:ctrlPr>
                              </m:radPr>
                              <m:deg/>
                              <m:e>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X</m:t>
                                        </m:r>
                                      </m:e>
                                      <m:sup>
                                        <m:r>
                                          <w:rPr>
                                            <w:rFonts w:ascii="Cambria Math" w:hAnsi="Cambria Math" w:cs="Times New Roman"/>
                                            <w:sz w:val="36"/>
                                            <w:szCs w:val="36"/>
                                          </w:rPr>
                                          <m:t>2</m:t>
                                        </m:r>
                                      </m:sup>
                                    </m:sSup>
                                  </m:e>
                                </m:d>
                                <m:r>
                                  <w:rPr>
                                    <w:rFonts w:ascii="Cambria Math" w:hAnsi="Cambria Math" w:cs="Times New Roman"/>
                                    <w:sz w:val="36"/>
                                    <w:szCs w:val="36"/>
                                  </w:rPr>
                                  <m:t>-</m:t>
                                </m:r>
                                <m:sSup>
                                  <m:sSupPr>
                                    <m:ctrlPr>
                                      <w:rPr>
                                        <w:rFonts w:ascii="Cambria Math" w:hAnsi="Cambria Math" w:cs="Times New Roman"/>
                                        <w:i/>
                                        <w:sz w:val="36"/>
                                        <w:szCs w:val="36"/>
                                      </w:rPr>
                                    </m:ctrlPr>
                                  </m:sSupPr>
                                  <m:e>
                                    <m:d>
                                      <m:dPr>
                                        <m:ctrlPr>
                                          <w:rPr>
                                            <w:rFonts w:ascii="Cambria Math" w:hAnsi="Cambria Math" w:cs="Times New Roman"/>
                                            <w:i/>
                                            <w:sz w:val="36"/>
                                            <w:szCs w:val="36"/>
                                          </w:rPr>
                                        </m:ctrlPr>
                                      </m:dPr>
                                      <m:e>
                                        <m:r>
                                          <w:rPr>
                                            <w:rFonts w:ascii="Cambria Math" w:hAnsi="Cambria Math" w:cs="Times New Roman"/>
                                            <w:sz w:val="36"/>
                                            <w:szCs w:val="36"/>
                                          </w:rPr>
                                          <m:t>∑X</m:t>
                                        </m:r>
                                      </m:e>
                                    </m:d>
                                  </m:e>
                                  <m:sup>
                                    <m:r>
                                      <w:rPr>
                                        <w:rFonts w:ascii="Cambria Math" w:hAnsi="Cambria Math" w:cs="Times New Roman"/>
                                        <w:sz w:val="36"/>
                                        <w:szCs w:val="36"/>
                                      </w:rPr>
                                      <m:t>2</m:t>
                                    </m:r>
                                  </m:sup>
                                </m:sSup>
                                <m:r>
                                  <w:rPr>
                                    <w:rFonts w:ascii="Cambria Math" w:hAnsi="Cambria Math" w:cs="Times New Roman"/>
                                    <w:sz w:val="36"/>
                                    <w:szCs w:val="36"/>
                                  </w:rPr>
                                  <m:t>)(n</m:t>
                                </m:r>
                                <m:d>
                                  <m:dPr>
                                    <m:ctrlPr>
                                      <w:rPr>
                                        <w:rFonts w:ascii="Cambria Math" w:hAnsi="Cambria Math" w:cs="Times New Roman"/>
                                        <w:i/>
                                        <w:sz w:val="36"/>
                                        <w:szCs w:val="36"/>
                                      </w:rPr>
                                    </m:ctrlPr>
                                  </m:dPr>
                                  <m:e>
                                    <m:r>
                                      <w:rPr>
                                        <w:rFonts w:ascii="Cambria Math" w:hAnsi="Cambria Math" w:cs="Times New Roman"/>
                                        <w:sz w:val="36"/>
                                        <w:szCs w:val="36"/>
                                      </w:rPr>
                                      <m:t>∑</m:t>
                                    </m:r>
                                    <m:sSup>
                                      <m:sSupPr>
                                        <m:ctrlPr>
                                          <w:rPr>
                                            <w:rFonts w:ascii="Cambria Math" w:hAnsi="Cambria Math" w:cs="Times New Roman"/>
                                            <w:i/>
                                            <w:sz w:val="36"/>
                                            <w:szCs w:val="36"/>
                                          </w:rPr>
                                        </m:ctrlPr>
                                      </m:sSupPr>
                                      <m:e>
                                        <m:r>
                                          <w:rPr>
                                            <w:rFonts w:ascii="Cambria Math" w:hAnsi="Cambria Math" w:cs="Times New Roman"/>
                                            <w:sz w:val="36"/>
                                            <w:szCs w:val="36"/>
                                          </w:rPr>
                                          <m:t>Y</m:t>
                                        </m:r>
                                      </m:e>
                                      <m:sup>
                                        <m:r>
                                          <w:rPr>
                                            <w:rFonts w:ascii="Cambria Math" w:hAnsi="Cambria Math" w:cs="Times New Roman"/>
                                            <w:sz w:val="36"/>
                                            <w:szCs w:val="36"/>
                                          </w:rPr>
                                          <m:t>2</m:t>
                                        </m:r>
                                      </m:sup>
                                    </m:sSup>
                                  </m:e>
                                </m:d>
                                <m:r>
                                  <w:rPr>
                                    <w:rFonts w:ascii="Cambria Math" w:hAnsi="Cambria Math" w:cs="Times New Roman"/>
                                    <w:sz w:val="36"/>
                                    <w:szCs w:val="36"/>
                                  </w:rPr>
                                  <m:t>-</m:t>
                                </m:r>
                                <m:sSup>
                                  <m:sSupPr>
                                    <m:ctrlPr>
                                      <w:rPr>
                                        <w:rFonts w:ascii="Cambria Math" w:hAnsi="Cambria Math" w:cs="Times New Roman"/>
                                        <w:i/>
                                        <w:sz w:val="36"/>
                                        <w:szCs w:val="36"/>
                                      </w:rPr>
                                    </m:ctrlPr>
                                  </m:sSupPr>
                                  <m:e>
                                    <m:d>
                                      <m:dPr>
                                        <m:ctrlPr>
                                          <w:rPr>
                                            <w:rFonts w:ascii="Cambria Math" w:hAnsi="Cambria Math" w:cs="Times New Roman"/>
                                            <w:i/>
                                            <w:sz w:val="36"/>
                                            <w:szCs w:val="36"/>
                                          </w:rPr>
                                        </m:ctrlPr>
                                      </m:dPr>
                                      <m:e>
                                        <m:r>
                                          <w:rPr>
                                            <w:rFonts w:ascii="Cambria Math" w:hAnsi="Cambria Math" w:cs="Times New Roman"/>
                                            <w:sz w:val="36"/>
                                            <w:szCs w:val="36"/>
                                          </w:rPr>
                                          <m:t>∑Y</m:t>
                                        </m:r>
                                      </m:e>
                                    </m:d>
                                  </m:e>
                                  <m:sup>
                                    <m:r>
                                      <w:rPr>
                                        <w:rFonts w:ascii="Cambria Math" w:hAnsi="Cambria Math" w:cs="Times New Roman"/>
                                        <w:sz w:val="36"/>
                                        <w:szCs w:val="36"/>
                                      </w:rPr>
                                      <m:t>2</m:t>
                                    </m:r>
                                  </m:sup>
                                </m:sSup>
                                <m:r>
                                  <w:rPr>
                                    <w:rFonts w:ascii="Cambria Math" w:hAnsi="Cambria Math" w:cs="Times New Roman"/>
                                    <w:sz w:val="36"/>
                                    <w:szCs w:val="36"/>
                                  </w:rPr>
                                  <m:t>)</m:t>
                                </m:r>
                              </m:e>
                            </m:rad>
                          </m:den>
                        </m:f>
                      </m:oMath>
                    </w:p>
                    <w:p w:rsidR="003E5C7E" w:rsidRPr="0096175B" w:rsidRDefault="003E5C7E" w:rsidP="003E5C7E">
                      <w:pPr>
                        <w:spacing w:line="240" w:lineRule="auto"/>
                      </w:pPr>
                    </w:p>
                  </w:txbxContent>
                </v:textbox>
              </v:rect>
            </w:pict>
          </mc:Fallback>
        </mc:AlternateContent>
      </w:r>
    </w:p>
    <w:p w:rsidR="003E5C7E" w:rsidRPr="003E5C7E" w:rsidRDefault="003E5C7E" w:rsidP="003E5C7E">
      <w:pPr>
        <w:pStyle w:val="ListParagraph"/>
        <w:autoSpaceDE w:val="0"/>
        <w:autoSpaceDN w:val="0"/>
        <w:adjustRightInd w:val="0"/>
        <w:spacing w:after="0" w:line="360" w:lineRule="auto"/>
        <w:ind w:left="0" w:firstLine="720"/>
        <w:jc w:val="both"/>
        <w:rPr>
          <w:rFonts w:ascii="Times New Roman" w:hAnsi="Times New Roman" w:cs="Times New Roman"/>
          <w:sz w:val="20"/>
          <w:szCs w:val="20"/>
        </w:rPr>
      </w:pPr>
    </w:p>
    <w:p w:rsidR="003E5C7E" w:rsidRPr="003E5C7E" w:rsidRDefault="003E5C7E" w:rsidP="003E5C7E">
      <w:pPr>
        <w:spacing w:after="0" w:line="360" w:lineRule="auto"/>
        <w:jc w:val="both"/>
        <w:rPr>
          <w:rFonts w:ascii="Times New Roman" w:hAnsi="Times New Roman" w:cs="Times New Roman"/>
          <w:sz w:val="24"/>
          <w:szCs w:val="24"/>
        </w:rPr>
      </w:pPr>
    </w:p>
    <w:p w:rsidR="003E5C7E" w:rsidRPr="003E5C7E" w:rsidRDefault="003E5C7E" w:rsidP="003E5C7E">
      <w:pPr>
        <w:spacing w:after="0" w:line="360" w:lineRule="auto"/>
        <w:jc w:val="both"/>
        <w:rPr>
          <w:rFonts w:ascii="Times New Roman" w:hAnsi="Times New Roman" w:cs="Times New Roman"/>
          <w:sz w:val="24"/>
          <w:szCs w:val="24"/>
        </w:rPr>
      </w:pPr>
    </w:p>
    <w:p w:rsidR="003E5C7E" w:rsidRPr="003E5C7E" w:rsidRDefault="003E5C7E" w:rsidP="003E5C7E">
      <w:pPr>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Keterangan: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r</w:t>
      </w:r>
      <w:r w:rsidRPr="003E5C7E">
        <w:rPr>
          <w:rFonts w:ascii="Times New Roman" w:hAnsi="Times New Roman" w:cs="Times New Roman"/>
          <w:sz w:val="24"/>
          <w:szCs w:val="24"/>
        </w:rPr>
        <w:tab/>
        <w:t xml:space="preserve">= Koefisien korelasi </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Σxy</w:t>
      </w:r>
      <w:r w:rsidRPr="003E5C7E">
        <w:rPr>
          <w:rFonts w:ascii="Times New Roman" w:hAnsi="Times New Roman" w:cs="Times New Roman"/>
          <w:sz w:val="24"/>
          <w:szCs w:val="24"/>
        </w:rPr>
        <w:tab/>
        <w:t>= Jumlah perkalian varabel x dan y</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Σx</w:t>
      </w:r>
      <w:r w:rsidRPr="003E5C7E">
        <w:rPr>
          <w:rFonts w:ascii="Times New Roman" w:hAnsi="Times New Roman" w:cs="Times New Roman"/>
          <w:sz w:val="24"/>
          <w:szCs w:val="24"/>
        </w:rPr>
        <w:tab/>
        <w:t>= Jumlah nilai variabel x</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Σy</w:t>
      </w:r>
      <w:r w:rsidRPr="003E5C7E">
        <w:rPr>
          <w:rFonts w:ascii="Times New Roman" w:hAnsi="Times New Roman" w:cs="Times New Roman"/>
          <w:sz w:val="24"/>
          <w:szCs w:val="24"/>
        </w:rPr>
        <w:tab/>
        <w:t>= Jumlah nilai variabel y</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Σx</w:t>
      </w:r>
      <w:r w:rsidRPr="003E5C7E">
        <w:rPr>
          <w:rFonts w:ascii="Times New Roman" w:hAnsi="Times New Roman" w:cs="Times New Roman"/>
          <w:sz w:val="24"/>
          <w:szCs w:val="24"/>
          <w:vertAlign w:val="superscript"/>
        </w:rPr>
        <w:t>2</w:t>
      </w:r>
      <w:r w:rsidRPr="003E5C7E">
        <w:rPr>
          <w:rFonts w:ascii="Times New Roman" w:hAnsi="Times New Roman" w:cs="Times New Roman"/>
          <w:sz w:val="24"/>
          <w:szCs w:val="24"/>
        </w:rPr>
        <w:tab/>
        <w:t>= Jumlah pangkat dua nilai variabel x</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Σy</w:t>
      </w:r>
      <w:r w:rsidRPr="003E5C7E">
        <w:rPr>
          <w:rFonts w:ascii="Times New Roman" w:hAnsi="Times New Roman" w:cs="Times New Roman"/>
          <w:sz w:val="24"/>
          <w:szCs w:val="24"/>
          <w:vertAlign w:val="superscript"/>
        </w:rPr>
        <w:t>2</w:t>
      </w:r>
      <w:r w:rsidRPr="003E5C7E">
        <w:rPr>
          <w:rFonts w:ascii="Times New Roman" w:hAnsi="Times New Roman" w:cs="Times New Roman"/>
          <w:sz w:val="24"/>
          <w:szCs w:val="24"/>
        </w:rPr>
        <w:tab/>
        <w:t>= Jumlah pangkat dua nilai variabel y</w:t>
      </w:r>
    </w:p>
    <w:p w:rsidR="003E5C7E" w:rsidRPr="003E5C7E" w:rsidRDefault="003E5C7E" w:rsidP="003E5C7E">
      <w:pPr>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n</w:t>
      </w:r>
      <w:r w:rsidRPr="003E5C7E">
        <w:rPr>
          <w:rFonts w:ascii="Times New Roman" w:hAnsi="Times New Roman" w:cs="Times New Roman"/>
          <w:sz w:val="24"/>
          <w:szCs w:val="24"/>
        </w:rPr>
        <w:tab/>
        <w:t>= Banyaknya sampel</w:t>
      </w:r>
    </w:p>
    <w:p w:rsidR="003E5C7E" w:rsidRPr="003E5C7E" w:rsidRDefault="003E5C7E" w:rsidP="003E5C7E">
      <w:pPr>
        <w:autoSpaceDE w:val="0"/>
        <w:autoSpaceDN w:val="0"/>
        <w:adjustRightInd w:val="0"/>
        <w:spacing w:after="0" w:line="480" w:lineRule="auto"/>
        <w:jc w:val="both"/>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480" w:lineRule="auto"/>
        <w:ind w:left="900" w:hanging="900"/>
        <w:jc w:val="both"/>
        <w:rPr>
          <w:rFonts w:ascii="Times New Roman" w:hAnsi="Times New Roman" w:cs="Times New Roman"/>
          <w:b/>
          <w:bCs/>
          <w:sz w:val="24"/>
          <w:szCs w:val="24"/>
        </w:rPr>
      </w:pPr>
      <w:r w:rsidRPr="003E5C7E">
        <w:rPr>
          <w:rFonts w:ascii="Times New Roman" w:hAnsi="Times New Roman" w:cs="Times New Roman"/>
          <w:b/>
          <w:bCs/>
          <w:sz w:val="24"/>
          <w:szCs w:val="24"/>
        </w:rPr>
        <w:t>3.5.2.2</w:t>
      </w:r>
      <w:r w:rsidRPr="003E5C7E">
        <w:rPr>
          <w:rFonts w:ascii="Times New Roman" w:hAnsi="Times New Roman" w:cs="Times New Roman"/>
          <w:b/>
          <w:bCs/>
          <w:sz w:val="24"/>
          <w:szCs w:val="24"/>
        </w:rPr>
        <w:tab/>
        <w:t>Uji Reliabilitas</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Uji reliabilitas dilakukan untuk mengetahui seberapa jauh hasil pengukuran dua kali atau lebih terhadap gejala yang sama dengan menggunakan alat pengukur yang sama, akan menghasilkan data yang sama. Untuk melihat reliabilitas masing-masing instrumen yang digunakan, penulis menggunakan koefisien </w:t>
      </w:r>
      <w:r w:rsidRPr="003E5C7E">
        <w:rPr>
          <w:rFonts w:ascii="Times New Roman" w:hAnsi="Times New Roman" w:cs="Times New Roman"/>
          <w:i/>
          <w:iCs/>
          <w:sz w:val="24"/>
          <w:szCs w:val="24"/>
        </w:rPr>
        <w:t>cronbach alpha</w:t>
      </w:r>
      <w:r w:rsidRPr="003E5C7E">
        <w:rPr>
          <w:rFonts w:ascii="Times New Roman" w:hAnsi="Times New Roman" w:cs="Times New Roman"/>
          <w:sz w:val="24"/>
          <w:szCs w:val="24"/>
        </w:rPr>
        <w:t xml:space="preserve"> dengan menggunakan fasilitas SPSS. Suatu instrumen dikatakan </w:t>
      </w:r>
      <w:r w:rsidRPr="003E5C7E">
        <w:rPr>
          <w:rFonts w:ascii="Times New Roman" w:hAnsi="Times New Roman" w:cs="Times New Roman"/>
          <w:i/>
          <w:iCs/>
          <w:sz w:val="24"/>
          <w:szCs w:val="24"/>
        </w:rPr>
        <w:t xml:space="preserve">reliable </w:t>
      </w:r>
      <w:r w:rsidRPr="003E5C7E">
        <w:rPr>
          <w:rFonts w:ascii="Times New Roman" w:hAnsi="Times New Roman" w:cs="Times New Roman"/>
          <w:sz w:val="24"/>
          <w:szCs w:val="24"/>
        </w:rPr>
        <w:t xml:space="preserve">jika nilai </w:t>
      </w:r>
      <w:r w:rsidRPr="003E5C7E">
        <w:rPr>
          <w:rFonts w:ascii="Times New Roman" w:hAnsi="Times New Roman" w:cs="Times New Roman"/>
          <w:i/>
          <w:iCs/>
          <w:sz w:val="24"/>
          <w:szCs w:val="24"/>
        </w:rPr>
        <w:t>cronbach alpha</w:t>
      </w:r>
      <w:r w:rsidRPr="003E5C7E">
        <w:rPr>
          <w:rFonts w:ascii="Times New Roman" w:hAnsi="Times New Roman" w:cs="Times New Roman"/>
          <w:sz w:val="24"/>
          <w:szCs w:val="24"/>
        </w:rPr>
        <w:t xml:space="preserve"> lebih besar dari 0,6 yang dirumuskan:</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68442BE" wp14:editId="0B0138C9">
                <wp:simplePos x="0" y="0"/>
                <wp:positionH relativeFrom="column">
                  <wp:posOffset>1541145</wp:posOffset>
                </wp:positionH>
                <wp:positionV relativeFrom="paragraph">
                  <wp:posOffset>205740</wp:posOffset>
                </wp:positionV>
                <wp:extent cx="2116455" cy="998855"/>
                <wp:effectExtent l="9525" t="7620" r="7620" b="1270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998855"/>
                        </a:xfrm>
                        <a:prstGeom prst="rect">
                          <a:avLst/>
                        </a:prstGeom>
                        <a:solidFill>
                          <a:srgbClr val="FFFFFF"/>
                        </a:solidFill>
                        <a:ln w="9525">
                          <a:solidFill>
                            <a:srgbClr val="000000"/>
                          </a:solidFill>
                          <a:miter lim="800000"/>
                          <a:headEnd/>
                          <a:tailEnd/>
                        </a:ln>
                      </wps:spPr>
                      <wps:txbx>
                        <w:txbxContent>
                          <w:p w:rsidR="003E5C7E" w:rsidRPr="00A502EE" w:rsidRDefault="003E5C7E" w:rsidP="003E5C7E">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14:anchorId="64AE9AEF" wp14:editId="197AA090">
                                  <wp:extent cx="1915160" cy="979170"/>
                                  <wp:effectExtent l="1905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915160" cy="979170"/>
                                          </a:xfrm>
                                          <a:prstGeom prst="rect">
                                            <a:avLst/>
                                          </a:prstGeom>
                                          <a:noFill/>
                                          <a:ln w="9525">
                                            <a:noFill/>
                                            <a:miter lim="800000"/>
                                            <a:headEnd/>
                                            <a:tailEnd/>
                                          </a:ln>
                                        </pic:spPr>
                                      </pic:pic>
                                    </a:graphicData>
                                  </a:graphic>
                                </wp:inline>
                              </w:drawing>
                            </w:r>
                          </w:p>
                          <w:p w:rsidR="003E5C7E" w:rsidRDefault="003E5C7E" w:rsidP="003E5C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1" type="#_x0000_t202" style="position:absolute;left:0;text-align:left;margin-left:121.35pt;margin-top:16.2pt;width:166.65pt;height:7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x2LgIAAFo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">
                <v:textbox>
                  <w:txbxContent>
                    <w:p w:rsidR="003E5C7E" w:rsidRPr="00A502EE" w:rsidRDefault="003E5C7E" w:rsidP="003E5C7E">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14:anchorId="64AE9AEF" wp14:editId="197AA090">
                            <wp:extent cx="1915160" cy="979170"/>
                            <wp:effectExtent l="1905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915160" cy="979170"/>
                                    </a:xfrm>
                                    <a:prstGeom prst="rect">
                                      <a:avLst/>
                                    </a:prstGeom>
                                    <a:noFill/>
                                    <a:ln w="9525">
                                      <a:noFill/>
                                      <a:miter lim="800000"/>
                                      <a:headEnd/>
                                      <a:tailEnd/>
                                    </a:ln>
                                  </pic:spPr>
                                </pic:pic>
                              </a:graphicData>
                            </a:graphic>
                          </wp:inline>
                        </w:drawing>
                      </w:r>
                    </w:p>
                    <w:p w:rsidR="003E5C7E" w:rsidRDefault="003E5C7E" w:rsidP="003E5C7E">
                      <w:pPr>
                        <w:jc w:val="center"/>
                      </w:pPr>
                    </w:p>
                  </w:txbxContent>
                </v:textbox>
              </v:shape>
            </w:pict>
          </mc:Fallback>
        </mc:AlternateConten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Keterangan: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A</w:t>
      </w:r>
      <w:r w:rsidRPr="003E5C7E">
        <w:rPr>
          <w:rFonts w:ascii="Times New Roman" w:hAnsi="Times New Roman" w:cs="Times New Roman"/>
          <w:sz w:val="24"/>
          <w:szCs w:val="24"/>
        </w:rPr>
        <w:tab/>
        <w:t>= Koefisien reliabilitas</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k</w:t>
      </w:r>
      <w:r w:rsidRPr="003E5C7E">
        <w:rPr>
          <w:rFonts w:ascii="Times New Roman" w:hAnsi="Times New Roman" w:cs="Times New Roman"/>
          <w:sz w:val="24"/>
          <w:szCs w:val="24"/>
        </w:rPr>
        <w:tab/>
        <w:t>= Jumlah item reliabilitas</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r</w:t>
      </w:r>
      <w:r w:rsidRPr="003E5C7E">
        <w:rPr>
          <w:rFonts w:ascii="Times New Roman" w:hAnsi="Times New Roman" w:cs="Times New Roman"/>
          <w:sz w:val="24"/>
          <w:szCs w:val="24"/>
        </w:rPr>
        <w:tab/>
        <w:t>= Rata-rata korelasi antar item</w:t>
      </w:r>
    </w:p>
    <w:p w:rsidR="003E5C7E" w:rsidRPr="003E5C7E" w:rsidRDefault="003E5C7E" w:rsidP="009D3AE0">
      <w:pPr>
        <w:pStyle w:val="ListParagraph"/>
        <w:numPr>
          <w:ilvl w:val="0"/>
          <w:numId w:val="101"/>
        </w:numPr>
        <w:autoSpaceDE w:val="0"/>
        <w:autoSpaceDN w:val="0"/>
        <w:adjustRightInd w:val="0"/>
        <w:spacing w:after="0" w:line="360" w:lineRule="auto"/>
        <w:contextualSpacing w:val="0"/>
        <w:jc w:val="both"/>
        <w:rPr>
          <w:rFonts w:ascii="Times New Roman" w:hAnsi="Times New Roman" w:cs="Times New Roman"/>
          <w:sz w:val="24"/>
          <w:szCs w:val="24"/>
        </w:rPr>
      </w:pPr>
      <w:r w:rsidRPr="003E5C7E">
        <w:rPr>
          <w:rFonts w:ascii="Times New Roman" w:hAnsi="Times New Roman" w:cs="Times New Roman"/>
          <w:sz w:val="24"/>
          <w:szCs w:val="24"/>
        </w:rPr>
        <w:t>= Bilangan konstan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p>
    <w:p w:rsidR="003E5C7E" w:rsidRPr="003E5C7E" w:rsidRDefault="003E5C7E" w:rsidP="009D3AE0">
      <w:pPr>
        <w:pStyle w:val="ListParagraph"/>
        <w:numPr>
          <w:ilvl w:val="2"/>
          <w:numId w:val="97"/>
        </w:numPr>
        <w:autoSpaceDE w:val="0"/>
        <w:autoSpaceDN w:val="0"/>
        <w:adjustRightInd w:val="0"/>
        <w:spacing w:before="240" w:after="0" w:line="480" w:lineRule="auto"/>
        <w:ind w:left="720"/>
        <w:contextualSpacing w:val="0"/>
        <w:jc w:val="both"/>
        <w:rPr>
          <w:rFonts w:ascii="Times New Roman" w:hAnsi="Times New Roman" w:cs="Times New Roman"/>
          <w:b/>
          <w:bCs/>
          <w:sz w:val="24"/>
          <w:szCs w:val="24"/>
        </w:rPr>
      </w:pPr>
      <w:r w:rsidRPr="003E5C7E">
        <w:rPr>
          <w:rFonts w:ascii="Times New Roman" w:hAnsi="Times New Roman" w:cs="Times New Roman"/>
          <w:b/>
          <w:bCs/>
          <w:sz w:val="24"/>
          <w:szCs w:val="24"/>
        </w:rPr>
        <w:t>Rancangan Analisis Data dan Rancangan Uji Hipotesis</w:t>
      </w:r>
    </w:p>
    <w:p w:rsidR="003E5C7E" w:rsidRPr="003E5C7E" w:rsidRDefault="003E5C7E" w:rsidP="009D3AE0">
      <w:pPr>
        <w:pStyle w:val="ListParagraph"/>
        <w:numPr>
          <w:ilvl w:val="0"/>
          <w:numId w:val="93"/>
        </w:numPr>
        <w:autoSpaceDE w:val="0"/>
        <w:autoSpaceDN w:val="0"/>
        <w:adjustRightInd w:val="0"/>
        <w:spacing w:after="0" w:line="480" w:lineRule="auto"/>
        <w:ind w:left="810" w:hanging="810"/>
        <w:contextualSpacing w:val="0"/>
        <w:jc w:val="both"/>
        <w:rPr>
          <w:rFonts w:ascii="Times New Roman" w:hAnsi="Times New Roman" w:cs="Times New Roman"/>
          <w:b/>
          <w:bCs/>
          <w:sz w:val="24"/>
          <w:szCs w:val="24"/>
        </w:rPr>
      </w:pPr>
      <w:r w:rsidRPr="003E5C7E">
        <w:rPr>
          <w:rFonts w:ascii="Times New Roman" w:hAnsi="Times New Roman" w:cs="Times New Roman"/>
          <w:b/>
          <w:sz w:val="24"/>
          <w:szCs w:val="24"/>
        </w:rPr>
        <w:t>Rancangan Analisis Data</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Rancangan uji hipotesis yang digunakan untuk menguji pegaruh Implementasi Sistem Informasi Keuangan Daerah dan Sistem Pengendalian Internal Pemerintah Terhadap Kualitas Laporan Keuangan dan dampaknya terhadap Akuntabilitas Publik adalah analisis jalur (</w:t>
      </w:r>
      <w:r w:rsidRPr="003E5C7E">
        <w:rPr>
          <w:rFonts w:ascii="Times New Roman" w:hAnsi="Times New Roman" w:cs="Times New Roman"/>
          <w:i/>
          <w:iCs/>
          <w:sz w:val="24"/>
          <w:szCs w:val="24"/>
        </w:rPr>
        <w:t>Path Analysis</w:t>
      </w:r>
      <w:r w:rsidRPr="003E5C7E">
        <w:rPr>
          <w:rFonts w:ascii="Times New Roman" w:hAnsi="Times New Roman" w:cs="Times New Roman"/>
          <w:sz w:val="24"/>
          <w:szCs w:val="24"/>
        </w:rPr>
        <w:t xml:space="preserve">). Menurut Foster, </w:t>
      </w:r>
      <w:r w:rsidRPr="003E5C7E">
        <w:rPr>
          <w:rFonts w:ascii="Times New Roman" w:hAnsi="Times New Roman" w:cs="Times New Roman"/>
          <w:i/>
          <w:sz w:val="24"/>
          <w:szCs w:val="24"/>
        </w:rPr>
        <w:t>et al</w:t>
      </w:r>
      <w:r w:rsidRPr="003E5C7E">
        <w:rPr>
          <w:rFonts w:ascii="Times New Roman" w:hAnsi="Times New Roman" w:cs="Times New Roman"/>
          <w:sz w:val="24"/>
          <w:szCs w:val="24"/>
        </w:rPr>
        <w:t>, (2006:90) analisis jalur mengkaji hubungan sebab akibat yang bersifat struktural dari variabel independen terhadap variabel dependen dengan mempertimbangkan keterkaitan antar variabel independen dan kompleksitas model. Keunggulan menggunakan analisis jalur peneliti dapat mengetahui pengaruh langsung dan pengaruh tidak langsung dari variabel independen terhadap variabel dependen.</w:t>
      </w:r>
    </w:p>
    <w:p w:rsidR="003E5C7E" w:rsidRPr="003E5C7E" w:rsidRDefault="003E5C7E" w:rsidP="009D3AE0">
      <w:pPr>
        <w:pStyle w:val="ListParagraph"/>
        <w:numPr>
          <w:ilvl w:val="3"/>
          <w:numId w:val="75"/>
        </w:numPr>
        <w:autoSpaceDE w:val="0"/>
        <w:autoSpaceDN w:val="0"/>
        <w:adjustRightInd w:val="0"/>
        <w:spacing w:after="0" w:line="480" w:lineRule="auto"/>
        <w:ind w:left="360"/>
        <w:contextualSpacing w:val="0"/>
        <w:jc w:val="both"/>
        <w:rPr>
          <w:rFonts w:ascii="Times New Roman" w:hAnsi="Times New Roman" w:cs="Times New Roman"/>
          <w:b/>
          <w:bCs/>
          <w:sz w:val="24"/>
          <w:szCs w:val="24"/>
        </w:rPr>
      </w:pPr>
      <w:r w:rsidRPr="003E5C7E">
        <w:rPr>
          <w:rFonts w:ascii="Times New Roman" w:hAnsi="Times New Roman" w:cs="Times New Roman"/>
          <w:b/>
          <w:bCs/>
          <w:sz w:val="24"/>
          <w:szCs w:val="24"/>
        </w:rPr>
        <w:t>Merancang Diagram Jalur</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Langkah pertama yang harus dikerjakan sebelum melakukan analisis jalur adalah merancang diagram jalur sesuai dengan hipotesis yang dikembangkan dalam penelitian. Berdasarkan judul penelitian maka model analisis jalur dalam penelitian ini dapat digambarkan sebagai berikut:</w:t>
      </w:r>
    </w:p>
    <w:p w:rsidR="003E5C7E" w:rsidRDefault="003E5C7E" w:rsidP="003E5C7E">
      <w:pPr>
        <w:autoSpaceDE w:val="0"/>
        <w:autoSpaceDN w:val="0"/>
        <w:adjustRightInd w:val="0"/>
        <w:spacing w:after="0" w:line="480" w:lineRule="auto"/>
        <w:jc w:val="both"/>
        <w:rPr>
          <w:rFonts w:ascii="Times New Roman" w:hAnsi="Times New Roman" w:cs="Times New Roman"/>
          <w:sz w:val="24"/>
          <w:szCs w:val="24"/>
        </w:rPr>
      </w:pP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noProof/>
          <w:sz w:val="24"/>
          <w:szCs w:val="24"/>
        </w:rPr>
        <w:lastRenderedPageBreak/>
        <mc:AlternateContent>
          <mc:Choice Requires="wpg">
            <w:drawing>
              <wp:anchor distT="0" distB="0" distL="114300" distR="114300" simplePos="0" relativeHeight="251682816" behindDoc="0" locked="0" layoutInCell="1" allowOverlap="1" wp14:anchorId="48EC2E9E" wp14:editId="27C534B3">
                <wp:simplePos x="0" y="0"/>
                <wp:positionH relativeFrom="column">
                  <wp:posOffset>1331595</wp:posOffset>
                </wp:positionH>
                <wp:positionV relativeFrom="paragraph">
                  <wp:posOffset>193040</wp:posOffset>
                </wp:positionV>
                <wp:extent cx="2515870" cy="1958975"/>
                <wp:effectExtent l="0" t="0" r="17780" b="22225"/>
                <wp:wrapNone/>
                <wp:docPr id="16" name="Group 16"/>
                <wp:cNvGraphicFramePr/>
                <a:graphic xmlns:a="http://schemas.openxmlformats.org/drawingml/2006/main">
                  <a:graphicData uri="http://schemas.microsoft.com/office/word/2010/wordprocessingGroup">
                    <wpg:wgp>
                      <wpg:cNvGrpSpPr/>
                      <wpg:grpSpPr>
                        <a:xfrm>
                          <a:off x="0" y="0"/>
                          <a:ext cx="2515870" cy="1958975"/>
                          <a:chOff x="0" y="0"/>
                          <a:chExt cx="2516447" cy="1959575"/>
                        </a:xfrm>
                      </wpg:grpSpPr>
                      <wps:wsp>
                        <wps:cNvPr id="17" name="Rectangle 17"/>
                        <wps:cNvSpPr/>
                        <wps:spPr>
                          <a:xfrm>
                            <a:off x="1771650" y="781050"/>
                            <a:ext cx="744797" cy="521300"/>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438275"/>
                            <a:ext cx="744797" cy="521300"/>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95250"/>
                            <a:ext cx="744797" cy="521300"/>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742950" y="352425"/>
                            <a:ext cx="1030524" cy="57908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7" name="Straight Arrow Connector 27"/>
                        <wps:cNvCnPr/>
                        <wps:spPr>
                          <a:xfrm flipV="1">
                            <a:off x="742950" y="1200150"/>
                            <a:ext cx="1031159" cy="5143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Straight Arrow Connector 35"/>
                        <wps:cNvCnPr/>
                        <wps:spPr>
                          <a:xfrm>
                            <a:off x="2143125" y="0"/>
                            <a:ext cx="0" cy="786077"/>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Group 16" o:spid="_x0000_s1052" style="position:absolute;left:0;text-align:left;margin-left:104.85pt;margin-top:15.2pt;width:198.1pt;height:154.25pt;z-index:251682816" coordsize="25164,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">
                <v:rect id="Rectangle 17" o:spid="_x0000_s1053" style="position:absolute;left:17716;top:7810;width:7448;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l7cIA&#10;AADbAAAADwAAAGRycy9kb3ducmV2LnhtbERPTWvCQBC9C/0PyxR6M5vmUCV1lVgQS/HSGGi9Ddlp&#10;EszOht2tif++KxS8zeN9zmozmV5cyPnOsoLnJAVBXFvdcaOgOu7mSxA+IGvsLZOCK3nYrB9mK8y1&#10;HfmTLmVoRAxhn6OCNoQhl9LXLRn0iR2II/djncEQoWukdjjGcNPLLE1fpMGOY0OLA721VJ/LX6Og&#10;GLfZ/uRP5dV8Lb4rPsgPN0qlnh6n4hVEoCncxf/udx3nL+D2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OXtwgAAANsAAAAPAAAAAAAAAAAAAAAAAJgCAABkcnMvZG93&#10;bnJldi54bWxQSwUGAAAAAAQABAD1AAAAhwMAAAAA&#10;" fillcolor="window" strokecolor="windowText">
                  <v:textbo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v:textbox>
                </v:rect>
                <v:rect id="Rectangle 18" o:spid="_x0000_s1054" style="position:absolute;top:14382;width:7447;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xn8QA&#10;AADbAAAADwAAAGRycy9kb3ducmV2LnhtbESPQWvCQBCF7wX/wzJCb3Wjh1ZSV7FCqZRejIJ6G7LT&#10;JDQ7G3ZXE/995yB4m+G9ee+bxWpwrbpSiI1nA9NJBoq49LbhysBh//kyBxUTssXWMxm4UYTVcvS0&#10;wNz6nnd0LVKlJIRjjgbqlLpc61jW5DBOfEcs2q8PDpOsodI2YC/hrtWzLHvVDhuWhho72tRU/hUX&#10;Z2Ddf8y+zvFc3Nzx7XTgH/0dem3M83hYv4NKNKSH+X69tYIvs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cZ/EAAAA2wAAAA8AAAAAAAAAAAAAAAAAmAIAAGRycy9k&#10;b3ducmV2LnhtbFBLBQYAAAAABAAEAPUAAACJAwAAAAA=&#10;" fillcolor="window" strokecolor="windowText">
                  <v:textbo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2</w:t>
                        </w:r>
                      </w:p>
                    </w:txbxContent>
                  </v:textbox>
                </v:rect>
                <v:rect id="Rectangle 20" o:spid="_x0000_s1055" style="position:absolute;top:952;width:7447;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3JMEA&#10;AADbAAAADwAAAGRycy9kb3ducmV2LnhtbERPPWvDMBDdC/kP4gLZGjke0uJaNkmgNJQudQKtt8O6&#10;2ibWyUhK7Pz7aih0fLzvvJzNIG7kfG9ZwWadgCBurO65VXA+vT4+g/ABWeNgmRTcyUNZLB5yzLSd&#10;+JNuVWhFDGGfoYIuhDGT0jcdGfRrOxJH7sc6gyFC10rtcIrhZpBpkmylwZ5jQ4cjHTpqLtXVKNhN&#10;+/St9nV1N19P32f+kO9ukkqtlvPuBUSgOfyL/9xHrSCN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5tyTBAAAA2wAAAA8AAAAAAAAAAAAAAAAAmAIAAGRycy9kb3du&#10;cmV2LnhtbFBLBQYAAAAABAAEAPUAAACGAwAAAAA=&#10;" fillcolor="window" strokecolor="windowText">
                  <v:textbo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w:t>
                        </w:r>
                      </w:p>
                    </w:txbxContent>
                  </v:textbox>
                </v:rect>
                <v:shape id="Straight Arrow Connector 21" o:spid="_x0000_s1056" type="#_x0000_t32" style="position:absolute;left:7429;top:3524;width:10305;height:5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 id="Straight Arrow Connector 27" o:spid="_x0000_s1057" type="#_x0000_t32" style="position:absolute;left:7429;top:12001;width:10312;height:5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kp8UAAADbAAAADwAAAGRycy9kb3ducmV2LnhtbESPQWvCQBSE70L/w/IKXqRuVLAhdZUi&#10;CCKCaHvp7ZF9yYZm38bsGqO/vlsQPA4z8w2zWPW2Fh21vnKsYDJOQBDnTldcKvj+2rylIHxA1lg7&#10;JgU38rBavgwWmGl35SN1p1CKCGGfoQITQpNJ6XNDFv3YNcTRK1xrMUTZllK3eI1wW8tpksylxYrj&#10;gsGG1oby39PFKhgdf6qyKC77m5/dD2myO5xN3ik1fO0/P0AE6sMz/GhvtYLpO/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kp8UAAADbAAAADwAAAAAAAAAA&#10;AAAAAAChAgAAZHJzL2Rvd25yZXYueG1sUEsFBgAAAAAEAAQA+QAAAJMDAAAAAA==&#10;">
                  <v:stroke endarrow="open"/>
                </v:shape>
                <v:shape id="Straight Arrow Connector 35" o:spid="_x0000_s1058" type="#_x0000_t32" style="position:absolute;left:21431;width:0;height:7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rssAAAADbAAAADwAAAGRycy9kb3ducmV2LnhtbERPy4rCMBTdD/gP4QpuBk2tjEo1igg6&#10;A7PyAW4vzW1TbG5KE2v9+8lCmOXhvNfb3taio9ZXjhVMJwkI4tzpiksF18thvAThA7LG2jEpeJGH&#10;7WbwscZMuyefqDuHUsQQ9hkqMCE0mZQ+N2TRT1xDHLnCtRZDhG0pdYvPGG5rmSbJXFqsODYYbGhv&#10;KL+fH1ZBkWqaft5v5nvxhcX+d5Z2XX1UajTsdysQgfrwL367f7SCNI6N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K7LAAAAA2wAAAA8AAAAAAAAAAAAAAAAA&#10;oQIAAGRycy9kb3ducmV2LnhtbFBLBQYAAAAABAAEAPkAAACOAwAAAAA=&#10;">
                  <v:stroke endarrow="open"/>
                </v:shape>
              </v:group>
            </w:pict>
          </mc:Fallback>
        </mc:AlternateContent>
      </w:r>
      <w:r w:rsidRPr="003E5C7E">
        <w:rPr>
          <w:rFonts w:ascii="Times New Roman" w:hAnsi="Times New Roman" w:cs="Times New Roman"/>
          <w:sz w:val="24"/>
          <w:szCs w:val="24"/>
        </w:rPr>
        <w:t>Substruktur I:</w: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 xml:space="preserve">      Ɛ</w:t>
      </w:r>
      <w:r w:rsidRPr="003E5C7E">
        <w:rPr>
          <w:rFonts w:ascii="Times New Roman" w:hAnsi="Times New Roman" w:cs="Times New Roman"/>
          <w:sz w:val="24"/>
          <w:szCs w:val="24"/>
          <w:vertAlign w:val="subscript"/>
        </w:rPr>
        <w:t>1</w:t>
      </w:r>
    </w:p>
    <w:p w:rsidR="003E5C7E" w:rsidRPr="003E5C7E" w:rsidRDefault="003E5C7E" w:rsidP="003E5C7E">
      <w:pPr>
        <w:autoSpaceDE w:val="0"/>
        <w:autoSpaceDN w:val="0"/>
        <w:adjustRightInd w:val="0"/>
        <w:spacing w:after="0" w:line="480" w:lineRule="auto"/>
        <w:ind w:left="2880"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    </w:t>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t xml:space="preserve"> </w:t>
      </w:r>
      <w:r w:rsidRPr="003E5C7E">
        <w:rPr>
          <w:rFonts w:ascii="Times New Roman" w:hAnsi="Times New Roman" w:cs="Times New Roman"/>
          <w:sz w:val="24"/>
          <w:szCs w:val="24"/>
        </w:rPr>
        <w:t xml:space="preserve">  </w:t>
      </w:r>
    </w:p>
    <w:p w:rsidR="003E5C7E" w:rsidRPr="003E5C7E" w:rsidRDefault="003E5C7E" w:rsidP="003E5C7E">
      <w:p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53836D93" wp14:editId="740F833B">
                <wp:simplePos x="0" y="0"/>
                <wp:positionH relativeFrom="column">
                  <wp:posOffset>2112645</wp:posOffset>
                </wp:positionH>
                <wp:positionV relativeFrom="paragraph">
                  <wp:posOffset>44450</wp:posOffset>
                </wp:positionV>
                <wp:extent cx="981075" cy="1019175"/>
                <wp:effectExtent l="0" t="0" r="47625" b="28575"/>
                <wp:wrapNone/>
                <wp:docPr id="29" name="Group 29"/>
                <wp:cNvGraphicFramePr/>
                <a:graphic xmlns:a="http://schemas.openxmlformats.org/drawingml/2006/main">
                  <a:graphicData uri="http://schemas.microsoft.com/office/word/2010/wordprocessingGroup">
                    <wpg:wgp>
                      <wpg:cNvGrpSpPr/>
                      <wpg:grpSpPr>
                        <a:xfrm>
                          <a:off x="0" y="0"/>
                          <a:ext cx="981075" cy="1019175"/>
                          <a:chOff x="0" y="-228600"/>
                          <a:chExt cx="981075" cy="1019175"/>
                        </a:xfrm>
                      </wpg:grpSpPr>
                      <wps:wsp>
                        <wps:cNvPr id="30" name="Straight Connector 30"/>
                        <wps:cNvCnPr/>
                        <wps:spPr>
                          <a:xfrm>
                            <a:off x="0" y="790575"/>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228600"/>
                            <a:ext cx="104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04775" y="-228600"/>
                            <a:ext cx="0" cy="1019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AutoShape 6"/>
                        <wps:cNvCnPr>
                          <a:cxnSpLocks noChangeShapeType="1"/>
                        </wps:cNvCnPr>
                        <wps:spPr bwMode="auto">
                          <a:xfrm>
                            <a:off x="104775" y="30480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 o:spid="_x0000_s1026" style="position:absolute;margin-left:166.35pt;margin-top:3.5pt;width:77.25pt;height:80.25pt;z-index:251685888;mso-height-relative:margin" coordorigin=",-2286" coordsize="9810,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">
                <v:line id="Straight Connector 30" o:spid="_x0000_s1027" style="position:absolute;visibility:visible;mso-wrap-style:square" from="0,7905" to="104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WMIAAADbAAAADwAAAGRycy9kb3ducmV2LnhtbERPy2rCQBTdF/yH4Qru6kRL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7ZWMIAAADbAAAADwAAAAAAAAAAAAAA&#10;AAChAgAAZHJzL2Rvd25yZXYueG1sUEsFBgAAAAAEAAQA+QAAAJADAAAAAA==&#10;" strokecolor="black [3213]"/>
                <v:line id="Straight Connector 31" o:spid="_x0000_s1028" style="position:absolute;visibility:visible;mso-wrap-style:square" from="0,-2286" to="104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8w8UAAADbAAAADwAAAGRycy9kb3ducmV2LnhtbESPQWvCQBSE7wX/w/KE3uoml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8w8UAAADbAAAADwAAAAAAAAAA&#10;AAAAAAChAgAAZHJzL2Rvd25yZXYueG1sUEsFBgAAAAAEAAQA+QAAAJMDAAAAAA==&#10;" strokecolor="black [3213]"/>
                <v:line id="Straight Connector 33" o:spid="_x0000_s1029" style="position:absolute;visibility:visible;mso-wrap-style:square" from="1047,-2286" to="104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HL8UAAADbAAAADwAAAGRycy9kb3ducmV2LnhtbESPQWvCQBSE7wX/w/KE3pqNi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HL8UAAADbAAAADwAAAAAAAAAA&#10;AAAAAAChAgAAZHJzL2Rvd25yZXYueG1sUEsFBgAAAAAEAAQA+QAAAJMDAAAAAA==&#10;" strokecolor="black [3213]"/>
                <v:shape id="AutoShape 6" o:spid="_x0000_s1030" type="#_x0000_t32" style="position:absolute;left:1047;top:3048;width:8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w:pict>
          </mc:Fallback>
        </mc:AlternateConten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P</w:t>
      </w:r>
      <w:r w:rsidRPr="003E5C7E">
        <w:rPr>
          <w:rFonts w:ascii="Times New Roman" w:hAnsi="Times New Roman" w:cs="Times New Roman"/>
          <w:sz w:val="24"/>
          <w:szCs w:val="24"/>
          <w:vertAlign w:val="subscript"/>
        </w:rPr>
        <w:t>YX1</w:t>
      </w:r>
    </w:p>
    <w:p w:rsidR="003E5C7E" w:rsidRPr="003E5C7E" w:rsidRDefault="003E5C7E" w:rsidP="003E5C7E">
      <w:pPr>
        <w:autoSpaceDE w:val="0"/>
        <w:autoSpaceDN w:val="0"/>
        <w:adjustRightInd w:val="0"/>
        <w:spacing w:after="0" w:line="240" w:lineRule="auto"/>
        <w:jc w:val="both"/>
        <w:rPr>
          <w:rFonts w:ascii="Times New Roman" w:hAnsi="Times New Roman" w:cs="Times New Roman"/>
          <w:sz w:val="24"/>
          <w:szCs w:val="24"/>
        </w:rPr>
      </w:pP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vertAlign w:val="subscript"/>
        </w:rPr>
      </w:pP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P</w:t>
      </w:r>
      <w:r w:rsidRPr="003E5C7E">
        <w:rPr>
          <w:rFonts w:ascii="Times New Roman" w:hAnsi="Times New Roman" w:cs="Times New Roman"/>
          <w:sz w:val="24"/>
          <w:szCs w:val="24"/>
          <w:vertAlign w:val="subscript"/>
        </w:rPr>
        <w:t>YXIX2</w:t>
      </w:r>
    </w:p>
    <w:p w:rsidR="003E5C7E" w:rsidRPr="003E5C7E" w:rsidRDefault="003E5C7E" w:rsidP="003E5C7E">
      <w:pPr>
        <w:autoSpaceDE w:val="0"/>
        <w:autoSpaceDN w:val="0"/>
        <w:adjustRightInd w:val="0"/>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 xml:space="preserve"> </w:t>
      </w:r>
    </w:p>
    <w:p w:rsidR="003E5C7E" w:rsidRPr="003E5C7E" w:rsidRDefault="003E5C7E" w:rsidP="003E5C7E">
      <w:pPr>
        <w:autoSpaceDE w:val="0"/>
        <w:autoSpaceDN w:val="0"/>
        <w:adjustRightInd w:val="0"/>
        <w:spacing w:after="0" w:line="480" w:lineRule="auto"/>
        <w:ind w:left="3600" w:firstLine="720"/>
        <w:jc w:val="both"/>
        <w:rPr>
          <w:rFonts w:ascii="Times New Roman" w:hAnsi="Times New Roman" w:cs="Times New Roman"/>
          <w:sz w:val="24"/>
          <w:szCs w:val="24"/>
        </w:rPr>
      </w:pPr>
      <w:r w:rsidRPr="003E5C7E">
        <w:rPr>
          <w:rFonts w:ascii="Times New Roman" w:hAnsi="Times New Roman" w:cs="Times New Roman"/>
          <w:sz w:val="24"/>
          <w:szCs w:val="24"/>
        </w:rPr>
        <w:t>P</w:t>
      </w:r>
      <w:r w:rsidRPr="003E5C7E">
        <w:rPr>
          <w:rFonts w:ascii="Times New Roman" w:hAnsi="Times New Roman" w:cs="Times New Roman"/>
          <w:sz w:val="24"/>
          <w:szCs w:val="24"/>
          <w:vertAlign w:val="subscript"/>
        </w:rPr>
        <w:t>YX2</w:t>
      </w:r>
    </w:p>
    <w:p w:rsidR="003E5C7E" w:rsidRPr="003E5C7E" w:rsidRDefault="003E5C7E" w:rsidP="003E5C7E">
      <w:pPr>
        <w:tabs>
          <w:tab w:val="left" w:pos="2002"/>
          <w:tab w:val="left" w:pos="5163"/>
        </w:tabs>
        <w:autoSpaceDE w:val="0"/>
        <w:autoSpaceDN w:val="0"/>
        <w:adjustRightInd w:val="0"/>
        <w:spacing w:before="240" w:after="0" w:line="480" w:lineRule="auto"/>
        <w:jc w:val="both"/>
        <w:rPr>
          <w:rFonts w:ascii="Times New Roman" w:hAnsi="Times New Roman" w:cs="Times New Roman"/>
          <w:sz w:val="24"/>
          <w:szCs w:val="24"/>
        </w:rPr>
      </w:pPr>
      <w:r w:rsidRPr="003E5C7E">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122A5EAE" wp14:editId="7E7EF094">
                <wp:simplePos x="0" y="0"/>
                <wp:positionH relativeFrom="column">
                  <wp:posOffset>1131570</wp:posOffset>
                </wp:positionH>
                <wp:positionV relativeFrom="paragraph">
                  <wp:posOffset>226333</wp:posOffset>
                </wp:positionV>
                <wp:extent cx="2560897" cy="1311875"/>
                <wp:effectExtent l="0" t="0" r="11430" b="22225"/>
                <wp:wrapNone/>
                <wp:docPr id="41" name="Group 41"/>
                <wp:cNvGraphicFramePr/>
                <a:graphic xmlns:a="http://schemas.openxmlformats.org/drawingml/2006/main">
                  <a:graphicData uri="http://schemas.microsoft.com/office/word/2010/wordprocessingGroup">
                    <wpg:wgp>
                      <wpg:cNvGrpSpPr/>
                      <wpg:grpSpPr>
                        <a:xfrm>
                          <a:off x="0" y="0"/>
                          <a:ext cx="2560897" cy="1311875"/>
                          <a:chOff x="0" y="0"/>
                          <a:chExt cx="2560897" cy="1311875"/>
                        </a:xfrm>
                      </wpg:grpSpPr>
                      <wps:wsp>
                        <wps:cNvPr id="42" name="Rectangle 42"/>
                        <wps:cNvSpPr/>
                        <wps:spPr>
                          <a:xfrm>
                            <a:off x="0" y="790575"/>
                            <a:ext cx="744797" cy="521300"/>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819275" y="790575"/>
                            <a:ext cx="741622" cy="521300"/>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EC5050" w:rsidRDefault="003E5C7E" w:rsidP="003E5C7E">
                              <w:pPr>
                                <w:spacing w:after="0" w:line="240" w:lineRule="auto"/>
                                <w:jc w:val="center"/>
                                <w:rPr>
                                  <w:rFonts w:ascii="Times New Roman" w:eastAsia="Times New Roman" w:hAnsi="Times New Roman" w:cs="Times New Roman"/>
                                  <w:sz w:val="28"/>
                                  <w:szCs w:val="28"/>
                                </w:rPr>
                              </w:pPr>
                              <w:r w:rsidRPr="00EC5050">
                                <w:rPr>
                                  <w:rFonts w:ascii="Times New Roman" w:eastAsia="Times New Roman" w:hAnsi="Times New Roman" w:cs="Times New Roman"/>
                                  <w:sz w:val="28"/>
                                  <w:szCs w:val="28"/>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752305" y="1047271"/>
                            <a:ext cx="1066970" cy="395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 name="Straight Arrow Connector 52"/>
                        <wps:cNvCnPr/>
                        <wps:spPr>
                          <a:xfrm>
                            <a:off x="2190750" y="0"/>
                            <a:ext cx="0" cy="786077"/>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Group 41" o:spid="_x0000_s1059" style="position:absolute;left:0;text-align:left;margin-left:89.1pt;margin-top:17.8pt;width:201.65pt;height:103.3pt;z-index:251683840" coordsize="25608,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">
                <v:rect id="Rectangle 42" o:spid="_x0000_s1060" style="position:absolute;top:7905;width:7447;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paMQA&#10;AADbAAAADwAAAGRycy9kb3ducmV2LnhtbESPQWvCQBSE70L/w/IKvemmodQS3QRbkJbixVRQb4/s&#10;MwnNvg27q4n/3i0UPA4z8w2zLEbTiQs531pW8DxLQBBXVrdcK9j9rKdvIHxA1thZJgVX8lDkD5Ml&#10;ZtoOvKVLGWoRIewzVNCE0GdS+qohg35me+LonawzGKJ0tdQOhwg3nUyT5FUabDkuNNjTR0PVb3k2&#10;ClbDe/p59Mfyavbzw4438tsNUqmnx3G1ABFoDPfwf/tLK3hJ4e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aWjEAAAA2wAAAA8AAAAAAAAAAAAAAAAAmAIAAGRycy9k&#10;b3ducmV2LnhtbFBLBQYAAAAABAAEAPUAAACJAwAAAAA=&#10;" fillcolor="window" strokecolor="windowText">
                  <v:textbo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v:textbox>
                </v:rect>
                <v:rect id="Rectangle 50" o:spid="_x0000_s1061" style="position:absolute;left:18192;top:7905;width:7416;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WcAA&#10;AADbAAAADwAAAGRycy9kb3ducmV2LnhtbERPTYvCMBC9C/6HMMLeNFXQlWoUFRYX2ctWQb0NzdgW&#10;m0lJsrb++81B8Ph438t1Z2rxIOcrywrGowQEcW51xYWC0/FrOAfhA7LG2jIpeJKH9arfW2Kqbcu/&#10;9MhCIWII+xQVlCE0qZQ+L8mgH9mGOHI36wyGCF0htcM2hptaTpJkJg1WHBtKbGhXUn7P/oyCTbud&#10;7K/+mj3N+fNy4h95cK1U6mPQbRYgAnXhLX65v7WCa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EWcAAAADbAAAADwAAAAAAAAAAAAAAAACYAgAAZHJzL2Rvd25y&#10;ZXYueG1sUEsFBgAAAAAEAAQA9QAAAIUDAAAAAA==&#10;" fillcolor="window" strokecolor="windowText">
                  <v:textbox>
                    <w:txbxContent>
                      <w:p w:rsidR="003E5C7E" w:rsidRPr="00EC5050" w:rsidRDefault="003E5C7E" w:rsidP="003E5C7E">
                        <w:pPr>
                          <w:spacing w:after="0" w:line="240" w:lineRule="auto"/>
                          <w:jc w:val="center"/>
                          <w:rPr>
                            <w:rFonts w:ascii="Times New Roman" w:eastAsia="Times New Roman" w:hAnsi="Times New Roman" w:cs="Times New Roman"/>
                            <w:sz w:val="28"/>
                            <w:szCs w:val="28"/>
                          </w:rPr>
                        </w:pPr>
                        <w:r w:rsidRPr="00EC5050">
                          <w:rPr>
                            <w:rFonts w:ascii="Times New Roman" w:eastAsia="Times New Roman" w:hAnsi="Times New Roman" w:cs="Times New Roman"/>
                            <w:sz w:val="28"/>
                            <w:szCs w:val="28"/>
                          </w:rPr>
                          <w:t>Z</w:t>
                        </w:r>
                      </w:p>
                    </w:txbxContent>
                  </v:textbox>
                </v:rect>
                <v:shape id="Straight Arrow Connector 51" o:spid="_x0000_s1062" type="#_x0000_t32" style="position:absolute;left:7523;top:10472;width:10669;height: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xUsMAAADbAAAADwAAAGRycy9kb3ducmV2LnhtbESPQWvCQBSE70L/w/IKvYhukqItqasU&#10;oSp4UgteH9mXbDD7NmS3Mf57tyB4HGbmG2axGmwjeup87VhBOk1AEBdO11wp+D39TD5B+ICssXFM&#10;Cm7kYbV8GS0w1+7KB+qPoRIRwj5HBSaENpfSF4Ys+qlriaNXus5iiLKrpO7wGuG2kVmSzKXFmuOC&#10;wZbWhorL8c8qKDNN6fhyNtuPGZbr/XvW981GqbfX4fsLRKAhPMOP9k4rmKXw/y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8VLDAAAA2wAAAA8AAAAAAAAAAAAA&#10;AAAAoQIAAGRycy9kb3ducmV2LnhtbFBLBQYAAAAABAAEAPkAAACRAwAAAAA=&#10;">
                  <v:stroke endarrow="open"/>
                </v:shape>
                <v:shape id="Straight Arrow Connector 52" o:spid="_x0000_s1063" type="#_x0000_t32" style="position:absolute;left:21907;width:0;height:7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vJcQAAADbAAAADwAAAGRycy9kb3ducmV2LnhtbESPT2vCQBTE7wW/w/KEXopuTPEP0VVE&#10;aC30ZBS8PrIv2WD2bciuMf32bqHQ4zAzv2E2u8E2oqfO144VzKYJCOLC6ZorBZfzx2QFwgdkjY1j&#10;UvBDHnbb0csGM+0efKI+D5WIEPYZKjAhtJmUvjBk0U9dSxy90nUWQ5RdJXWHjwi3jUyTZCEt1hwX&#10;DLZ0MFTc8rtVUKaaZm+3qzku51gevt/Tvm8+lXodD/s1iEBD+A//tb+0gnkK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28lxAAAANsAAAAPAAAAAAAAAAAA&#10;AAAAAKECAABkcnMvZG93bnJldi54bWxQSwUGAAAAAAQABAD5AAAAkgMAAAAA&#10;">
                  <v:stroke endarrow="open"/>
                </v:shape>
              </v:group>
            </w:pict>
          </mc:Fallback>
        </mc:AlternateContent>
      </w:r>
      <w:r w:rsidRPr="003E5C7E">
        <w:rPr>
          <w:rFonts w:ascii="Times New Roman" w:hAnsi="Times New Roman" w:cs="Times New Roman"/>
          <w:sz w:val="24"/>
          <w:szCs w:val="24"/>
        </w:rPr>
        <w:t>Substruktur II:</w:t>
      </w:r>
      <w:r w:rsidRPr="003E5C7E">
        <w:rPr>
          <w:rFonts w:ascii="Times New Roman" w:hAnsi="Times New Roman" w:cs="Times New Roman"/>
          <w:sz w:val="24"/>
          <w:szCs w:val="24"/>
        </w:rPr>
        <w:tab/>
        <w:t xml:space="preserve"> </w:t>
      </w:r>
      <w:r w:rsidRPr="003E5C7E">
        <w:rPr>
          <w:rFonts w:ascii="Times New Roman" w:hAnsi="Times New Roman" w:cs="Times New Roman"/>
          <w:sz w:val="24"/>
          <w:szCs w:val="24"/>
        </w:rPr>
        <w:tab/>
        <w:t>Ɛ</w:t>
      </w:r>
      <w:r w:rsidRPr="003E5C7E">
        <w:rPr>
          <w:rFonts w:ascii="Times New Roman" w:hAnsi="Times New Roman" w:cs="Times New Roman"/>
          <w:sz w:val="24"/>
          <w:szCs w:val="24"/>
          <w:vertAlign w:val="subscript"/>
        </w:rPr>
        <w:t>2</w:t>
      </w: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18"/>
          <w:szCs w:val="24"/>
        </w:rPr>
      </w:pPr>
    </w:p>
    <w:p w:rsidR="003E5C7E" w:rsidRPr="003E5C7E" w:rsidRDefault="003E5C7E" w:rsidP="003E5C7E">
      <w:pPr>
        <w:autoSpaceDE w:val="0"/>
        <w:autoSpaceDN w:val="0"/>
        <w:adjustRightInd w:val="0"/>
        <w:spacing w:after="0" w:line="360" w:lineRule="auto"/>
        <w:rPr>
          <w:rFonts w:ascii="Times New Roman" w:hAnsi="Times New Roman" w:cs="Times New Roman"/>
          <w:bCs/>
          <w:sz w:val="24"/>
          <w:szCs w:val="24"/>
        </w:rPr>
      </w:pP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Cs/>
          <w:sz w:val="24"/>
          <w:szCs w:val="24"/>
        </w:rPr>
        <w:t>Pyz</w:t>
      </w: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rPr>
          <w:rFonts w:ascii="Times New Roman" w:hAnsi="Times New Roman" w:cs="Times New Roman"/>
          <w:bCs/>
          <w:sz w:val="24"/>
          <w:szCs w:val="24"/>
        </w:rPr>
      </w:pPr>
    </w:p>
    <w:p w:rsidR="003E5C7E" w:rsidRPr="003E5C7E" w:rsidRDefault="003E5C7E" w:rsidP="003E5C7E">
      <w:pPr>
        <w:autoSpaceDE w:val="0"/>
        <w:autoSpaceDN w:val="0"/>
        <w:adjustRightInd w:val="0"/>
        <w:spacing w:after="0" w:line="360" w:lineRule="auto"/>
        <w:rPr>
          <w:rFonts w:ascii="Times New Roman" w:hAnsi="Times New Roman" w:cs="Times New Roman"/>
          <w:bCs/>
          <w:sz w:val="24"/>
          <w:szCs w:val="24"/>
        </w:rPr>
      </w:pPr>
      <w:r w:rsidRPr="003E5C7E">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14:anchorId="66E066E2" wp14:editId="49D7D587">
                <wp:simplePos x="0" y="0"/>
                <wp:positionH relativeFrom="column">
                  <wp:posOffset>131445</wp:posOffset>
                </wp:positionH>
                <wp:positionV relativeFrom="paragraph">
                  <wp:posOffset>200025</wp:posOffset>
                </wp:positionV>
                <wp:extent cx="4572000" cy="2402840"/>
                <wp:effectExtent l="0" t="0" r="19050" b="16510"/>
                <wp:wrapNone/>
                <wp:docPr id="53" name="Group 53"/>
                <wp:cNvGraphicFramePr/>
                <a:graphic xmlns:a="http://schemas.openxmlformats.org/drawingml/2006/main">
                  <a:graphicData uri="http://schemas.microsoft.com/office/word/2010/wordprocessingGroup">
                    <wpg:wgp>
                      <wpg:cNvGrpSpPr/>
                      <wpg:grpSpPr>
                        <a:xfrm>
                          <a:off x="0" y="0"/>
                          <a:ext cx="4572000" cy="2402840"/>
                          <a:chOff x="0" y="0"/>
                          <a:chExt cx="4572000" cy="2402840"/>
                        </a:xfrm>
                      </wpg:grpSpPr>
                      <wpg:grpSp>
                        <wpg:cNvPr id="54" name="Group 54"/>
                        <wpg:cNvGrpSpPr/>
                        <wpg:grpSpPr>
                          <a:xfrm>
                            <a:off x="114300" y="266700"/>
                            <a:ext cx="4335145" cy="1967230"/>
                            <a:chOff x="0" y="0"/>
                            <a:chExt cx="4335485" cy="1967363"/>
                          </a:xfrm>
                        </wpg:grpSpPr>
                        <wps:wsp>
                          <wps:cNvPr id="55" name="Rectangle 55"/>
                          <wps:cNvSpPr/>
                          <wps:spPr>
                            <a:xfrm>
                              <a:off x="1775637" y="786809"/>
                              <a:ext cx="744855" cy="521335"/>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1446028"/>
                              <a:ext cx="744855" cy="521335"/>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95693"/>
                              <a:ext cx="744855" cy="521335"/>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593805" y="786809"/>
                              <a:ext cx="741680" cy="521335"/>
                            </a:xfrm>
                            <a:prstGeom prst="rect">
                              <a:avLst/>
                            </a:prstGeom>
                            <a:solidFill>
                              <a:sysClr val="window" lastClr="FFFFFF"/>
                            </a:solidFill>
                            <a:ln w="9525" cap="flat" cmpd="sng" algn="ctr">
                              <a:solidFill>
                                <a:sysClr val="windowText" lastClr="000000"/>
                              </a:solidFill>
                              <a:prstDash val="solid"/>
                            </a:ln>
                            <a:effectLst/>
                          </wps:spPr>
                          <wps:txbx>
                            <w:txbxContent>
                              <w:p w:rsidR="003E5C7E" w:rsidRPr="00EC5050" w:rsidRDefault="003E5C7E" w:rsidP="003E5C7E">
                                <w:pPr>
                                  <w:spacing w:after="0" w:line="240" w:lineRule="auto"/>
                                  <w:jc w:val="center"/>
                                  <w:rPr>
                                    <w:rFonts w:ascii="Times New Roman" w:eastAsia="Times New Roman" w:hAnsi="Times New Roman" w:cs="Times New Roman"/>
                                    <w:sz w:val="28"/>
                                    <w:szCs w:val="28"/>
                                  </w:rPr>
                                </w:pPr>
                                <w:r w:rsidRPr="00EC5050">
                                  <w:rPr>
                                    <w:rFonts w:ascii="Times New Roman" w:eastAsia="Times New Roman" w:hAnsi="Times New Roman" w:cs="Times New Roman"/>
                                    <w:sz w:val="28"/>
                                    <w:szCs w:val="28"/>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744279" y="361507"/>
                              <a:ext cx="1030605" cy="57912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0" name="Straight Arrow Connector 60"/>
                          <wps:cNvCnPr/>
                          <wps:spPr>
                            <a:xfrm flipV="1">
                              <a:off x="744279" y="1201479"/>
                              <a:ext cx="1031240" cy="514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1" name="Straight Arrow Connector 61"/>
                          <wps:cNvCnPr/>
                          <wps:spPr>
                            <a:xfrm>
                              <a:off x="2520493" y="1047477"/>
                              <a:ext cx="107331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2" name="Straight Arrow Connector 35"/>
                          <wps:cNvCnPr/>
                          <wps:spPr>
                            <a:xfrm>
                              <a:off x="2147777" y="0"/>
                              <a:ext cx="0" cy="7861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9" name="Straight Arrow Connector 69"/>
                          <wps:cNvCnPr/>
                          <wps:spPr>
                            <a:xfrm>
                              <a:off x="3965944" y="0"/>
                              <a:ext cx="0" cy="7861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70" name="Rectangle 70"/>
                        <wps:cNvSpPr/>
                        <wps:spPr>
                          <a:xfrm>
                            <a:off x="0" y="0"/>
                            <a:ext cx="4572000" cy="2402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 o:spid="_x0000_s1064" style="position:absolute;margin-left:10.35pt;margin-top:15.75pt;width:5in;height:189.2pt;z-index:251681792" coordsize="45720,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">
                <v:group id="Group 54" o:spid="_x0000_s1065" style="position:absolute;left:1143;top:2667;width:43351;height:19672" coordsize="43354,19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66" style="position:absolute;left:17756;top:7868;width:7448;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cMA&#10;AADbAAAADwAAAGRycy9kb3ducmV2LnhtbESPQWvCQBSE74X+h+UVvNVNBa1EV7GCVMRLY0C9PbLP&#10;JJh9G3a3Jv57t1DwOMzMN8x82ZtG3Mj52rKCj2ECgriwuuZSQX7YvE9B+ICssbFMCu7kYbl4fZlj&#10;qm3HP3TLQikihH2KCqoQ2lRKX1Rk0A9tSxy9i3UGQ5SulNphF+GmkaMkmUiDNceFCltaV1Rcs1+j&#10;YNV9jb7P/pzdzfHzlPNe7lwnlRq89asZiEB9eIb/21utYDy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wcMAAADbAAAADwAAAAAAAAAAAAAAAACYAgAAZHJzL2Rv&#10;d25yZXYueG1sUEsFBgAAAAAEAAQA9QAAAIgDAAAAAA==&#10;" fillcolor="window" strokecolor="windowText">
                    <v:textbox>
                      <w:txbxContent>
                        <w:p w:rsidR="003E5C7E" w:rsidRPr="00EC5050" w:rsidRDefault="003E5C7E" w:rsidP="003E5C7E">
                          <w:pPr>
                            <w:spacing w:after="0" w:line="240" w:lineRule="auto"/>
                            <w:jc w:val="center"/>
                            <w:rPr>
                              <w:rFonts w:ascii="Times New Roman" w:hAnsi="Times New Roman" w:cs="Times New Roman"/>
                              <w:sz w:val="28"/>
                              <w:szCs w:val="28"/>
                            </w:rPr>
                          </w:pPr>
                          <w:r w:rsidRPr="00EC5050">
                            <w:rPr>
                              <w:rFonts w:ascii="Times New Roman" w:hAnsi="Times New Roman" w:cs="Times New Roman"/>
                              <w:sz w:val="28"/>
                              <w:szCs w:val="28"/>
                            </w:rPr>
                            <w:t>Y</w:t>
                          </w:r>
                        </w:p>
                      </w:txbxContent>
                    </v:textbox>
                  </v:rect>
                  <v:rect id="Rectangle 56" o:spid="_x0000_s1067" style="position:absolute;top:14460;width:7448;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5tsMA&#10;AADbAAAADwAAAGRycy9kb3ducmV2LnhtbESPQWvCQBSE70L/w/IK3nRTQSvRVawgFfHSNKDeHtln&#10;Esy+DbtbE/+9Wyj0OMzMN8xy3ZtG3Mn52rKCt3ECgriwuuZSQf69G81B+ICssbFMCh7kYb16GSwx&#10;1bbjL7pnoRQRwj5FBVUIbSqlLyoy6Me2JY7e1TqDIUpXSu2wi3DTyEmSzKTBmuNChS1tKypu2Y9R&#10;sOk+Jp8Xf8ke5vR+zvkoD66TSg1f+80CRKA+/If/2nutYDqD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5tsMAAADbAAAADwAAAAAAAAAAAAAAAACYAgAAZHJzL2Rv&#10;d25yZXYueG1sUEsFBgAAAAAEAAQA9QAAAIgDAAAAAA==&#10;" fillcolor="window" strokecolor="windowText">
                    <v:textbo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2</w:t>
                          </w:r>
                        </w:p>
                      </w:txbxContent>
                    </v:textbox>
                  </v:rect>
                  <v:rect id="Rectangle 57" o:spid="_x0000_s1068" style="position:absolute;top:956;width:7448;height:5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cLcQA&#10;AADbAAAADwAAAGRycy9kb3ducmV2LnhtbESPQWvCQBSE7wX/w/IEb3WjYC1pNqKFooiXpkLr7ZF9&#10;JsHs27C7mvjvu0Khx2FmvmGy1WBacSPnG8sKZtMEBHFpdcOVguPXx/MrCB+QNbaWScGdPKzy0VOG&#10;qbY9f9KtCJWIEPYpKqhD6FIpfVmTQT+1HXH0ztYZDFG6SmqHfYSbVs6T5EUabDgu1NjRe03lpbga&#10;Bet+M9+e/Km4m+/lz5EPcu96qdRkPKzfQAQawn/4r73TChZLeHy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XC3EAAAA2wAAAA8AAAAAAAAAAAAAAAAAmAIAAGRycy9k&#10;b3ducmV2LnhtbFBLBQYAAAAABAAEAPUAAACJAwAAAAA=&#10;" fillcolor="window" strokecolor="windowText">
                    <v:textbox>
                      <w:txbxContent>
                        <w:p w:rsidR="003E5C7E" w:rsidRPr="007606D8" w:rsidRDefault="003E5C7E" w:rsidP="003E5C7E">
                          <w:pPr>
                            <w:spacing w:after="0" w:line="240" w:lineRule="auto"/>
                            <w:jc w:val="center"/>
                            <w:rPr>
                              <w:rFonts w:ascii="Times New Roman" w:eastAsia="Times New Roman" w:hAnsi="Times New Roman" w:cs="Times New Roman"/>
                              <w:sz w:val="28"/>
                              <w:szCs w:val="28"/>
                              <w:vertAlign w:val="subscript"/>
                            </w:rPr>
                          </w:pPr>
                          <w:r w:rsidRPr="00EC5050">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w:t>
                          </w:r>
                        </w:p>
                      </w:txbxContent>
                    </v:textbox>
                  </v:rect>
                  <v:rect id="Rectangle 58" o:spid="_x0000_s1069" style="position:absolute;left:35938;top:7868;width:7416;height:5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IX8AA&#10;AADbAAAADwAAAGRycy9kb3ducmV2LnhtbERPTYvCMBC9C/6HMMLeNFXQlWoUFRYX2ctWQb0NzdgW&#10;m0lJsrb++81B8Ph438t1Z2rxIOcrywrGowQEcW51xYWC0/FrOAfhA7LG2jIpeJKH9arfW2Kqbcu/&#10;9MhCIWII+xQVlCE0qZQ+L8mgH9mGOHI36wyGCF0htcM2hptaTpJkJg1WHBtKbGhXUn7P/oyCTbud&#10;7K/+mj3N+fNy4h95cK1U6mPQbRYgAnXhLX65v7WCaRwb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nIX8AAAADbAAAADwAAAAAAAAAAAAAAAACYAgAAZHJzL2Rvd25y&#10;ZXYueG1sUEsFBgAAAAAEAAQA9QAAAIUDAAAAAA==&#10;" fillcolor="window" strokecolor="windowText">
                    <v:textbox>
                      <w:txbxContent>
                        <w:p w:rsidR="003E5C7E" w:rsidRPr="00EC5050" w:rsidRDefault="003E5C7E" w:rsidP="003E5C7E">
                          <w:pPr>
                            <w:spacing w:after="0" w:line="240" w:lineRule="auto"/>
                            <w:jc w:val="center"/>
                            <w:rPr>
                              <w:rFonts w:ascii="Times New Roman" w:eastAsia="Times New Roman" w:hAnsi="Times New Roman" w:cs="Times New Roman"/>
                              <w:sz w:val="28"/>
                              <w:szCs w:val="28"/>
                            </w:rPr>
                          </w:pPr>
                          <w:r w:rsidRPr="00EC5050">
                            <w:rPr>
                              <w:rFonts w:ascii="Times New Roman" w:eastAsia="Times New Roman" w:hAnsi="Times New Roman" w:cs="Times New Roman"/>
                              <w:sz w:val="28"/>
                              <w:szCs w:val="28"/>
                            </w:rPr>
                            <w:t>Z</w:t>
                          </w:r>
                        </w:p>
                      </w:txbxContent>
                    </v:textbox>
                  </v:rect>
                  <v:shape id="Straight Arrow Connector 59" o:spid="_x0000_s1070" type="#_x0000_t32" style="position:absolute;left:7442;top:3615;width:10306;height:5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VMQAAADbAAAADwAAAGRycy9kb3ducmV2LnhtbESPQWvCQBSE70L/w/KEXkrdmKLV6CYU&#10;obXQU7XQ6yP7kg1m34bsNqb/3hUEj8PMfMNsi9G2YqDeN44VzGcJCOLS6YZrBT/H9+cVCB+QNbaO&#10;ScE/eSjyh8kWM+3O/E3DIdQiQthnqMCE0GVS+tKQRT9zHXH0KtdbDFH2tdQ9niPctjJNkqW02HBc&#10;MNjRzlB5OvxZBVWqaf50+jX71wVWu6+XdBjaD6Uep+PbBkSgMdzDt/anVrBYw/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1UxAAAANsAAAAPAAAAAAAAAAAA&#10;AAAAAKECAABkcnMvZG93bnJldi54bWxQSwUGAAAAAAQABAD5AAAAkgMAAAAA&#10;">
                    <v:stroke endarrow="open"/>
                  </v:shape>
                  <v:shape id="Straight Arrow Connector 60" o:spid="_x0000_s1071" type="#_x0000_t32" style="position:absolute;left:7442;top:12014;width:10313;height:5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FE8EAAADbAAAADwAAAGRycy9kb3ducmV2LnhtbERPTYvCMBC9C/6HMIIXWVMVpHSNIguC&#10;yIKoe9nb0EybYjPpNrHW/fXmIHh8vO/Vpre16Kj1lWMFs2kCgjh3uuJSwc9l95GC8AFZY+2YFDzI&#10;w2Y9HKww0+7OJ+rOoRQxhH2GCkwITSalzw1Z9FPXEEeucK3FEGFbSt3iPYbbWs6TZCktVhwbDDb0&#10;ZSi/nm9WweT0W5VFcft++MX/MU0Oxz+Td0qNR/32E0SgPrzFL/deK1jG9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MUTwQAAANsAAAAPAAAAAAAAAAAAAAAA&#10;AKECAABkcnMvZG93bnJldi54bWxQSwUGAAAAAAQABAD5AAAAjwMAAAAA&#10;">
                    <v:stroke endarrow="open"/>
                  </v:shape>
                  <v:shape id="Straight Arrow Connector 61" o:spid="_x0000_s1072" type="#_x0000_t32" style="position:absolute;left:25204;top:10474;width:10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778QAAADbAAAADwAAAGRycy9kb3ducmV2LnhtbESPT2vCQBTE7wW/w/IEL0U3SalKdBUR&#10;ags9+Qe8PrIv2WD2bchuY/z2bqHQ4zAzv2HW28E2oqfO144VpLMEBHHhdM2Vgsv5Y7oE4QOyxsYx&#10;KXiQh+1m9LLGXLs7H6k/hUpECPscFZgQ2lxKXxiy6GeuJY5e6TqLIcqukrrDe4TbRmZJMpcWa44L&#10;BlvaGypupx+roMw0pa+3q/lcvGO5/37L+r45KDUZD7sViEBD+A//tb+0gnkK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TvvxAAAANsAAAAPAAAAAAAAAAAA&#10;AAAAAKECAABkcnMvZG93bnJldi54bWxQSwUGAAAAAAQABAD5AAAAkgMAAAAA&#10;">
                    <v:stroke endarrow="open"/>
                  </v:shape>
                  <v:shape id="Straight Arrow Connector 35" o:spid="_x0000_s1073" type="#_x0000_t32" style="position:absolute;left:21477;width:0;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mMMAAADbAAAADwAAAGRycy9kb3ducmV2LnhtbESPT4vCMBTE7wv7HcITvCyaWlldqlEW&#10;YVXYk39gr4/mtSk2L6XJ1vrtjSB4HGbmN8xy3dtadNT6yrGCyTgBQZw7XXGp4Hz6GX2B8AFZY+2Y&#10;FNzIw3r1/rbETLsrH6g7hlJECPsMFZgQmkxKnxuy6MeuIY5e4VqLIcq2lLrFa4TbWqZJMpMWK44L&#10;BhvaGMovx3+roEg1TT4uf2Y3/8Ri8ztNu67eKjUc9N8LEIH68Ao/23utYJbC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pZjDAAAA2wAAAA8AAAAAAAAAAAAA&#10;AAAAoQIAAGRycy9kb3ducmV2LnhtbFBLBQYAAAAABAAEAPkAAACRAwAAAAA=&#10;">
                    <v:stroke endarrow="open"/>
                  </v:shape>
                  <v:shape id="Straight Arrow Connector 69" o:spid="_x0000_s1074" type="#_x0000_t32" style="position:absolute;left:39659;width:0;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36cQAAADbAAAADwAAAGRycy9kb3ducmV2LnhtbESPQWvCQBSE70L/w/IKvZS6MaXapm5E&#10;hFrBk1ro9ZF9yYZk34bsGuO/7xYEj8PMfMMsV6NtxUC9rx0rmE0TEMSF0zVXCn5OXy/vIHxA1tg6&#10;JgVX8rDKHyZLzLS78IGGY6hEhLDPUIEJocuk9IUhi37qOuLola63GKLsK6l7vES4bWWaJHNpsea4&#10;YLCjjaGiOZ6tgjLVNHtufs334g3Lzf41HYZ2q9TT47j+BBFoDPfwrb3TCuYf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zfpxAAAANsAAAAPAAAAAAAAAAAA&#10;AAAAAKECAABkcnMvZG93bnJldi54bWxQSwUGAAAAAAQABAD5AAAAkgMAAAAA&#10;">
                    <v:stroke endarrow="open"/>
                  </v:shape>
                </v:group>
                <v:rect id="Rectangle 70" o:spid="_x0000_s1075" style="position:absolute;width:45720;height:24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NcIA&#10;AADbAAAADwAAAGRycy9kb3ducmV2LnhtbERPTWvCQBC9C/6HZYRepG7sQUvqKkVpyaEI2vbQ25id&#10;ZlOzsyE71fjv3YPg8fG+F6veN+pEXawDG5hOMlDEZbA1Vwa+Pt8en0FFQbbYBCYDF4qwWg4HC8xt&#10;OPOOTnupVArhmKMBJ9LmWsfSkcc4CS1x4n5D51ES7CptOzyncN/opyybaY81pwaHLa0dlcf9vzfw&#10;U/RS/U3f5eOI4+9x4Q7ldnMw5mHUv76AEurlLr65C2tgnt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M1wgAAANsAAAAPAAAAAAAAAAAAAAAAAJgCAABkcnMvZG93&#10;bnJldi54bWxQSwUGAAAAAAQABAD1AAAAhwMAAAAA&#10;" filled="f" strokecolor="black [3213]" strokeweight="1pt"/>
              </v:group>
            </w:pict>
          </mc:Fallback>
        </mc:AlternateContent>
      </w:r>
      <w:r w:rsidRPr="003E5C7E">
        <w:rPr>
          <w:rFonts w:ascii="Times New Roman" w:hAnsi="Times New Roman" w:cs="Times New Roman"/>
          <w:bCs/>
          <w:sz w:val="24"/>
          <w:szCs w:val="24"/>
        </w:rPr>
        <w:t>Model jalur keseluruhan</w:t>
      </w:r>
    </w:p>
    <w:p w:rsidR="003E5C7E" w:rsidRPr="003E5C7E" w:rsidRDefault="003E5C7E" w:rsidP="003E5C7E">
      <w:pPr>
        <w:autoSpaceDE w:val="0"/>
        <w:autoSpaceDN w:val="0"/>
        <w:adjustRightInd w:val="0"/>
        <w:spacing w:after="0" w:line="360" w:lineRule="auto"/>
        <w:rPr>
          <w:rFonts w:ascii="Times New Roman" w:hAnsi="Times New Roman" w:cs="Times New Roman"/>
          <w:b/>
          <w:bCs/>
          <w:sz w:val="24"/>
          <w:szCs w:val="24"/>
        </w:rPr>
      </w:pP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sz w:val="24"/>
          <w:szCs w:val="24"/>
        </w:rPr>
        <w:t>Ɛ</w:t>
      </w:r>
      <w:r w:rsidRPr="003E5C7E">
        <w:rPr>
          <w:rFonts w:ascii="Times New Roman" w:hAnsi="Times New Roman" w:cs="Times New Roman"/>
          <w:sz w:val="24"/>
          <w:szCs w:val="24"/>
          <w:vertAlign w:val="subscript"/>
        </w:rPr>
        <w:t>1</w:t>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rPr>
        <w:t>Ɛ</w:t>
      </w:r>
      <w:r w:rsidRPr="003E5C7E">
        <w:rPr>
          <w:rFonts w:ascii="Times New Roman" w:hAnsi="Times New Roman" w:cs="Times New Roman"/>
          <w:sz w:val="24"/>
          <w:szCs w:val="24"/>
          <w:vertAlign w:val="subscript"/>
        </w:rPr>
        <w:t>2</w:t>
      </w: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
          <w:bCs/>
          <w:sz w:val="24"/>
          <w:szCs w:val="24"/>
        </w:rPr>
        <w:tab/>
      </w:r>
      <w:r w:rsidRPr="003E5C7E">
        <w:rPr>
          <w:rFonts w:ascii="Times New Roman" w:hAnsi="Times New Roman" w:cs="Times New Roman"/>
          <w:bCs/>
          <w:sz w:val="24"/>
          <w:szCs w:val="24"/>
        </w:rPr>
        <w:t>Pyz</w:t>
      </w: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Gambar 3.2</w:t>
      </w:r>
    </w:p>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Model Jalur Penelitian</w:t>
      </w:r>
    </w:p>
    <w:p w:rsidR="003E5C7E" w:rsidRPr="003E5C7E" w:rsidRDefault="003E5C7E" w:rsidP="003E5C7E">
      <w:pPr>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Keterangan:</w:t>
      </w:r>
    </w:p>
    <w:p w:rsidR="003E5C7E" w:rsidRPr="003E5C7E" w:rsidRDefault="003E5C7E" w:rsidP="003E5C7E">
      <w:pPr>
        <w:tabs>
          <w:tab w:val="left" w:pos="426"/>
        </w:tabs>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Z</w: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 Akuntabilitas Publik</w:t>
      </w:r>
    </w:p>
    <w:p w:rsidR="003E5C7E" w:rsidRPr="003E5C7E" w:rsidRDefault="003E5C7E" w:rsidP="003E5C7E">
      <w:pPr>
        <w:tabs>
          <w:tab w:val="left" w:pos="426"/>
        </w:tabs>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Y</w: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 Kulaitas Laporan Keuangan</w:t>
      </w:r>
    </w:p>
    <w:p w:rsidR="003E5C7E" w:rsidRPr="003E5C7E" w:rsidRDefault="003E5C7E" w:rsidP="003E5C7E">
      <w:pPr>
        <w:tabs>
          <w:tab w:val="left" w:pos="426"/>
        </w:tabs>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lastRenderedPageBreak/>
        <w:t>X</w:t>
      </w:r>
      <w:r w:rsidRPr="003E5C7E">
        <w:rPr>
          <w:rFonts w:ascii="Times New Roman" w:hAnsi="Times New Roman" w:cs="Times New Roman"/>
          <w:sz w:val="24"/>
          <w:szCs w:val="24"/>
          <w:vertAlign w:val="subscript"/>
        </w:rPr>
        <w:t>1</w: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=Implementasi SIKD</w:t>
      </w:r>
    </w:p>
    <w:p w:rsidR="003E5C7E" w:rsidRPr="003E5C7E" w:rsidRDefault="003E5C7E" w:rsidP="003E5C7E">
      <w:pPr>
        <w:tabs>
          <w:tab w:val="left" w:pos="426"/>
        </w:tabs>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X</w:t>
      </w:r>
      <w:r w:rsidRPr="003E5C7E">
        <w:rPr>
          <w:rFonts w:ascii="Times New Roman" w:hAnsi="Times New Roman" w:cs="Times New Roman"/>
          <w:sz w:val="24"/>
          <w:szCs w:val="24"/>
          <w:vertAlign w:val="subscript"/>
        </w:rPr>
        <w:t>2</w:t>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rPr>
        <w:t>=Sistem Pengendalian Internal Pemerintah</w:t>
      </w:r>
    </w:p>
    <w:p w:rsidR="003E5C7E" w:rsidRPr="003E5C7E" w:rsidRDefault="003E5C7E" w:rsidP="003E5C7E">
      <w:pPr>
        <w:autoSpaceDE w:val="0"/>
        <w:autoSpaceDN w:val="0"/>
        <w:adjustRightInd w:val="0"/>
        <w:spacing w:after="0" w:line="360" w:lineRule="auto"/>
        <w:ind w:left="1440" w:hanging="1440"/>
        <w:jc w:val="both"/>
        <w:rPr>
          <w:rFonts w:ascii="Times New Roman" w:hAnsi="Times New Roman" w:cs="Times New Roman"/>
          <w:sz w:val="24"/>
          <w:szCs w:val="24"/>
        </w:rPr>
      </w:pPr>
      <w:r w:rsidRPr="003E5C7E">
        <w:rPr>
          <w:rFonts w:ascii="Times New Roman" w:hAnsi="Times New Roman" w:cs="Times New Roman"/>
          <w:sz w:val="24"/>
          <w:szCs w:val="24"/>
        </w:rPr>
        <w:t>PYX</w:t>
      </w:r>
      <w:r w:rsidRPr="003E5C7E">
        <w:rPr>
          <w:rFonts w:ascii="Times New Roman" w:hAnsi="Times New Roman" w:cs="Times New Roman"/>
          <w:sz w:val="24"/>
          <w:szCs w:val="24"/>
          <w:vertAlign w:val="subscript"/>
        </w:rPr>
        <w:t xml:space="preserve">1 </w:t>
      </w:r>
      <w:r w:rsidRPr="003E5C7E">
        <w:rPr>
          <w:rFonts w:ascii="Times New Roman" w:hAnsi="Times New Roman" w:cs="Times New Roman"/>
          <w:sz w:val="24"/>
          <w:szCs w:val="24"/>
          <w:vertAlign w:val="subscript"/>
        </w:rPr>
        <w:tab/>
      </w:r>
      <w:r w:rsidRPr="003E5C7E">
        <w:rPr>
          <w:rFonts w:ascii="Times New Roman" w:hAnsi="Times New Roman" w:cs="Times New Roman"/>
          <w:sz w:val="24"/>
          <w:szCs w:val="24"/>
        </w:rPr>
        <w:t xml:space="preserve">=Koefisien jalur Implementasi Sistem Informasi Keuangan Daerah   Terhadap Kualitas Laporan Keuangan </w:t>
      </w:r>
    </w:p>
    <w:p w:rsidR="003E5C7E" w:rsidRPr="003E5C7E" w:rsidRDefault="003E5C7E" w:rsidP="003E5C7E">
      <w:pPr>
        <w:autoSpaceDE w:val="0"/>
        <w:autoSpaceDN w:val="0"/>
        <w:adjustRightInd w:val="0"/>
        <w:spacing w:after="0" w:line="360" w:lineRule="auto"/>
        <w:ind w:left="1440" w:hanging="1440"/>
        <w:jc w:val="both"/>
        <w:rPr>
          <w:rFonts w:ascii="Times New Roman" w:hAnsi="Times New Roman" w:cs="Times New Roman"/>
          <w:sz w:val="24"/>
          <w:szCs w:val="24"/>
        </w:rPr>
      </w:pPr>
      <w:r w:rsidRPr="003E5C7E">
        <w:rPr>
          <w:rFonts w:ascii="Times New Roman" w:hAnsi="Times New Roman" w:cs="Times New Roman"/>
          <w:sz w:val="24"/>
          <w:szCs w:val="24"/>
        </w:rPr>
        <w:t>PYX</w:t>
      </w:r>
      <w:r w:rsidRPr="003E5C7E">
        <w:rPr>
          <w:rFonts w:ascii="Times New Roman" w:hAnsi="Times New Roman" w:cs="Times New Roman"/>
          <w:sz w:val="24"/>
          <w:szCs w:val="24"/>
          <w:vertAlign w:val="subscript"/>
        </w:rPr>
        <w:t>2</w:t>
      </w:r>
      <w:r w:rsidRPr="003E5C7E">
        <w:rPr>
          <w:rFonts w:ascii="Times New Roman" w:hAnsi="Times New Roman" w:cs="Times New Roman"/>
          <w:sz w:val="24"/>
          <w:szCs w:val="24"/>
        </w:rPr>
        <w:tab/>
        <w:t>=Koefisien jalur Sistem Pengendalian Internal Pemerintah Terhadap Kualitas Laporan Keuangan</w:t>
      </w:r>
    </w:p>
    <w:p w:rsidR="003E5C7E" w:rsidRPr="003E5C7E" w:rsidRDefault="003E5C7E" w:rsidP="003E5C7E">
      <w:pPr>
        <w:autoSpaceDE w:val="0"/>
        <w:autoSpaceDN w:val="0"/>
        <w:adjustRightInd w:val="0"/>
        <w:spacing w:after="0" w:line="360" w:lineRule="auto"/>
        <w:ind w:left="1440" w:hanging="1440"/>
        <w:jc w:val="both"/>
        <w:rPr>
          <w:rFonts w:ascii="Times New Roman" w:hAnsi="Times New Roman" w:cs="Times New Roman"/>
          <w:sz w:val="24"/>
          <w:szCs w:val="24"/>
        </w:rPr>
      </w:pPr>
      <w:r w:rsidRPr="003E5C7E">
        <w:rPr>
          <w:rFonts w:ascii="Times New Roman" w:hAnsi="Times New Roman" w:cs="Times New Roman"/>
          <w:sz w:val="24"/>
          <w:szCs w:val="24"/>
        </w:rPr>
        <w:t>PY X</w:t>
      </w:r>
      <w:r w:rsidRPr="003E5C7E">
        <w:rPr>
          <w:rFonts w:ascii="Times New Roman" w:hAnsi="Times New Roman" w:cs="Times New Roman"/>
          <w:sz w:val="24"/>
          <w:szCs w:val="24"/>
          <w:vertAlign w:val="subscript"/>
        </w:rPr>
        <w:t>2</w:t>
      </w:r>
      <w:r w:rsidRPr="003E5C7E">
        <w:rPr>
          <w:rFonts w:ascii="Times New Roman" w:hAnsi="Times New Roman" w:cs="Times New Roman"/>
          <w:sz w:val="24"/>
          <w:szCs w:val="24"/>
        </w:rPr>
        <w:t>X</w:t>
      </w:r>
      <w:r w:rsidRPr="003E5C7E">
        <w:rPr>
          <w:rFonts w:ascii="Times New Roman" w:hAnsi="Times New Roman" w:cs="Times New Roman"/>
          <w:sz w:val="24"/>
          <w:szCs w:val="24"/>
          <w:vertAlign w:val="subscript"/>
        </w:rPr>
        <w:t>2</w:t>
      </w:r>
      <w:r w:rsidRPr="003E5C7E">
        <w:rPr>
          <w:rFonts w:ascii="Times New Roman" w:hAnsi="Times New Roman" w:cs="Times New Roman"/>
          <w:sz w:val="24"/>
          <w:szCs w:val="24"/>
          <w:vertAlign w:val="subscript"/>
        </w:rPr>
        <w:tab/>
        <w:t>=</w:t>
      </w:r>
      <w:r w:rsidRPr="003E5C7E">
        <w:rPr>
          <w:rFonts w:ascii="Times New Roman" w:hAnsi="Times New Roman" w:cs="Times New Roman"/>
          <w:sz w:val="24"/>
          <w:szCs w:val="24"/>
        </w:rPr>
        <w:t xml:space="preserve"> Koefisien jalur Implementasi Sistem Informasi Keuangan Daerah dan Sistem Pengendalian Internal Pemerintah Terhadap Kualitas Laporan Keuangan</w:t>
      </w:r>
    </w:p>
    <w:p w:rsidR="003E5C7E" w:rsidRPr="003E5C7E" w:rsidRDefault="003E5C7E" w:rsidP="003E5C7E">
      <w:pPr>
        <w:autoSpaceDE w:val="0"/>
        <w:autoSpaceDN w:val="0"/>
        <w:adjustRightInd w:val="0"/>
        <w:spacing w:after="0" w:line="360" w:lineRule="auto"/>
        <w:ind w:left="1440" w:hanging="1440"/>
        <w:jc w:val="both"/>
        <w:rPr>
          <w:rFonts w:ascii="Times New Roman" w:hAnsi="Times New Roman" w:cs="Times New Roman"/>
          <w:sz w:val="24"/>
          <w:szCs w:val="24"/>
        </w:rPr>
      </w:pPr>
      <w:r w:rsidRPr="003E5C7E">
        <w:rPr>
          <w:rFonts w:ascii="Times New Roman" w:hAnsi="Times New Roman" w:cs="Times New Roman"/>
          <w:sz w:val="24"/>
          <w:szCs w:val="24"/>
        </w:rPr>
        <w:t>P</w:t>
      </w:r>
      <w:r w:rsidRPr="003E5C7E">
        <w:rPr>
          <w:rFonts w:ascii="Times New Roman" w:hAnsi="Times New Roman" w:cs="Times New Roman"/>
          <w:sz w:val="24"/>
          <w:szCs w:val="24"/>
          <w:vertAlign w:val="subscript"/>
        </w:rPr>
        <w:t>zy</w:t>
      </w:r>
      <w:r w:rsidRPr="003E5C7E">
        <w:rPr>
          <w:rFonts w:ascii="Times New Roman" w:hAnsi="Times New Roman" w:cs="Times New Roman"/>
          <w:b/>
          <w:bCs/>
          <w:sz w:val="24"/>
          <w:szCs w:val="24"/>
        </w:rPr>
        <w:tab/>
      </w:r>
      <w:r w:rsidRPr="003E5C7E">
        <w:rPr>
          <w:rFonts w:ascii="Times New Roman" w:hAnsi="Times New Roman" w:cs="Times New Roman"/>
          <w:sz w:val="24"/>
          <w:szCs w:val="24"/>
        </w:rPr>
        <w:t>= Koefisien jalur Kualitas Laporan Keuangan terhadap Akuntabilitas Publik</w:t>
      </w:r>
    </w:p>
    <w:p w:rsidR="003E5C7E" w:rsidRPr="003E5C7E" w:rsidRDefault="003E5C7E" w:rsidP="003E5C7E">
      <w:pPr>
        <w:tabs>
          <w:tab w:val="left" w:pos="426"/>
        </w:tabs>
        <w:autoSpaceDE w:val="0"/>
        <w:autoSpaceDN w:val="0"/>
        <w:adjustRightInd w:val="0"/>
        <w:spacing w:after="0" w:line="360" w:lineRule="auto"/>
        <w:jc w:val="both"/>
        <w:rPr>
          <w:rFonts w:ascii="Times New Roman" w:hAnsi="Times New Roman" w:cs="Times New Roman"/>
          <w:sz w:val="24"/>
          <w:szCs w:val="24"/>
        </w:rPr>
      </w:pPr>
      <w:r w:rsidRPr="003E5C7E">
        <w:rPr>
          <w:rFonts w:ascii="Times New Roman" w:hAnsi="Times New Roman" w:cs="Times New Roman"/>
          <w:sz w:val="24"/>
          <w:szCs w:val="24"/>
        </w:rPr>
        <w:t>Ɛ</w:t>
      </w:r>
      <w:r w:rsidRPr="003E5C7E">
        <w:rPr>
          <w:rFonts w:ascii="Times New Roman" w:hAnsi="Times New Roman" w:cs="Times New Roman"/>
          <w:sz w:val="24"/>
          <w:szCs w:val="24"/>
        </w:rPr>
        <w:tab/>
      </w:r>
      <w:r w:rsidRPr="003E5C7E">
        <w:rPr>
          <w:rFonts w:ascii="Times New Roman" w:hAnsi="Times New Roman" w:cs="Times New Roman"/>
          <w:sz w:val="24"/>
          <w:szCs w:val="24"/>
        </w:rPr>
        <w:tab/>
      </w:r>
      <w:r w:rsidRPr="003E5C7E">
        <w:rPr>
          <w:rFonts w:ascii="Times New Roman" w:hAnsi="Times New Roman" w:cs="Times New Roman"/>
          <w:sz w:val="24"/>
          <w:szCs w:val="24"/>
        </w:rPr>
        <w:tab/>
        <w:t>= Pengaruh faktor lain</w:t>
      </w:r>
    </w:p>
    <w:p w:rsidR="003E5C7E" w:rsidRPr="003E5C7E" w:rsidRDefault="003E5C7E" w:rsidP="003E5C7E">
      <w:pPr>
        <w:autoSpaceDE w:val="0"/>
        <w:autoSpaceDN w:val="0"/>
        <w:adjustRightInd w:val="0"/>
        <w:spacing w:before="240"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Diagram jalur seperti terlihat pada Gambar 3.2 di atas dapat diformulasikan kedalam dua bentuk persamaan struktural sebagai berikut:</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Persamaan Jalur Sub Struktur Pertama</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b/>
          <w:sz w:val="24"/>
          <w:szCs w:val="24"/>
        </w:rPr>
      </w:pPr>
      <w:r w:rsidRPr="003E5C7E">
        <w:rPr>
          <w:rFonts w:ascii="Times New Roman" w:hAnsi="Times New Roman" w:cs="Times New Roman"/>
          <w:b/>
          <w:sz w:val="24"/>
          <w:szCs w:val="24"/>
        </w:rPr>
        <w:t>Y = P</w:t>
      </w:r>
      <w:r w:rsidRPr="003E5C7E">
        <w:rPr>
          <w:rFonts w:ascii="Times New Roman" w:hAnsi="Times New Roman" w:cs="Times New Roman"/>
          <w:b/>
          <w:sz w:val="24"/>
          <w:szCs w:val="24"/>
          <w:vertAlign w:val="subscript"/>
        </w:rPr>
        <w:t>YX1</w:t>
      </w:r>
      <w:r w:rsidRPr="003E5C7E">
        <w:rPr>
          <w:rFonts w:ascii="Times New Roman" w:hAnsi="Times New Roman" w:cs="Times New Roman"/>
          <w:b/>
          <w:sz w:val="24"/>
          <w:szCs w:val="24"/>
        </w:rPr>
        <w:t>X</w:t>
      </w:r>
      <w:r w:rsidRPr="003E5C7E">
        <w:rPr>
          <w:rFonts w:ascii="Times New Roman" w:hAnsi="Times New Roman" w:cs="Times New Roman"/>
          <w:b/>
          <w:sz w:val="24"/>
          <w:szCs w:val="24"/>
          <w:vertAlign w:val="subscript"/>
        </w:rPr>
        <w:t>1</w:t>
      </w:r>
      <w:r w:rsidRPr="003E5C7E">
        <w:rPr>
          <w:rFonts w:ascii="Times New Roman" w:hAnsi="Times New Roman" w:cs="Times New Roman"/>
          <w:b/>
          <w:sz w:val="24"/>
          <w:szCs w:val="24"/>
        </w:rPr>
        <w:t xml:space="preserve"> + P</w:t>
      </w:r>
      <w:r w:rsidRPr="003E5C7E">
        <w:rPr>
          <w:rFonts w:ascii="Times New Roman" w:hAnsi="Times New Roman" w:cs="Times New Roman"/>
          <w:b/>
          <w:sz w:val="24"/>
          <w:szCs w:val="24"/>
          <w:vertAlign w:val="subscript"/>
        </w:rPr>
        <w:t>YX2</w:t>
      </w:r>
      <w:r w:rsidRPr="003E5C7E">
        <w:rPr>
          <w:rFonts w:ascii="Times New Roman" w:hAnsi="Times New Roman" w:cs="Times New Roman"/>
          <w:b/>
          <w:sz w:val="24"/>
          <w:szCs w:val="24"/>
        </w:rPr>
        <w:t>X</w:t>
      </w:r>
      <w:r w:rsidRPr="003E5C7E">
        <w:rPr>
          <w:rFonts w:ascii="Times New Roman" w:hAnsi="Times New Roman" w:cs="Times New Roman"/>
          <w:b/>
          <w:sz w:val="24"/>
          <w:szCs w:val="24"/>
          <w:vertAlign w:val="subscript"/>
        </w:rPr>
        <w:t>2</w:t>
      </w:r>
      <w:r w:rsidRPr="003E5C7E">
        <w:rPr>
          <w:rFonts w:ascii="Times New Roman" w:hAnsi="Times New Roman" w:cs="Times New Roman"/>
          <w:b/>
          <w:sz w:val="24"/>
          <w:szCs w:val="24"/>
        </w:rPr>
        <w:t>+ Ɛ</w:t>
      </w:r>
      <w:r w:rsidRPr="003E5C7E">
        <w:rPr>
          <w:rFonts w:ascii="Times New Roman" w:hAnsi="Times New Roman" w:cs="Times New Roman"/>
          <w:b/>
          <w:sz w:val="24"/>
          <w:szCs w:val="24"/>
          <w:vertAlign w:val="subscript"/>
        </w:rPr>
        <w:t>1</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Persamaan Jalur Sub Struktur Kedua</w:t>
      </w:r>
    </w:p>
    <w:p w:rsidR="003E5C7E" w:rsidRPr="003E5C7E" w:rsidRDefault="003E5C7E" w:rsidP="003E5C7E">
      <w:pPr>
        <w:autoSpaceDE w:val="0"/>
        <w:autoSpaceDN w:val="0"/>
        <w:adjustRightInd w:val="0"/>
        <w:spacing w:after="0" w:line="480" w:lineRule="auto"/>
        <w:ind w:firstLine="720"/>
        <w:jc w:val="both"/>
        <w:rPr>
          <w:rFonts w:ascii="Times New Roman" w:hAnsi="Times New Roman" w:cs="Times New Roman"/>
          <w:b/>
          <w:sz w:val="24"/>
          <w:szCs w:val="24"/>
          <w:vertAlign w:val="subscript"/>
        </w:rPr>
      </w:pPr>
      <w:r w:rsidRPr="003E5C7E">
        <w:rPr>
          <w:rFonts w:ascii="Times New Roman" w:hAnsi="Times New Roman" w:cs="Times New Roman"/>
          <w:b/>
          <w:sz w:val="24"/>
          <w:szCs w:val="24"/>
        </w:rPr>
        <w:t>Z = P</w:t>
      </w:r>
      <w:r w:rsidRPr="003E5C7E">
        <w:rPr>
          <w:rFonts w:ascii="Times New Roman" w:hAnsi="Times New Roman" w:cs="Times New Roman"/>
          <w:b/>
          <w:sz w:val="24"/>
          <w:szCs w:val="24"/>
          <w:vertAlign w:val="subscript"/>
        </w:rPr>
        <w:t>ZY</w:t>
      </w:r>
      <w:r w:rsidRPr="003E5C7E">
        <w:rPr>
          <w:rFonts w:ascii="Times New Roman" w:hAnsi="Times New Roman" w:cs="Times New Roman"/>
          <w:b/>
          <w:sz w:val="24"/>
          <w:szCs w:val="24"/>
        </w:rPr>
        <w:t>Y + Ɛ</w:t>
      </w:r>
      <w:r w:rsidRPr="003E5C7E">
        <w:rPr>
          <w:rFonts w:ascii="Times New Roman" w:hAnsi="Times New Roman" w:cs="Times New Roman"/>
          <w:b/>
          <w:sz w:val="24"/>
          <w:szCs w:val="24"/>
          <w:vertAlign w:val="subscript"/>
        </w:rPr>
        <w:t>2</w:t>
      </w:r>
    </w:p>
    <w:p w:rsidR="003E5C7E" w:rsidRPr="003E5C7E" w:rsidRDefault="003E5C7E" w:rsidP="009D3AE0">
      <w:pPr>
        <w:pStyle w:val="ListParagraph"/>
        <w:numPr>
          <w:ilvl w:val="3"/>
          <w:numId w:val="75"/>
        </w:numPr>
        <w:autoSpaceDE w:val="0"/>
        <w:autoSpaceDN w:val="0"/>
        <w:adjustRightInd w:val="0"/>
        <w:spacing w:after="0" w:line="480" w:lineRule="auto"/>
        <w:ind w:left="360"/>
        <w:contextualSpacing w:val="0"/>
        <w:jc w:val="both"/>
        <w:rPr>
          <w:rFonts w:ascii="Times New Roman" w:hAnsi="Times New Roman" w:cs="Times New Roman"/>
          <w:b/>
          <w:bCs/>
          <w:sz w:val="24"/>
          <w:szCs w:val="24"/>
        </w:rPr>
      </w:pPr>
      <w:r w:rsidRPr="003E5C7E">
        <w:rPr>
          <w:rFonts w:ascii="Times New Roman" w:hAnsi="Times New Roman" w:cs="Times New Roman"/>
          <w:b/>
          <w:bCs/>
          <w:sz w:val="24"/>
          <w:szCs w:val="24"/>
        </w:rPr>
        <w:t xml:space="preserve">Transformasi Data melalui </w:t>
      </w:r>
      <w:r w:rsidRPr="003E5C7E">
        <w:rPr>
          <w:rFonts w:ascii="Times New Roman" w:hAnsi="Times New Roman" w:cs="Times New Roman"/>
          <w:b/>
          <w:bCs/>
          <w:i/>
          <w:iCs/>
          <w:sz w:val="24"/>
          <w:szCs w:val="24"/>
        </w:rPr>
        <w:t>Methode of Successive Interval</w:t>
      </w:r>
      <w:r w:rsidRPr="003E5C7E">
        <w:rPr>
          <w:rFonts w:ascii="Times New Roman" w:hAnsi="Times New Roman" w:cs="Times New Roman"/>
          <w:b/>
          <w:bCs/>
          <w:sz w:val="24"/>
          <w:szCs w:val="24"/>
        </w:rPr>
        <w:t xml:space="preserve"> (MSI)</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Sama halnya dengan analisis regresi, analisis jalur juga membutuhkan data dengan skala minimal interval. Karena d</w:t>
      </w:r>
      <w:r w:rsidRPr="003E5C7E">
        <w:rPr>
          <w:rFonts w:ascii="Times New Roman" w:hAnsi="Times New Roman" w:cs="Times New Roman"/>
          <w:sz w:val="24"/>
          <w:szCs w:val="24"/>
          <w:lang w:val="nl-NL"/>
        </w:rPr>
        <w:t xml:space="preserve">ata yang dikumpulkan </w:t>
      </w:r>
      <w:r w:rsidRPr="003E5C7E">
        <w:rPr>
          <w:rFonts w:ascii="Times New Roman" w:hAnsi="Times New Roman" w:cs="Times New Roman"/>
          <w:sz w:val="24"/>
          <w:szCs w:val="24"/>
        </w:rPr>
        <w:t xml:space="preserve">melalui kuesioner </w:t>
      </w:r>
      <w:r w:rsidRPr="003E5C7E">
        <w:rPr>
          <w:rFonts w:ascii="Times New Roman" w:hAnsi="Times New Roman" w:cs="Times New Roman"/>
          <w:sz w:val="24"/>
          <w:szCs w:val="24"/>
          <w:lang w:val="nl-NL"/>
        </w:rPr>
        <w:t xml:space="preserve">masih memiliki skala ordinal, </w:t>
      </w:r>
      <w:r w:rsidRPr="003E5C7E">
        <w:rPr>
          <w:rFonts w:ascii="Times New Roman" w:hAnsi="Times New Roman" w:cs="Times New Roman"/>
          <w:sz w:val="24"/>
          <w:szCs w:val="24"/>
        </w:rPr>
        <w:t>maka sebelum diolah menggunakan analisis jalur</w:t>
      </w:r>
      <w:r w:rsidRPr="003E5C7E">
        <w:rPr>
          <w:rFonts w:ascii="Times New Roman" w:hAnsi="Times New Roman" w:cs="Times New Roman"/>
          <w:sz w:val="24"/>
          <w:szCs w:val="24"/>
          <w:lang w:val="nl-NL"/>
        </w:rPr>
        <w:t xml:space="preserve"> </w:t>
      </w:r>
      <w:r w:rsidRPr="003E5C7E">
        <w:rPr>
          <w:rFonts w:ascii="Times New Roman" w:hAnsi="Times New Roman" w:cs="Times New Roman"/>
          <w:sz w:val="24"/>
          <w:szCs w:val="24"/>
        </w:rPr>
        <w:t>terlebih dahulu</w:t>
      </w:r>
      <w:r w:rsidRPr="003E5C7E">
        <w:rPr>
          <w:rFonts w:ascii="Times New Roman" w:hAnsi="Times New Roman" w:cs="Times New Roman"/>
          <w:sz w:val="24"/>
          <w:szCs w:val="24"/>
          <w:lang w:val="nl-NL"/>
        </w:rPr>
        <w:t xml:space="preserve"> dilakukan transformasi data. Transformasi data dimaksudkan untuk mengubah suatu skala pengukuran ke dalam skala pengukuran yang lebih tinggi tingkatannya. Transformasi yang dimaksudkan adalah mengubah data yang berskala ordinal menjadi data yang berskala interval. Metode yang digunakan </w:t>
      </w:r>
      <w:r w:rsidRPr="003E5C7E">
        <w:rPr>
          <w:rFonts w:ascii="Times New Roman" w:hAnsi="Times New Roman" w:cs="Times New Roman"/>
          <w:sz w:val="24"/>
          <w:szCs w:val="24"/>
          <w:lang w:val="nl-NL"/>
        </w:rPr>
        <w:lastRenderedPageBreak/>
        <w:t xml:space="preserve">untuk melakukan transformasi data tersebut adalah </w:t>
      </w:r>
      <w:r w:rsidRPr="003E5C7E">
        <w:rPr>
          <w:rFonts w:ascii="Times New Roman" w:hAnsi="Times New Roman" w:cs="Times New Roman"/>
          <w:i/>
          <w:iCs/>
          <w:sz w:val="24"/>
          <w:szCs w:val="24"/>
        </w:rPr>
        <w:t>Methode of Successive Interval</w:t>
      </w:r>
      <w:r w:rsidRPr="003E5C7E">
        <w:rPr>
          <w:rFonts w:ascii="Times New Roman" w:hAnsi="Times New Roman" w:cs="Times New Roman"/>
          <w:sz w:val="24"/>
          <w:szCs w:val="24"/>
        </w:rPr>
        <w:t xml:space="preserve"> (MSI).</w:t>
      </w:r>
    </w:p>
    <w:p w:rsidR="003E5C7E" w:rsidRPr="003E5C7E" w:rsidRDefault="003E5C7E" w:rsidP="003E5C7E">
      <w:pPr>
        <w:autoSpaceDE w:val="0"/>
        <w:autoSpaceDN w:val="0"/>
        <w:adjustRightInd w:val="0"/>
        <w:spacing w:after="0" w:line="480" w:lineRule="auto"/>
        <w:ind w:firstLine="567"/>
        <w:jc w:val="both"/>
        <w:rPr>
          <w:rFonts w:ascii="Times New Roman" w:hAnsi="Times New Roman" w:cs="Times New Roman"/>
          <w:sz w:val="24"/>
          <w:szCs w:val="24"/>
        </w:rPr>
      </w:pPr>
      <w:r w:rsidRPr="003E5C7E">
        <w:rPr>
          <w:rFonts w:ascii="Times New Roman" w:hAnsi="Times New Roman" w:cs="Times New Roman"/>
          <w:sz w:val="24"/>
          <w:szCs w:val="24"/>
        </w:rPr>
        <w:t xml:space="preserve"> </w:t>
      </w:r>
      <w:r w:rsidRPr="003E5C7E">
        <w:rPr>
          <w:rFonts w:ascii="Times New Roman" w:hAnsi="Times New Roman" w:cs="Times New Roman"/>
          <w:i/>
          <w:iCs/>
          <w:sz w:val="24"/>
          <w:szCs w:val="24"/>
        </w:rPr>
        <w:t>Methode of Successive Interval</w:t>
      </w:r>
      <w:r w:rsidRPr="003E5C7E">
        <w:rPr>
          <w:rFonts w:ascii="Times New Roman" w:hAnsi="Times New Roman" w:cs="Times New Roman"/>
          <w:sz w:val="24"/>
          <w:szCs w:val="24"/>
        </w:rPr>
        <w:t xml:space="preserve"> (MSI) adalah merubah data ordinal menjadi skala interval berurutan. Menurut Sambas Ali Muhidin (2011:28) langkah kerja yang dapat dilakukan untuk merubah jenis data ordinal ke data interval melalui </w:t>
      </w:r>
      <w:r w:rsidRPr="003E5C7E">
        <w:rPr>
          <w:rFonts w:ascii="Times New Roman" w:hAnsi="Times New Roman" w:cs="Times New Roman"/>
          <w:i/>
          <w:iCs/>
          <w:sz w:val="24"/>
          <w:szCs w:val="24"/>
        </w:rPr>
        <w:t>Methode of Successive Interval</w:t>
      </w:r>
      <w:r w:rsidRPr="003E5C7E">
        <w:rPr>
          <w:rFonts w:ascii="Times New Roman" w:hAnsi="Times New Roman" w:cs="Times New Roman"/>
          <w:sz w:val="24"/>
          <w:szCs w:val="24"/>
        </w:rPr>
        <w:t xml:space="preserve"> (MSI) adalah:</w:t>
      </w:r>
    </w:p>
    <w:p w:rsidR="003E5C7E" w:rsidRPr="003E5C7E" w:rsidRDefault="003E5C7E" w:rsidP="009D3AE0">
      <w:pPr>
        <w:pStyle w:val="ListParagraph"/>
        <w:numPr>
          <w:ilvl w:val="0"/>
          <w:numId w:val="81"/>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Perhatikan banyaknya (frekuensi) responden yang menjawab (memberikan) respon terhadap alternatif (kategori) jawaban yang tersedia.</w:t>
      </w:r>
    </w:p>
    <w:p w:rsidR="003E5C7E" w:rsidRPr="003E5C7E" w:rsidRDefault="003E5C7E" w:rsidP="009D3AE0">
      <w:pPr>
        <w:pStyle w:val="ListParagraph"/>
        <w:numPr>
          <w:ilvl w:val="0"/>
          <w:numId w:val="81"/>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Bagi setiap bilangan pada frekuensi oleh banyaknya responden (n), kemudian tentukan proporsi untuk setiap alternatif jawaban responden tersebut.</w:t>
      </w:r>
    </w:p>
    <w:p w:rsidR="003E5C7E" w:rsidRPr="003E5C7E" w:rsidRDefault="003E5C7E" w:rsidP="009D3AE0">
      <w:pPr>
        <w:pStyle w:val="ListParagraph"/>
        <w:numPr>
          <w:ilvl w:val="0"/>
          <w:numId w:val="81"/>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Jumlahkan proporsi secara berurutan sehingga keluar proporsi kumulatif untuk setiap alternatif jawaban responden.</w:t>
      </w:r>
    </w:p>
    <w:p w:rsidR="003E5C7E" w:rsidRPr="003E5C7E" w:rsidRDefault="003E5C7E" w:rsidP="009D3AE0">
      <w:pPr>
        <w:pStyle w:val="ListParagraph"/>
        <w:numPr>
          <w:ilvl w:val="0"/>
          <w:numId w:val="81"/>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Dengan menggunakan tabel distribusi normal baku, hitung nilai z untuk setiap kategori berdasarkan proporsi kumulatif pada setiap alternatif jawaban responden.</w:t>
      </w:r>
    </w:p>
    <w:p w:rsidR="003E5C7E" w:rsidRPr="003E5C7E" w:rsidRDefault="003E5C7E" w:rsidP="009D3AE0">
      <w:pPr>
        <w:pStyle w:val="ListParagraph"/>
        <w:numPr>
          <w:ilvl w:val="0"/>
          <w:numId w:val="81"/>
        </w:numPr>
        <w:autoSpaceDE w:val="0"/>
        <w:autoSpaceDN w:val="0"/>
        <w:adjustRightInd w:val="0"/>
        <w:spacing w:after="0" w:line="480" w:lineRule="auto"/>
        <w:ind w:left="284" w:hanging="284"/>
        <w:contextualSpacing w:val="0"/>
        <w:jc w:val="both"/>
        <w:rPr>
          <w:rFonts w:ascii="Times New Roman" w:hAnsi="Times New Roman" w:cs="Times New Roman"/>
          <w:sz w:val="24"/>
          <w:szCs w:val="24"/>
        </w:rPr>
      </w:pPr>
      <w:r w:rsidRPr="003E5C7E">
        <w:rPr>
          <w:rFonts w:ascii="Times New Roman" w:hAnsi="Times New Roman" w:cs="Times New Roman"/>
          <w:sz w:val="24"/>
          <w:szCs w:val="24"/>
        </w:rPr>
        <w:t>Menghitung nilai skala untuk setiap nilai z dengan menggunakan rumus:</w:t>
      </w:r>
    </w:p>
    <w:p w:rsidR="003E5C7E" w:rsidRPr="003E5C7E" w:rsidRDefault="003E5C7E" w:rsidP="003E5C7E">
      <w:pPr>
        <w:autoSpaceDE w:val="0"/>
        <w:autoSpaceDN w:val="0"/>
        <w:adjustRightInd w:val="0"/>
        <w:spacing w:after="0" w:line="480" w:lineRule="auto"/>
        <w:ind w:left="360"/>
        <w:jc w:val="both"/>
        <w:rPr>
          <w:rFonts w:ascii="Times New Roman" w:hAnsi="Times New Roman" w:cs="Times New Roman"/>
          <w:sz w:val="24"/>
          <w:szCs w:val="24"/>
        </w:rPr>
      </w:pPr>
      <w:r w:rsidRPr="003E5C7E">
        <w:rPr>
          <w:rFonts w:ascii="Times New Roman" w:hAnsi="Times New Roman" w:cs="Times New Roman"/>
          <w:noProof/>
          <w:sz w:val="24"/>
          <w:szCs w:val="24"/>
        </w:rPr>
        <w:drawing>
          <wp:inline distT="0" distB="0" distL="0" distR="0" wp14:anchorId="78276552" wp14:editId="1A66ED5B">
            <wp:extent cx="4883785" cy="3873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883785" cy="387350"/>
                    </a:xfrm>
                    <a:prstGeom prst="rect">
                      <a:avLst/>
                    </a:prstGeom>
                    <a:noFill/>
                    <a:ln w="9525">
                      <a:noFill/>
                      <a:miter lim="800000"/>
                      <a:headEnd/>
                      <a:tailEnd/>
                    </a:ln>
                  </pic:spPr>
                </pic:pic>
              </a:graphicData>
            </a:graphic>
          </wp:inline>
        </w:drawing>
      </w:r>
    </w:p>
    <w:p w:rsidR="003E5C7E" w:rsidRPr="003E5C7E" w:rsidRDefault="003E5C7E" w:rsidP="009D3AE0">
      <w:pPr>
        <w:pStyle w:val="ListParagraph"/>
        <w:numPr>
          <w:ilvl w:val="0"/>
          <w:numId w:val="81"/>
        </w:numPr>
        <w:spacing w:after="0" w:line="480" w:lineRule="auto"/>
        <w:ind w:left="270" w:hanging="270"/>
        <w:jc w:val="both"/>
        <w:rPr>
          <w:rFonts w:ascii="Times New Roman" w:hAnsi="Times New Roman" w:cs="Times New Roman"/>
          <w:sz w:val="24"/>
          <w:szCs w:val="24"/>
          <w:lang w:val="nl-NL"/>
        </w:rPr>
      </w:pPr>
      <w:r w:rsidRPr="003E5C7E">
        <w:rPr>
          <w:rFonts w:ascii="Times New Roman" w:hAnsi="Times New Roman" w:cs="Times New Roman"/>
          <w:sz w:val="24"/>
          <w:szCs w:val="24"/>
          <w:lang w:val="nl-NL"/>
        </w:rPr>
        <w:t>Hitung skor hasil transformasi untuk setiap pernyataan melalui persamaan berikut:</w:t>
      </w:r>
    </w:p>
    <w:p w:rsidR="003E5C7E" w:rsidRPr="003E5C7E" w:rsidRDefault="003E5C7E" w:rsidP="003E5C7E">
      <w:pPr>
        <w:pStyle w:val="ListParagraph"/>
        <w:spacing w:line="360" w:lineRule="auto"/>
        <w:ind w:left="1440"/>
        <w:rPr>
          <w:rFonts w:ascii="Times New Roman" w:hAnsi="Times New Roman" w:cs="Times New Roman"/>
          <w:sz w:val="24"/>
          <w:szCs w:val="24"/>
          <w:lang w:val="nl-NL"/>
        </w:rPr>
      </w:pPr>
      <w:r w:rsidRPr="003E5C7E">
        <w:rPr>
          <w:rFonts w:ascii="Times New Roman" w:hAnsi="Times New Roman" w:cs="Times New Roman"/>
          <w:sz w:val="24"/>
          <w:szCs w:val="24"/>
          <w:lang w:val="nl-NL"/>
        </w:rPr>
        <w:t>Skor = Nilai skala – Nilai skala minimum + 1</w:t>
      </w:r>
    </w:p>
    <w:p w:rsidR="003E5C7E" w:rsidRPr="003E5C7E" w:rsidRDefault="003E5C7E" w:rsidP="009D3AE0">
      <w:pPr>
        <w:pStyle w:val="ListParagraph"/>
        <w:numPr>
          <w:ilvl w:val="0"/>
          <w:numId w:val="81"/>
        </w:numPr>
        <w:spacing w:after="0" w:line="480" w:lineRule="auto"/>
        <w:ind w:left="270" w:hanging="270"/>
        <w:jc w:val="both"/>
        <w:rPr>
          <w:rFonts w:ascii="Times New Roman" w:hAnsi="Times New Roman" w:cs="Times New Roman"/>
          <w:sz w:val="24"/>
          <w:szCs w:val="24"/>
          <w:lang w:val="nl-NL"/>
        </w:rPr>
      </w:pPr>
      <w:r w:rsidRPr="003E5C7E">
        <w:rPr>
          <w:rFonts w:ascii="Times New Roman" w:hAnsi="Times New Roman" w:cs="Times New Roman"/>
          <w:sz w:val="24"/>
          <w:szCs w:val="24"/>
          <w:lang w:val="nl-NL"/>
        </w:rPr>
        <w:t>Hasil transformasi data dapat dilihat dalam lampiran.</w:t>
      </w:r>
    </w:p>
    <w:p w:rsidR="003E5C7E" w:rsidRPr="003E5C7E" w:rsidRDefault="003E5C7E" w:rsidP="003E5C7E">
      <w:pPr>
        <w:spacing w:after="0" w:line="480" w:lineRule="auto"/>
        <w:contextualSpacing/>
        <w:jc w:val="both"/>
        <w:rPr>
          <w:rFonts w:ascii="Times New Roman" w:hAnsi="Times New Roman" w:cs="Times New Roman"/>
          <w:sz w:val="24"/>
          <w:szCs w:val="24"/>
          <w:lang w:val="nl-NL"/>
        </w:rPr>
      </w:pPr>
    </w:p>
    <w:p w:rsidR="003E5C7E" w:rsidRPr="003E5C7E" w:rsidRDefault="003E5C7E" w:rsidP="009D3AE0">
      <w:pPr>
        <w:pStyle w:val="ListParagraph"/>
        <w:numPr>
          <w:ilvl w:val="3"/>
          <w:numId w:val="75"/>
        </w:numPr>
        <w:spacing w:after="0" w:line="480" w:lineRule="auto"/>
        <w:ind w:left="360"/>
        <w:jc w:val="both"/>
        <w:rPr>
          <w:rFonts w:ascii="Times New Roman" w:hAnsi="Times New Roman" w:cs="Times New Roman"/>
          <w:b/>
          <w:sz w:val="24"/>
          <w:szCs w:val="24"/>
        </w:rPr>
      </w:pPr>
      <w:r w:rsidRPr="003E5C7E">
        <w:rPr>
          <w:rFonts w:ascii="Times New Roman" w:hAnsi="Times New Roman" w:cs="Times New Roman"/>
          <w:b/>
          <w:bCs/>
          <w:sz w:val="24"/>
          <w:szCs w:val="24"/>
        </w:rPr>
        <w:t>Uji Normalitas Data</w:t>
      </w:r>
    </w:p>
    <w:p w:rsidR="003E5C7E" w:rsidRPr="003E5C7E" w:rsidRDefault="003E5C7E" w:rsidP="003E5C7E">
      <w:pPr>
        <w:spacing w:after="0" w:line="480" w:lineRule="auto"/>
        <w:ind w:firstLine="709"/>
        <w:jc w:val="both"/>
        <w:rPr>
          <w:rFonts w:ascii="Times New Roman" w:hAnsi="Times New Roman" w:cs="Times New Roman"/>
          <w:sz w:val="24"/>
          <w:szCs w:val="24"/>
        </w:rPr>
      </w:pPr>
      <w:r w:rsidRPr="003E5C7E">
        <w:rPr>
          <w:rFonts w:ascii="Times New Roman" w:hAnsi="Times New Roman" w:cs="Times New Roman"/>
          <w:sz w:val="24"/>
          <w:szCs w:val="24"/>
        </w:rPr>
        <w:lastRenderedPageBreak/>
        <w:t xml:space="preserve">Analisis jalur termasuk kedalam jenis metode statistika parametrik, menurut kamus statistika metode parametrik merupakan prosedur pengujian hipotesis tentang parameter dalam populasi yang menguraikan secara spesifik bentuk distribusi data, biasanya distribusi normal (Everitt, 2006;293). Karena analisis regresi dan korelasi </w:t>
      </w:r>
      <w:r w:rsidRPr="003E5C7E">
        <w:rPr>
          <w:rFonts w:ascii="Times New Roman" w:hAnsi="Times New Roman" w:cs="Times New Roman"/>
          <w:i/>
          <w:sz w:val="24"/>
          <w:szCs w:val="24"/>
        </w:rPr>
        <w:t>product moment</w:t>
      </w:r>
      <w:r w:rsidRPr="003E5C7E">
        <w:rPr>
          <w:rFonts w:ascii="Times New Roman" w:hAnsi="Times New Roman" w:cs="Times New Roman"/>
          <w:sz w:val="24"/>
          <w:szCs w:val="24"/>
        </w:rPr>
        <w:t xml:space="preserve"> termasuk jenis metode statistika parametrik, maka analisis regresi dan korelasi </w:t>
      </w:r>
      <w:r w:rsidRPr="003E5C7E">
        <w:rPr>
          <w:rFonts w:ascii="Times New Roman" w:hAnsi="Times New Roman" w:cs="Times New Roman"/>
          <w:i/>
          <w:sz w:val="24"/>
          <w:szCs w:val="24"/>
        </w:rPr>
        <w:t>product moment</w:t>
      </w:r>
      <w:r w:rsidRPr="003E5C7E">
        <w:rPr>
          <w:rFonts w:ascii="Times New Roman" w:hAnsi="Times New Roman" w:cs="Times New Roman"/>
          <w:sz w:val="24"/>
          <w:szCs w:val="24"/>
        </w:rPr>
        <w:t xml:space="preserve"> juga memerlukan syarat normalitas data. Pada penelitian ini normalitas data diuji menggunakan uji satu sampel Kolmogorov-Smirnov, uji Kolmogorov-Smirnov digunakan karena merupakan aplikasi uji normalitas yang tersedia pada paket program SPSS 20.</w:t>
      </w:r>
    </w:p>
    <w:p w:rsidR="003E5C7E" w:rsidRPr="003E5C7E" w:rsidRDefault="003E5C7E" w:rsidP="003E5C7E">
      <w:pPr>
        <w:spacing w:after="0" w:line="480" w:lineRule="auto"/>
        <w:ind w:firstLine="720"/>
        <w:jc w:val="both"/>
        <w:rPr>
          <w:rFonts w:ascii="Times New Roman" w:hAnsi="Times New Roman" w:cs="Times New Roman"/>
          <w:sz w:val="24"/>
          <w:szCs w:val="24"/>
        </w:rPr>
      </w:pPr>
      <w:r w:rsidRPr="003E5C7E">
        <w:rPr>
          <w:rFonts w:ascii="Times New Roman" w:hAnsi="Times New Roman" w:cs="Times New Roman"/>
          <w:sz w:val="24"/>
          <w:szCs w:val="24"/>
        </w:rPr>
        <w:t xml:space="preserve">Menurut </w:t>
      </w:r>
      <w:r w:rsidRPr="003E5C7E">
        <w:rPr>
          <w:rFonts w:ascii="Times New Roman" w:hAnsi="Times New Roman" w:cs="Times New Roman"/>
          <w:bCs/>
          <w:sz w:val="24"/>
          <w:szCs w:val="24"/>
        </w:rPr>
        <w:t>Singgih Santoso (2002;393)</w:t>
      </w:r>
      <w:r w:rsidRPr="003E5C7E">
        <w:rPr>
          <w:rFonts w:ascii="Times New Roman" w:hAnsi="Times New Roman" w:cs="Times New Roman"/>
          <w:bCs/>
          <w:i/>
          <w:iCs/>
          <w:sz w:val="24"/>
          <w:szCs w:val="24"/>
        </w:rPr>
        <w:t>,</w:t>
      </w:r>
      <w:r w:rsidRPr="003E5C7E">
        <w:rPr>
          <w:rFonts w:ascii="Times New Roman" w:hAnsi="Times New Roman" w:cs="Times New Roman"/>
          <w:sz w:val="24"/>
          <w:szCs w:val="24"/>
        </w:rPr>
        <w:t xml:space="preserve"> dasar pengambilan keputusan pada uji Kolmogorov-Smirnov dapat dilakukan berdasarkan nilai probabilitas (</w:t>
      </w:r>
      <w:r w:rsidRPr="003E5C7E">
        <w:rPr>
          <w:rFonts w:ascii="Times New Roman" w:hAnsi="Times New Roman" w:cs="Times New Roman"/>
          <w:i/>
          <w:iCs/>
          <w:sz w:val="24"/>
          <w:szCs w:val="24"/>
        </w:rPr>
        <w:t>significance</w:t>
      </w:r>
      <w:r w:rsidRPr="003E5C7E">
        <w:rPr>
          <w:rFonts w:ascii="Times New Roman" w:hAnsi="Times New Roman" w:cs="Times New Roman"/>
          <w:sz w:val="24"/>
          <w:szCs w:val="24"/>
        </w:rPr>
        <w:t>), yaitu:</w:t>
      </w:r>
    </w:p>
    <w:p w:rsidR="003E5C7E" w:rsidRPr="003E5C7E" w:rsidRDefault="003E5C7E" w:rsidP="009D3AE0">
      <w:pPr>
        <w:numPr>
          <w:ilvl w:val="0"/>
          <w:numId w:val="94"/>
        </w:numPr>
        <w:spacing w:after="0" w:line="480" w:lineRule="auto"/>
        <w:jc w:val="both"/>
        <w:rPr>
          <w:rFonts w:ascii="Times New Roman" w:hAnsi="Times New Roman" w:cs="Times New Roman"/>
          <w:sz w:val="24"/>
          <w:szCs w:val="24"/>
          <w:lang w:val="it-IT"/>
        </w:rPr>
      </w:pPr>
      <w:r w:rsidRPr="003E5C7E">
        <w:rPr>
          <w:rFonts w:ascii="Times New Roman" w:hAnsi="Times New Roman" w:cs="Times New Roman"/>
          <w:sz w:val="24"/>
          <w:szCs w:val="24"/>
          <w:lang w:val="it-IT"/>
        </w:rPr>
        <w:t>Jika nilai probabilitas &gt; 0,05 maka distribusi dari data adalah normal.</w:t>
      </w:r>
    </w:p>
    <w:p w:rsidR="003E5C7E" w:rsidRPr="003E5C7E" w:rsidRDefault="003E5C7E" w:rsidP="009D3AE0">
      <w:pPr>
        <w:numPr>
          <w:ilvl w:val="0"/>
          <w:numId w:val="94"/>
        </w:numPr>
        <w:spacing w:after="0" w:line="480" w:lineRule="auto"/>
        <w:jc w:val="both"/>
        <w:rPr>
          <w:rFonts w:ascii="Times New Roman" w:hAnsi="Times New Roman" w:cs="Times New Roman"/>
          <w:sz w:val="24"/>
          <w:szCs w:val="24"/>
          <w:lang w:val="sv-SE"/>
        </w:rPr>
      </w:pPr>
      <w:r w:rsidRPr="003E5C7E">
        <w:rPr>
          <w:rFonts w:ascii="Times New Roman" w:hAnsi="Times New Roman" w:cs="Times New Roman"/>
          <w:sz w:val="24"/>
          <w:szCs w:val="24"/>
          <w:lang w:val="sv-SE"/>
        </w:rPr>
        <w:t xml:space="preserve">Jika nilai probabilitas </w:t>
      </w:r>
      <w:r w:rsidRPr="003E5C7E">
        <w:rPr>
          <w:rFonts w:ascii="Times New Roman" w:hAnsi="Times New Roman" w:cs="Times New Roman"/>
          <w:sz w:val="24"/>
          <w:szCs w:val="24"/>
          <w:lang w:val="sv-SE"/>
        </w:rPr>
        <w:sym w:font="Symbol" w:char="F0A3"/>
      </w:r>
      <w:r w:rsidRPr="003E5C7E">
        <w:rPr>
          <w:rFonts w:ascii="Times New Roman" w:hAnsi="Times New Roman" w:cs="Times New Roman"/>
          <w:sz w:val="24"/>
          <w:szCs w:val="24"/>
          <w:lang w:val="sv-SE"/>
        </w:rPr>
        <w:t xml:space="preserve"> 0,05 maka </w:t>
      </w:r>
      <w:r w:rsidRPr="003E5C7E">
        <w:rPr>
          <w:rFonts w:ascii="Times New Roman" w:hAnsi="Times New Roman" w:cs="Times New Roman"/>
          <w:sz w:val="24"/>
          <w:szCs w:val="24"/>
          <w:lang w:val="it-IT"/>
        </w:rPr>
        <w:t>distribusi dari data tidak normal</w:t>
      </w:r>
    </w:p>
    <w:p w:rsidR="003E5C7E" w:rsidRPr="003E5C7E" w:rsidRDefault="003E5C7E" w:rsidP="003E5C7E">
      <w:pPr>
        <w:spacing w:line="480" w:lineRule="auto"/>
        <w:ind w:firstLine="720"/>
        <w:rPr>
          <w:rFonts w:ascii="Times New Roman" w:hAnsi="Times New Roman" w:cs="Times New Roman"/>
          <w:sz w:val="24"/>
          <w:szCs w:val="24"/>
        </w:rPr>
      </w:pPr>
      <w:r w:rsidRPr="003E5C7E">
        <w:rPr>
          <w:rFonts w:ascii="Times New Roman" w:hAnsi="Times New Roman" w:cs="Times New Roman"/>
          <w:sz w:val="24"/>
          <w:szCs w:val="24"/>
          <w:lang w:val="sv-SE"/>
        </w:rPr>
        <w:t xml:space="preserve">Pengujian normalitas data juga dapat dilakukan secara visual yaitu melalui grafik  normal </w:t>
      </w:r>
      <w:r w:rsidRPr="003E5C7E">
        <w:rPr>
          <w:rFonts w:ascii="Times New Roman" w:hAnsi="Times New Roman" w:cs="Times New Roman"/>
          <w:i/>
          <w:iCs/>
          <w:sz w:val="24"/>
          <w:szCs w:val="24"/>
          <w:lang w:val="sv-SE"/>
        </w:rPr>
        <w:t>probability plots</w:t>
      </w:r>
      <w:r w:rsidRPr="003E5C7E">
        <w:rPr>
          <w:rFonts w:ascii="Times New Roman" w:hAnsi="Times New Roman" w:cs="Times New Roman"/>
          <w:sz w:val="24"/>
          <w:szCs w:val="24"/>
          <w:lang w:val="sv-SE"/>
        </w:rPr>
        <w:t xml:space="preserve"> </w:t>
      </w:r>
      <w:r w:rsidRPr="003E5C7E">
        <w:rPr>
          <w:rFonts w:ascii="Times New Roman" w:hAnsi="Times New Roman" w:cs="Times New Roman"/>
          <w:sz w:val="24"/>
          <w:szCs w:val="24"/>
        </w:rPr>
        <w:t>(</w:t>
      </w:r>
      <w:r w:rsidRPr="003E5C7E">
        <w:rPr>
          <w:rFonts w:ascii="Times New Roman" w:hAnsi="Times New Roman" w:cs="Times New Roman"/>
          <w:bCs/>
          <w:sz w:val="24"/>
          <w:szCs w:val="24"/>
        </w:rPr>
        <w:t xml:space="preserve">Singgih Santoso 2002;322) </w:t>
      </w:r>
      <w:r w:rsidRPr="003E5C7E">
        <w:rPr>
          <w:rFonts w:ascii="Times New Roman" w:hAnsi="Times New Roman" w:cs="Times New Roman"/>
          <w:sz w:val="24"/>
          <w:szCs w:val="24"/>
          <w:lang w:val="sv-SE"/>
        </w:rPr>
        <w:t>dengan d</w:t>
      </w:r>
      <w:r w:rsidRPr="003E5C7E">
        <w:rPr>
          <w:rFonts w:ascii="Times New Roman" w:hAnsi="Times New Roman" w:cs="Times New Roman"/>
          <w:sz w:val="24"/>
          <w:szCs w:val="24"/>
        </w:rPr>
        <w:t>asar pengambilan keputusan sebagai berikut:</w:t>
      </w:r>
    </w:p>
    <w:p w:rsidR="003E5C7E" w:rsidRPr="003E5C7E" w:rsidRDefault="003E5C7E" w:rsidP="009D3AE0">
      <w:pPr>
        <w:numPr>
          <w:ilvl w:val="0"/>
          <w:numId w:val="95"/>
        </w:numPr>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Jika data menyebar disekitar garis diagonal dan mengikuti arah garis diagonal, maka dapat disimpulkan bahwa model regresi memenuhi asumsi normalitas.</w:t>
      </w:r>
    </w:p>
    <w:p w:rsidR="003E5C7E" w:rsidRPr="003E5C7E" w:rsidRDefault="003E5C7E" w:rsidP="009D3AE0">
      <w:pPr>
        <w:numPr>
          <w:ilvl w:val="0"/>
          <w:numId w:val="95"/>
        </w:numPr>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Jika data menyebar jauh dari garis diagonal dan tidak mengikuti arah garis diagonal, maka dapat disimpulkan bahwa model regresi tidak memenuhi asumsi normalitas</w:t>
      </w:r>
      <w:r w:rsidRPr="003E5C7E">
        <w:rPr>
          <w:rFonts w:ascii="Times New Roman" w:hAnsi="Times New Roman" w:cs="Times New Roman"/>
          <w:bCs/>
          <w:sz w:val="24"/>
          <w:szCs w:val="24"/>
        </w:rPr>
        <w:t>.</w:t>
      </w:r>
    </w:p>
    <w:p w:rsidR="003E5C7E" w:rsidRPr="003E5C7E" w:rsidRDefault="003E5C7E" w:rsidP="009D3AE0">
      <w:pPr>
        <w:pStyle w:val="ListParagraph"/>
        <w:numPr>
          <w:ilvl w:val="3"/>
          <w:numId w:val="75"/>
        </w:numPr>
        <w:spacing w:after="0" w:line="480" w:lineRule="auto"/>
        <w:ind w:left="360"/>
        <w:jc w:val="both"/>
        <w:rPr>
          <w:rFonts w:ascii="Times New Roman" w:hAnsi="Times New Roman" w:cs="Times New Roman"/>
          <w:b/>
          <w:sz w:val="24"/>
          <w:szCs w:val="24"/>
        </w:rPr>
      </w:pPr>
      <w:r w:rsidRPr="003E5C7E">
        <w:rPr>
          <w:rFonts w:ascii="Times New Roman" w:hAnsi="Times New Roman" w:cs="Times New Roman"/>
          <w:b/>
          <w:bCs/>
          <w:sz w:val="24"/>
          <w:szCs w:val="24"/>
        </w:rPr>
        <w:lastRenderedPageBreak/>
        <w:t>Menghitung Koefisien Jalur</w:t>
      </w:r>
    </w:p>
    <w:p w:rsidR="003E5C7E" w:rsidRPr="003E5C7E" w:rsidRDefault="003E5C7E" w:rsidP="003E5C7E">
      <w:pPr>
        <w:autoSpaceDE w:val="0"/>
        <w:autoSpaceDN w:val="0"/>
        <w:adjustRightInd w:val="0"/>
        <w:spacing w:line="480" w:lineRule="auto"/>
        <w:ind w:firstLine="720"/>
        <w:rPr>
          <w:rFonts w:ascii="Times New Roman" w:hAnsi="Times New Roman" w:cs="Times New Roman"/>
          <w:sz w:val="24"/>
          <w:szCs w:val="24"/>
        </w:rPr>
      </w:pPr>
      <w:r w:rsidRPr="003E5C7E">
        <w:rPr>
          <w:rFonts w:ascii="Times New Roman" w:hAnsi="Times New Roman" w:cs="Times New Roman"/>
          <w:sz w:val="24"/>
          <w:szCs w:val="24"/>
        </w:rPr>
        <w:t>Selanjutnya untuk memperoleh nilai koefisien jalur dari masing-masing variabel independen, terlebih dihitung korelasi antar variabel menggunakan rumus korelasi Pearson (</w:t>
      </w:r>
      <w:r w:rsidRPr="003E5C7E">
        <w:rPr>
          <w:rFonts w:ascii="Times New Roman" w:hAnsi="Times New Roman" w:cs="Times New Roman"/>
          <w:i/>
          <w:sz w:val="24"/>
          <w:szCs w:val="24"/>
        </w:rPr>
        <w:t>product moment</w:t>
      </w:r>
      <w:r w:rsidRPr="003E5C7E">
        <w:rPr>
          <w:rFonts w:ascii="Times New Roman" w:hAnsi="Times New Roman" w:cs="Times New Roman"/>
          <w:sz w:val="24"/>
          <w:szCs w:val="24"/>
        </w:rPr>
        <w:t>) sebagai berikut.</w:t>
      </w:r>
    </w:p>
    <w:p w:rsidR="003E5C7E" w:rsidRPr="003E5C7E" w:rsidRDefault="003E5C7E" w:rsidP="003E5C7E">
      <w:pPr>
        <w:pStyle w:val="NoSpacing"/>
        <w:spacing w:line="480" w:lineRule="auto"/>
        <w:ind w:firstLine="720"/>
        <w:jc w:val="both"/>
        <w:rPr>
          <w:rFonts w:ascii="Times New Roman" w:hAnsi="Times New Roman"/>
          <w:b/>
          <w:position w:val="-56"/>
          <w:szCs w:val="24"/>
          <w:lang w:val="de-DE"/>
        </w:rPr>
      </w:pPr>
      <w:r w:rsidRPr="003E5C7E">
        <w:rPr>
          <w:rFonts w:ascii="Times New Roman" w:hAnsi="Times New Roman"/>
          <w:b/>
          <w:position w:val="-56"/>
          <w:szCs w:val="24"/>
          <w:lang w:val="de-DE"/>
        </w:rPr>
        <w:object w:dxaOrig="474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4pt;height:40.95pt" o:ole="">
            <v:imagedata r:id="rId32" o:title=""/>
          </v:shape>
          <o:OLEObject Type="Embed" ProgID="Equation.DSMT4" ShapeID="_x0000_i1025" DrawAspect="Content" ObjectID="_1531849683" r:id="rId33"/>
        </w:object>
      </w:r>
    </w:p>
    <w:p w:rsidR="003E5C7E" w:rsidRPr="003E5C7E" w:rsidRDefault="003E5C7E" w:rsidP="003E5C7E">
      <w:pPr>
        <w:spacing w:line="480" w:lineRule="auto"/>
        <w:ind w:firstLine="720"/>
        <w:rPr>
          <w:rFonts w:ascii="Times New Roman" w:hAnsi="Times New Roman" w:cs="Times New Roman"/>
          <w:bCs/>
          <w:sz w:val="24"/>
          <w:szCs w:val="24"/>
          <w:lang w:val="sv-SE"/>
        </w:rPr>
      </w:pPr>
      <w:r w:rsidRPr="003E5C7E">
        <w:rPr>
          <w:rFonts w:ascii="Times New Roman" w:hAnsi="Times New Roman" w:cs="Times New Roman"/>
          <w:sz w:val="24"/>
          <w:szCs w:val="24"/>
        </w:rPr>
        <w:t>Nilai korelasi yang diperoleh dapat diinterpretasikan berpedoman pada tabel berikut:</w:t>
      </w:r>
    </w:p>
    <w:tbl>
      <w:tblPr>
        <w:tblW w:w="0" w:type="auto"/>
        <w:jc w:val="center"/>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4500"/>
      </w:tblGrid>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Interval koefisien</w:t>
            </w:r>
          </w:p>
        </w:tc>
        <w:tc>
          <w:tcPr>
            <w:tcW w:w="450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b/>
                <w:bCs/>
                <w:sz w:val="24"/>
                <w:szCs w:val="24"/>
              </w:rPr>
              <w:t>Tingkat keeratan hubungan</w:t>
            </w:r>
          </w:p>
        </w:tc>
      </w:tr>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0,00 – 0,199</w:t>
            </w:r>
          </w:p>
        </w:tc>
        <w:tc>
          <w:tcPr>
            <w:tcW w:w="4500" w:type="dxa"/>
          </w:tcPr>
          <w:p w:rsidR="003E5C7E" w:rsidRPr="003E5C7E" w:rsidRDefault="003E5C7E" w:rsidP="003E5C7E">
            <w:pPr>
              <w:autoSpaceDE w:val="0"/>
              <w:autoSpaceDN w:val="0"/>
              <w:adjustRightInd w:val="0"/>
              <w:spacing w:after="0" w:line="240" w:lineRule="auto"/>
              <w:jc w:val="center"/>
              <w:rPr>
                <w:rFonts w:ascii="Times New Roman" w:hAnsi="Times New Roman" w:cs="Times New Roman"/>
                <w:sz w:val="24"/>
                <w:szCs w:val="24"/>
              </w:rPr>
            </w:pPr>
            <w:r w:rsidRPr="003E5C7E">
              <w:rPr>
                <w:rFonts w:ascii="Times New Roman" w:hAnsi="Times New Roman" w:cs="Times New Roman"/>
                <w:sz w:val="24"/>
                <w:szCs w:val="24"/>
              </w:rPr>
              <w:t>Korelasi lemah atau tidak ada korelasi</w:t>
            </w:r>
          </w:p>
        </w:tc>
      </w:tr>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0,20 – 0,399</w:t>
            </w:r>
          </w:p>
        </w:tc>
        <w:tc>
          <w:tcPr>
            <w:tcW w:w="450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Korelasi rendah</w:t>
            </w:r>
          </w:p>
        </w:tc>
      </w:tr>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0,40 – 0,599</w:t>
            </w:r>
          </w:p>
        </w:tc>
        <w:tc>
          <w:tcPr>
            <w:tcW w:w="450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Korelasi sedang</w:t>
            </w:r>
          </w:p>
        </w:tc>
      </w:tr>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0,60 – 0,799</w:t>
            </w:r>
          </w:p>
        </w:tc>
        <w:tc>
          <w:tcPr>
            <w:tcW w:w="4500" w:type="dxa"/>
          </w:tcPr>
          <w:p w:rsidR="003E5C7E" w:rsidRPr="003E5C7E" w:rsidRDefault="003E5C7E" w:rsidP="003E5C7E">
            <w:pPr>
              <w:tabs>
                <w:tab w:val="left" w:pos="1387"/>
              </w:tabs>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Korelasi kuat</w:t>
            </w:r>
          </w:p>
        </w:tc>
      </w:tr>
      <w:tr w:rsidR="003E5C7E" w:rsidRPr="003E5C7E" w:rsidTr="003E5C7E">
        <w:trPr>
          <w:jc w:val="center"/>
        </w:trPr>
        <w:tc>
          <w:tcPr>
            <w:tcW w:w="216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0,80 – 1,000</w:t>
            </w:r>
          </w:p>
        </w:tc>
        <w:tc>
          <w:tcPr>
            <w:tcW w:w="4500" w:type="dxa"/>
          </w:tcPr>
          <w:p w:rsidR="003E5C7E" w:rsidRPr="003E5C7E" w:rsidRDefault="003E5C7E" w:rsidP="003E5C7E">
            <w:pPr>
              <w:autoSpaceDE w:val="0"/>
              <w:autoSpaceDN w:val="0"/>
              <w:adjustRightInd w:val="0"/>
              <w:spacing w:after="0" w:line="360" w:lineRule="auto"/>
              <w:jc w:val="center"/>
              <w:rPr>
                <w:rFonts w:ascii="Times New Roman" w:hAnsi="Times New Roman" w:cs="Times New Roman"/>
                <w:b/>
                <w:bCs/>
                <w:sz w:val="24"/>
                <w:szCs w:val="24"/>
              </w:rPr>
            </w:pPr>
            <w:r w:rsidRPr="003E5C7E">
              <w:rPr>
                <w:rFonts w:ascii="Times New Roman" w:hAnsi="Times New Roman" w:cs="Times New Roman"/>
                <w:sz w:val="24"/>
                <w:szCs w:val="24"/>
              </w:rPr>
              <w:t>Korelasi sangat kuat</w:t>
            </w:r>
          </w:p>
        </w:tc>
      </w:tr>
    </w:tbl>
    <w:p w:rsidR="003E5C7E" w:rsidRPr="003E5C7E" w:rsidRDefault="003E5C7E" w:rsidP="003E5C7E">
      <w:pPr>
        <w:spacing w:line="360" w:lineRule="auto"/>
        <w:jc w:val="center"/>
        <w:rPr>
          <w:rFonts w:ascii="Times New Roman" w:hAnsi="Times New Roman" w:cs="Times New Roman"/>
          <w:bCs/>
          <w:sz w:val="24"/>
          <w:szCs w:val="24"/>
          <w:lang w:val="sv-SE"/>
        </w:rPr>
      </w:pPr>
      <w:r w:rsidRPr="003E5C7E">
        <w:rPr>
          <w:rFonts w:ascii="Times New Roman" w:hAnsi="Times New Roman" w:cs="Times New Roman"/>
          <w:sz w:val="24"/>
          <w:szCs w:val="24"/>
        </w:rPr>
        <w:tab/>
        <w:t>Sumber : Sugiyono (2015:184)</w:t>
      </w:r>
      <w:r w:rsidRPr="003E5C7E">
        <w:rPr>
          <w:rFonts w:ascii="Times New Roman" w:hAnsi="Times New Roman" w:cs="Times New Roman"/>
          <w:bCs/>
          <w:sz w:val="24"/>
          <w:szCs w:val="24"/>
          <w:lang w:val="sv-SE"/>
        </w:rPr>
        <w:t xml:space="preserve"> </w:t>
      </w:r>
    </w:p>
    <w:p w:rsidR="003E5C7E" w:rsidRPr="003E5C7E" w:rsidRDefault="003E5C7E" w:rsidP="003E5C7E">
      <w:pPr>
        <w:spacing w:line="240" w:lineRule="auto"/>
        <w:jc w:val="center"/>
        <w:rPr>
          <w:rFonts w:ascii="Times New Roman" w:hAnsi="Times New Roman" w:cs="Times New Roman"/>
          <w:b/>
          <w:bCs/>
          <w:sz w:val="24"/>
          <w:szCs w:val="24"/>
        </w:rPr>
      </w:pPr>
      <w:r w:rsidRPr="003E5C7E">
        <w:rPr>
          <w:rFonts w:ascii="Times New Roman" w:hAnsi="Times New Roman" w:cs="Times New Roman"/>
          <w:b/>
          <w:bCs/>
          <w:sz w:val="24"/>
          <w:szCs w:val="24"/>
          <w:lang w:val="sv-SE"/>
        </w:rPr>
        <w:t>Tabel 3.</w:t>
      </w:r>
      <w:r w:rsidRPr="003E5C7E">
        <w:rPr>
          <w:rFonts w:ascii="Times New Roman" w:hAnsi="Times New Roman" w:cs="Times New Roman"/>
          <w:b/>
          <w:bCs/>
          <w:sz w:val="24"/>
          <w:szCs w:val="24"/>
        </w:rPr>
        <w:t>7</w:t>
      </w:r>
    </w:p>
    <w:p w:rsidR="003E5C7E" w:rsidRPr="003E5C7E" w:rsidRDefault="003E5C7E" w:rsidP="003E5C7E">
      <w:pPr>
        <w:spacing w:line="240" w:lineRule="auto"/>
        <w:jc w:val="center"/>
        <w:rPr>
          <w:rFonts w:ascii="Times New Roman" w:hAnsi="Times New Roman" w:cs="Times New Roman"/>
          <w:b/>
          <w:sz w:val="24"/>
          <w:szCs w:val="24"/>
        </w:rPr>
      </w:pPr>
      <w:r w:rsidRPr="003E5C7E">
        <w:rPr>
          <w:rFonts w:ascii="Times New Roman" w:hAnsi="Times New Roman" w:cs="Times New Roman"/>
          <w:b/>
          <w:bCs/>
          <w:sz w:val="24"/>
          <w:szCs w:val="24"/>
          <w:lang w:val="sv-SE"/>
        </w:rPr>
        <w:t>Interpretasi Nilai Koefisien Korelasi</w:t>
      </w:r>
    </w:p>
    <w:p w:rsidR="003E5C7E" w:rsidRPr="003E5C7E" w:rsidRDefault="003E5C7E" w:rsidP="003E5C7E">
      <w:pPr>
        <w:spacing w:after="0" w:line="480" w:lineRule="auto"/>
        <w:ind w:firstLine="720"/>
        <w:jc w:val="both"/>
        <w:rPr>
          <w:rFonts w:ascii="Times New Roman" w:hAnsi="Times New Roman" w:cs="Times New Roman"/>
          <w:i/>
          <w:sz w:val="24"/>
          <w:szCs w:val="24"/>
        </w:rPr>
      </w:pPr>
      <w:r w:rsidRPr="003E5C7E">
        <w:rPr>
          <w:rFonts w:ascii="Times New Roman" w:hAnsi="Times New Roman" w:cs="Times New Roman"/>
          <w:sz w:val="24"/>
          <w:szCs w:val="24"/>
        </w:rPr>
        <w:t xml:space="preserve">Setelah koefisien korelasi antar variabel dihitung, selanjutnya dihitung koefisien jalur. Namun karena kerumitan dalam perhitungan koefisien jalur peneliti menggunakan bantuan software SPSS. Dalam pengolahan menggunakan </w:t>
      </w:r>
      <w:r w:rsidRPr="003E5C7E">
        <w:rPr>
          <w:rFonts w:ascii="Times New Roman" w:hAnsi="Times New Roman" w:cs="Times New Roman"/>
          <w:i/>
          <w:sz w:val="24"/>
          <w:szCs w:val="24"/>
        </w:rPr>
        <w:t>software</w:t>
      </w:r>
      <w:r w:rsidRPr="003E5C7E">
        <w:rPr>
          <w:rFonts w:ascii="Times New Roman" w:hAnsi="Times New Roman" w:cs="Times New Roman"/>
          <w:sz w:val="24"/>
          <w:szCs w:val="24"/>
        </w:rPr>
        <w:t xml:space="preserve"> SPSS, koefisien jalur dapat dilihat  pada nilai </w:t>
      </w:r>
      <w:r w:rsidRPr="003E5C7E">
        <w:rPr>
          <w:rFonts w:ascii="Times New Roman" w:hAnsi="Times New Roman" w:cs="Times New Roman"/>
          <w:i/>
          <w:sz w:val="24"/>
          <w:szCs w:val="24"/>
        </w:rPr>
        <w:t>standardized coefficients.</w:t>
      </w:r>
    </w:p>
    <w:p w:rsidR="003E5C7E" w:rsidRPr="003E5C7E" w:rsidRDefault="003E5C7E" w:rsidP="003E5C7E">
      <w:pPr>
        <w:spacing w:after="0" w:line="480" w:lineRule="auto"/>
        <w:jc w:val="both"/>
        <w:rPr>
          <w:rFonts w:ascii="Times New Roman" w:hAnsi="Times New Roman" w:cs="Times New Roman"/>
          <w:i/>
          <w:sz w:val="24"/>
          <w:szCs w:val="24"/>
        </w:rPr>
      </w:pPr>
    </w:p>
    <w:p w:rsidR="003E5C7E" w:rsidRPr="003E5C7E" w:rsidRDefault="003E5C7E" w:rsidP="009D3AE0">
      <w:pPr>
        <w:pStyle w:val="ListParagraph"/>
        <w:numPr>
          <w:ilvl w:val="0"/>
          <w:numId w:val="93"/>
        </w:numPr>
        <w:autoSpaceDE w:val="0"/>
        <w:autoSpaceDN w:val="0"/>
        <w:adjustRightInd w:val="0"/>
        <w:spacing w:after="0" w:line="480" w:lineRule="auto"/>
        <w:ind w:left="810" w:hanging="810"/>
        <w:contextualSpacing w:val="0"/>
        <w:jc w:val="both"/>
        <w:rPr>
          <w:rFonts w:ascii="Times New Roman" w:hAnsi="Times New Roman" w:cs="Times New Roman"/>
          <w:b/>
          <w:bCs/>
          <w:sz w:val="24"/>
          <w:szCs w:val="24"/>
        </w:rPr>
      </w:pPr>
      <w:r w:rsidRPr="003E5C7E">
        <w:rPr>
          <w:rFonts w:ascii="Times New Roman" w:hAnsi="Times New Roman" w:cs="Times New Roman"/>
          <w:b/>
          <w:sz w:val="24"/>
          <w:szCs w:val="24"/>
          <w:lang w:val="de-DE"/>
        </w:rPr>
        <w:t xml:space="preserve">Pengujian </w:t>
      </w:r>
      <w:r w:rsidRPr="003E5C7E">
        <w:rPr>
          <w:rFonts w:ascii="Times New Roman" w:hAnsi="Times New Roman" w:cs="Times New Roman"/>
          <w:b/>
          <w:sz w:val="24"/>
          <w:szCs w:val="24"/>
        </w:rPr>
        <w:t>Hipotesis</w:t>
      </w:r>
    </w:p>
    <w:p w:rsidR="003E5C7E" w:rsidRPr="003E5C7E" w:rsidRDefault="003E5C7E" w:rsidP="003E5C7E">
      <w:pPr>
        <w:pStyle w:val="NoSpacing"/>
        <w:spacing w:line="480" w:lineRule="auto"/>
        <w:jc w:val="both"/>
        <w:outlineLvl w:val="1"/>
        <w:rPr>
          <w:rFonts w:ascii="Times New Roman" w:hAnsi="Times New Roman"/>
          <w:szCs w:val="24"/>
        </w:rPr>
      </w:pPr>
      <w:r w:rsidRPr="003E5C7E">
        <w:rPr>
          <w:rFonts w:ascii="Times New Roman" w:hAnsi="Times New Roman"/>
          <w:b/>
          <w:szCs w:val="24"/>
        </w:rPr>
        <w:tab/>
      </w:r>
      <w:r w:rsidRPr="003E5C7E">
        <w:rPr>
          <w:rFonts w:ascii="Times New Roman" w:hAnsi="Times New Roman"/>
          <w:szCs w:val="24"/>
        </w:rPr>
        <w:t>Menurut Sugiyono (2013:93), pengertian hipotesis adalah sebagai berikut :</w:t>
      </w:r>
    </w:p>
    <w:p w:rsidR="003E5C7E" w:rsidRPr="003E5C7E" w:rsidRDefault="003E5C7E" w:rsidP="003E5C7E">
      <w:pPr>
        <w:pStyle w:val="NoSpacing"/>
        <w:ind w:left="720" w:firstLine="720"/>
        <w:jc w:val="both"/>
        <w:outlineLvl w:val="1"/>
        <w:rPr>
          <w:rFonts w:ascii="Times New Roman" w:hAnsi="Times New Roman"/>
          <w:szCs w:val="24"/>
          <w:lang w:val="en-US"/>
        </w:rPr>
      </w:pPr>
      <w:r w:rsidRPr="003E5C7E">
        <w:rPr>
          <w:rFonts w:ascii="Times New Roman" w:hAnsi="Times New Roman"/>
          <w:szCs w:val="24"/>
        </w:rPr>
        <w:lastRenderedPageBreak/>
        <w:t>“Hipotesis merupakan jawaban sementara terhadap rumusan masalah penelitian, oleh karena itu rumusan masalah penelitian biasanya disusun dalam bentuk kalimat pertanyaan. Dikatakan sementara, karena jawaban yang diberikan baru didasarkan pada teori yang relevan, belum didasarkan pada fakta-fakta empiris yang diperoleh melalui pengumpulan dana. Jadi hipotesis juga dapat dinyatakan sebagai jawaban teoritis terhadap rumusan masalah penelitian, belum jawaban yang empirik.”</w:t>
      </w:r>
    </w:p>
    <w:p w:rsidR="003E5C7E" w:rsidRPr="003E5C7E" w:rsidRDefault="003E5C7E" w:rsidP="003E5C7E">
      <w:pPr>
        <w:spacing w:before="240" w:line="480" w:lineRule="auto"/>
        <w:jc w:val="both"/>
        <w:outlineLvl w:val="1"/>
        <w:rPr>
          <w:rFonts w:ascii="Times New Roman" w:hAnsi="Times New Roman" w:cs="Times New Roman"/>
          <w:sz w:val="24"/>
          <w:szCs w:val="24"/>
        </w:rPr>
      </w:pPr>
      <w:r w:rsidRPr="003E5C7E">
        <w:rPr>
          <w:rFonts w:ascii="Times New Roman" w:hAnsi="Times New Roman" w:cs="Times New Roman"/>
          <w:sz w:val="24"/>
          <w:szCs w:val="24"/>
        </w:rPr>
        <w:tab/>
        <w:t>Adapun langkah-langkah dalam menguji hipotesis ini dimulai dengan menetapkan hipotesis nol (Ho) dan hipotesis alternatif (Ha), pemilihan tes statistik, dan perhitungannya, menetapkan tingkat signifikansi dan penetapan kriteria pengujian.</w:t>
      </w:r>
    </w:p>
    <w:p w:rsidR="003E5C7E" w:rsidRPr="003E5C7E" w:rsidRDefault="003E5C7E" w:rsidP="003E5C7E">
      <w:pPr>
        <w:spacing w:after="0" w:line="480" w:lineRule="auto"/>
        <w:ind w:firstLine="851"/>
        <w:jc w:val="both"/>
        <w:outlineLvl w:val="1"/>
        <w:rPr>
          <w:rFonts w:ascii="Times New Roman" w:hAnsi="Times New Roman" w:cs="Times New Roman"/>
          <w:sz w:val="24"/>
          <w:szCs w:val="24"/>
        </w:rPr>
      </w:pPr>
      <w:r w:rsidRPr="003E5C7E">
        <w:rPr>
          <w:rFonts w:ascii="Times New Roman" w:hAnsi="Times New Roman" w:cs="Times New Roman"/>
          <w:sz w:val="24"/>
          <w:szCs w:val="24"/>
        </w:rPr>
        <w:t>Pengujian hipotesis akan dilakukan secara terpisah pada masing-masing model. Pada model pertama ada sebanyak 4 hipotesis yang akan diuji, yaitu terdiri dari 2 hipotesis secara parsial dan 1 hipotesis secara simultan. Sedangkan untuk model yang kedua hanya terdiri dari 1 hipotesis yaitu secara parsial, hipotesisnya adalah:</w:t>
      </w:r>
    </w:p>
    <w:p w:rsidR="003E5C7E" w:rsidRPr="003E5C7E" w:rsidRDefault="003E5C7E" w:rsidP="003E5C7E">
      <w:pPr>
        <w:pStyle w:val="ListParagraph"/>
        <w:spacing w:after="0" w:line="480" w:lineRule="auto"/>
        <w:ind w:left="0"/>
        <w:jc w:val="both"/>
        <w:rPr>
          <w:rFonts w:ascii="Times New Roman" w:hAnsi="Times New Roman" w:cs="Times New Roman"/>
          <w:b/>
          <w:sz w:val="24"/>
          <w:szCs w:val="24"/>
        </w:rPr>
      </w:pPr>
      <w:r w:rsidRPr="003E5C7E">
        <w:rPr>
          <w:rFonts w:ascii="Times New Roman" w:hAnsi="Times New Roman" w:cs="Times New Roman"/>
          <w:b/>
          <w:sz w:val="24"/>
          <w:szCs w:val="24"/>
        </w:rPr>
        <w:t>Hipotesis 1 (Parsial)</w:t>
      </w:r>
    </w:p>
    <w:p w:rsidR="003E5C7E" w:rsidRPr="003E5C7E" w:rsidRDefault="003E5C7E" w:rsidP="003E5C7E">
      <w:pPr>
        <w:pStyle w:val="ListParagraph"/>
        <w:spacing w:after="0" w:line="480" w:lineRule="auto"/>
        <w:ind w:left="2268" w:hanging="1548"/>
        <w:jc w:val="both"/>
        <w:rPr>
          <w:rFonts w:ascii="Times New Roman" w:hAnsi="Times New Roman" w:cs="Times New Roman"/>
          <w:sz w:val="24"/>
          <w:szCs w:val="24"/>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0</w:t>
      </w:r>
      <w:r w:rsidRPr="003E5C7E">
        <w:rPr>
          <w:rFonts w:ascii="Times New Roman" w:hAnsi="Times New Roman" w:cs="Times New Roman"/>
          <w:sz w:val="24"/>
          <w:szCs w:val="24"/>
        </w:rPr>
        <w:t xml:space="preserve"> :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YX1</w:t>
      </w:r>
      <w:r w:rsidRPr="003E5C7E">
        <w:rPr>
          <w:rFonts w:ascii="Times New Roman" w:hAnsi="Times New Roman" w:cs="Times New Roman"/>
          <w:sz w:val="24"/>
          <w:szCs w:val="24"/>
        </w:rPr>
        <w:t xml:space="preserve"> =  0, Implementasi Sistem Informasi Keuangan Daerah tidak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pStyle w:val="ListParagraph"/>
        <w:spacing w:after="0" w:line="480" w:lineRule="auto"/>
        <w:ind w:left="2268" w:hanging="1548"/>
        <w:jc w:val="both"/>
        <w:rPr>
          <w:rFonts w:ascii="Times New Roman" w:hAnsi="Times New Roman" w:cs="Times New Roman"/>
          <w:sz w:val="24"/>
          <w:szCs w:val="24"/>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1</w:t>
      </w:r>
      <w:r w:rsidRPr="003E5C7E">
        <w:rPr>
          <w:rFonts w:ascii="Times New Roman" w:hAnsi="Times New Roman" w:cs="Times New Roman"/>
          <w:sz w:val="24"/>
          <w:szCs w:val="24"/>
        </w:rPr>
        <w:t xml:space="preserve"> :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YX1</w:t>
      </w:r>
      <w:r w:rsidRPr="003E5C7E">
        <w:rPr>
          <w:rFonts w:ascii="Times New Roman" w:hAnsi="Times New Roman" w:cs="Times New Roman"/>
          <w:sz w:val="24"/>
          <w:szCs w:val="24"/>
        </w:rPr>
        <w:t xml:space="preserve"> ≠ 0, Implementasi Sistem Informasi Keuangan Daerah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pStyle w:val="ListParagraph"/>
        <w:tabs>
          <w:tab w:val="left" w:pos="5388"/>
        </w:tabs>
        <w:spacing w:after="0" w:line="480" w:lineRule="auto"/>
        <w:ind w:left="0"/>
        <w:jc w:val="both"/>
        <w:rPr>
          <w:rFonts w:ascii="Times New Roman" w:hAnsi="Times New Roman" w:cs="Times New Roman"/>
          <w:b/>
          <w:sz w:val="24"/>
          <w:szCs w:val="24"/>
        </w:rPr>
      </w:pPr>
      <w:r w:rsidRPr="003E5C7E">
        <w:rPr>
          <w:rFonts w:ascii="Times New Roman" w:hAnsi="Times New Roman" w:cs="Times New Roman"/>
          <w:b/>
          <w:sz w:val="24"/>
          <w:szCs w:val="24"/>
        </w:rPr>
        <w:t>Hipotesis 2 (Parsial)</w:t>
      </w:r>
      <w:r w:rsidRPr="003E5C7E">
        <w:rPr>
          <w:rFonts w:ascii="Times New Roman" w:hAnsi="Times New Roman" w:cs="Times New Roman"/>
          <w:b/>
          <w:sz w:val="24"/>
          <w:szCs w:val="24"/>
        </w:rPr>
        <w:tab/>
      </w:r>
    </w:p>
    <w:p w:rsidR="003E5C7E" w:rsidRPr="003E5C7E" w:rsidRDefault="003E5C7E" w:rsidP="003E5C7E">
      <w:pPr>
        <w:pStyle w:val="ListParagraph"/>
        <w:spacing w:after="0" w:line="480" w:lineRule="auto"/>
        <w:ind w:left="2127" w:hanging="1407"/>
        <w:jc w:val="both"/>
        <w:rPr>
          <w:rFonts w:ascii="Times New Roman" w:hAnsi="Times New Roman" w:cs="Times New Roman"/>
          <w:sz w:val="24"/>
          <w:szCs w:val="24"/>
          <w:lang w:val="de-DE"/>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0</w:t>
      </w:r>
      <w:r w:rsidRPr="003E5C7E">
        <w:rPr>
          <w:rFonts w:ascii="Times New Roman" w:hAnsi="Times New Roman" w:cs="Times New Roman"/>
          <w:sz w:val="24"/>
          <w:szCs w:val="24"/>
        </w:rPr>
        <w:t xml:space="preserve"> :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YX2</w:t>
      </w:r>
      <w:r w:rsidRPr="003E5C7E">
        <w:rPr>
          <w:rFonts w:ascii="Times New Roman" w:hAnsi="Times New Roman" w:cs="Times New Roman"/>
          <w:sz w:val="24"/>
          <w:szCs w:val="24"/>
        </w:rPr>
        <w:t xml:space="preserve"> = 0, Sistem Pengendalian Internal Pemerintah tidak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pStyle w:val="ListParagraph"/>
        <w:spacing w:after="0" w:line="480" w:lineRule="auto"/>
        <w:ind w:left="2127" w:hanging="1407"/>
        <w:jc w:val="both"/>
        <w:rPr>
          <w:rFonts w:ascii="Times New Roman" w:hAnsi="Times New Roman" w:cs="Times New Roman"/>
          <w:sz w:val="24"/>
          <w:szCs w:val="24"/>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1</w:t>
      </w:r>
      <w:r w:rsidRPr="003E5C7E">
        <w:rPr>
          <w:rFonts w:ascii="Times New Roman" w:hAnsi="Times New Roman" w:cs="Times New Roman"/>
          <w:sz w:val="24"/>
          <w:szCs w:val="24"/>
        </w:rPr>
        <w:t xml:space="preserve"> :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YX2</w:t>
      </w:r>
      <w:r w:rsidRPr="003E5C7E">
        <w:rPr>
          <w:rFonts w:ascii="Times New Roman" w:hAnsi="Times New Roman" w:cs="Times New Roman"/>
          <w:sz w:val="24"/>
          <w:szCs w:val="24"/>
        </w:rPr>
        <w:t xml:space="preserve"> ≠ 0, Sistem Pengendalian Internal Pemerintah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pStyle w:val="Header"/>
        <w:tabs>
          <w:tab w:val="center" w:pos="709"/>
        </w:tabs>
        <w:spacing w:line="480" w:lineRule="auto"/>
        <w:ind w:firstLine="851"/>
        <w:jc w:val="both"/>
        <w:rPr>
          <w:rFonts w:ascii="Times New Roman" w:hAnsi="Times New Roman" w:cs="Times New Roman"/>
          <w:sz w:val="24"/>
          <w:szCs w:val="24"/>
          <w:lang w:val="de-DE"/>
        </w:rPr>
      </w:pPr>
      <w:r w:rsidRPr="003E5C7E">
        <w:rPr>
          <w:rFonts w:ascii="Times New Roman" w:hAnsi="Times New Roman" w:cs="Times New Roman"/>
          <w:sz w:val="24"/>
          <w:szCs w:val="24"/>
        </w:rPr>
        <w:lastRenderedPageBreak/>
        <w:t>Untuk menguji hipotesis 1-2 s</w:t>
      </w:r>
      <w:r w:rsidRPr="003E5C7E">
        <w:rPr>
          <w:rFonts w:ascii="Times New Roman" w:hAnsi="Times New Roman" w:cs="Times New Roman"/>
          <w:sz w:val="24"/>
          <w:szCs w:val="24"/>
          <w:lang w:val="de-DE"/>
        </w:rPr>
        <w:t>tatistik uji yang digunakan</w:t>
      </w:r>
      <w:r w:rsidRPr="003E5C7E">
        <w:rPr>
          <w:rFonts w:ascii="Times New Roman" w:hAnsi="Times New Roman" w:cs="Times New Roman"/>
          <w:sz w:val="24"/>
          <w:szCs w:val="24"/>
        </w:rPr>
        <w:t xml:space="preserve"> adalah uji t dengan rumus sebagai berikut</w:t>
      </w:r>
      <w:r w:rsidRPr="003E5C7E">
        <w:rPr>
          <w:rFonts w:ascii="Times New Roman" w:hAnsi="Times New Roman" w:cs="Times New Roman"/>
          <w:sz w:val="24"/>
          <w:szCs w:val="24"/>
          <w:lang w:val="de-DE"/>
        </w:rPr>
        <w:t>:</w:t>
      </w:r>
    </w:p>
    <w:p w:rsidR="003E5C7E" w:rsidRPr="003E5C7E" w:rsidRDefault="003E5C7E" w:rsidP="003E5C7E">
      <w:pPr>
        <w:pStyle w:val="Header"/>
        <w:tabs>
          <w:tab w:val="center" w:pos="2410"/>
        </w:tabs>
        <w:spacing w:line="480" w:lineRule="auto"/>
        <w:jc w:val="center"/>
        <w:rPr>
          <w:rFonts w:ascii="Times New Roman" w:hAnsi="Times New Roman" w:cs="Times New Roman"/>
          <w:b/>
          <w:position w:val="-68"/>
          <w:sz w:val="24"/>
          <w:szCs w:val="24"/>
          <w:lang w:val="de-DE"/>
        </w:rPr>
      </w:pPr>
      <w:r w:rsidRPr="003E5C7E">
        <w:rPr>
          <w:rFonts w:ascii="Times New Roman" w:hAnsi="Times New Roman" w:cs="Times New Roman"/>
          <w:b/>
          <w:position w:val="-68"/>
          <w:sz w:val="24"/>
          <w:szCs w:val="24"/>
          <w:lang w:val="de-DE"/>
        </w:rPr>
        <w:object w:dxaOrig="2880" w:dyaOrig="1100">
          <v:shape id="_x0000_i1026" type="#_x0000_t75" style="width:127.85pt;height:48.4pt" o:ole="">
            <v:imagedata r:id="rId34" o:title=""/>
          </v:shape>
          <o:OLEObject Type="Embed" ProgID="Equation.DSMT4" ShapeID="_x0000_i1026" DrawAspect="Content" ObjectID="_1531849684" r:id="rId35"/>
        </w:object>
      </w:r>
    </w:p>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Keterangan :</w:t>
      </w:r>
      <w:r w:rsidRPr="003E5C7E">
        <w:rPr>
          <w:rFonts w:ascii="Times New Roman" w:hAnsi="Times New Roman" w:cs="Times New Roman"/>
          <w:sz w:val="24"/>
          <w:szCs w:val="24"/>
        </w:rPr>
        <w:tab/>
        <w:t xml:space="preserve"> </w:t>
      </w:r>
    </w:p>
    <w:tbl>
      <w:tblPr>
        <w:tblW w:w="9072" w:type="dxa"/>
        <w:tblLayout w:type="fixed"/>
        <w:tblLook w:val="04A0" w:firstRow="1" w:lastRow="0" w:firstColumn="1" w:lastColumn="0" w:noHBand="0" w:noVBand="1"/>
      </w:tblPr>
      <w:tblGrid>
        <w:gridCol w:w="814"/>
        <w:gridCol w:w="236"/>
        <w:gridCol w:w="8022"/>
      </w:tblGrid>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vertAlign w:val="subscript"/>
              </w:rPr>
            </w:pPr>
            <w:r w:rsidRPr="003E5C7E">
              <w:rPr>
                <w:rFonts w:ascii="Times New Roman" w:hAnsi="Times New Roman" w:cs="Times New Roman"/>
                <w:sz w:val="24"/>
                <w:szCs w:val="24"/>
              </w:rPr>
              <w:t>t</w:t>
            </w:r>
            <w:r w:rsidRPr="003E5C7E">
              <w:rPr>
                <w:rFonts w:ascii="Times New Roman" w:hAnsi="Times New Roman" w:cs="Times New Roman"/>
                <w:sz w:val="24"/>
                <w:szCs w:val="24"/>
                <w:vertAlign w:val="subscript"/>
              </w:rPr>
              <w:t>i</w:t>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Statistik uji variabel independen ke-i</w:t>
            </w:r>
          </w:p>
        </w:tc>
      </w:tr>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YXi</w:t>
            </w:r>
            <w:r w:rsidRPr="003E5C7E">
              <w:rPr>
                <w:rFonts w:ascii="Times New Roman" w:hAnsi="Times New Roman" w:cs="Times New Roman"/>
                <w:sz w:val="24"/>
                <w:szCs w:val="24"/>
                <w:vertAlign w:val="subscript"/>
              </w:rPr>
              <w:tab/>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Koefisien jalur variabel independen ke-i terhadap Sistem Informasi Akuntansi</w:t>
            </w:r>
          </w:p>
        </w:tc>
      </w:tr>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N</w:t>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Jumlah sampel</w:t>
            </w:r>
          </w:p>
        </w:tc>
      </w:tr>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K</w:t>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Jumlah variabel independen</w:t>
            </w:r>
          </w:p>
        </w:tc>
      </w:tr>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R</w:t>
            </w:r>
            <w:r w:rsidRPr="003E5C7E">
              <w:rPr>
                <w:rFonts w:ascii="Times New Roman" w:hAnsi="Times New Roman" w:cs="Times New Roman"/>
                <w:sz w:val="24"/>
                <w:szCs w:val="24"/>
                <w:vertAlign w:val="superscript"/>
              </w:rPr>
              <w:t>2</w:t>
            </w:r>
            <w:r w:rsidRPr="003E5C7E">
              <w:rPr>
                <w:rFonts w:ascii="Times New Roman" w:hAnsi="Times New Roman" w:cs="Times New Roman"/>
                <w:sz w:val="24"/>
                <w:szCs w:val="24"/>
                <w:vertAlign w:val="subscript"/>
              </w:rPr>
              <w:t>Y(X)</w:t>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Koefisien determinasi</w:t>
            </w:r>
          </w:p>
        </w:tc>
      </w:tr>
      <w:tr w:rsidR="003E5C7E" w:rsidRPr="003E5C7E" w:rsidTr="003E5C7E">
        <w:tc>
          <w:tcPr>
            <w:tcW w:w="814" w:type="dxa"/>
          </w:tcPr>
          <w:p w:rsidR="003E5C7E" w:rsidRPr="003E5C7E" w:rsidRDefault="003E5C7E" w:rsidP="003E5C7E">
            <w:pPr>
              <w:tabs>
                <w:tab w:val="left" w:pos="567"/>
              </w:tabs>
              <w:spacing w:after="0"/>
              <w:rPr>
                <w:rFonts w:ascii="Times New Roman" w:hAnsi="Times New Roman" w:cs="Times New Roman"/>
                <w:sz w:val="24"/>
                <w:szCs w:val="24"/>
                <w:vertAlign w:val="subscript"/>
              </w:rPr>
            </w:pPr>
            <w:r w:rsidRPr="003E5C7E">
              <w:rPr>
                <w:rFonts w:ascii="Times New Roman" w:hAnsi="Times New Roman" w:cs="Times New Roman"/>
                <w:sz w:val="24"/>
                <w:szCs w:val="24"/>
              </w:rPr>
              <w:t>C</w:t>
            </w:r>
            <w:r w:rsidRPr="003E5C7E">
              <w:rPr>
                <w:rFonts w:ascii="Times New Roman" w:hAnsi="Times New Roman" w:cs="Times New Roman"/>
                <w:sz w:val="24"/>
                <w:szCs w:val="24"/>
                <w:vertAlign w:val="subscript"/>
              </w:rPr>
              <w:t>ii</w:t>
            </w:r>
          </w:p>
        </w:tc>
        <w:tc>
          <w:tcPr>
            <w:tcW w:w="236" w:type="dxa"/>
          </w:tcPr>
          <w:p w:rsidR="003E5C7E" w:rsidRPr="003E5C7E" w:rsidRDefault="003E5C7E" w:rsidP="003E5C7E">
            <w:pPr>
              <w:tabs>
                <w:tab w:val="left" w:pos="567"/>
              </w:tabs>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022" w:type="dxa"/>
          </w:tcPr>
          <w:p w:rsidR="003E5C7E" w:rsidRPr="003E5C7E" w:rsidRDefault="003E5C7E" w:rsidP="003E5C7E">
            <w:pPr>
              <w:spacing w:line="240" w:lineRule="auto"/>
              <w:rPr>
                <w:rFonts w:ascii="Times New Roman" w:hAnsi="Times New Roman" w:cs="Times New Roman"/>
                <w:sz w:val="24"/>
                <w:szCs w:val="24"/>
              </w:rPr>
            </w:pPr>
            <w:r w:rsidRPr="003E5C7E">
              <w:rPr>
                <w:rFonts w:ascii="Times New Roman" w:hAnsi="Times New Roman" w:cs="Times New Roman"/>
                <w:sz w:val="24"/>
                <w:szCs w:val="24"/>
              </w:rPr>
              <w:t>Nilai diagonal invers matrik korelasi</w:t>
            </w:r>
          </w:p>
        </w:tc>
      </w:tr>
    </w:tbl>
    <w:p w:rsidR="003E5C7E" w:rsidRPr="003E5C7E" w:rsidRDefault="003E5C7E" w:rsidP="003E5C7E">
      <w:pPr>
        <w:tabs>
          <w:tab w:val="left" w:pos="3828"/>
        </w:tabs>
        <w:spacing w:after="0" w:line="360" w:lineRule="auto"/>
        <w:jc w:val="both"/>
        <w:rPr>
          <w:rFonts w:ascii="Times New Roman" w:hAnsi="Times New Roman" w:cs="Times New Roman"/>
          <w:sz w:val="24"/>
          <w:szCs w:val="24"/>
        </w:rPr>
      </w:pPr>
    </w:p>
    <w:p w:rsidR="003E5C7E" w:rsidRPr="003E5C7E" w:rsidRDefault="003E5C7E" w:rsidP="003E5C7E">
      <w:pPr>
        <w:tabs>
          <w:tab w:val="left" w:pos="3828"/>
        </w:tabs>
        <w:spacing w:after="0" w:line="480" w:lineRule="auto"/>
        <w:ind w:firstLine="851"/>
        <w:jc w:val="both"/>
        <w:rPr>
          <w:rFonts w:ascii="Times New Roman" w:hAnsi="Times New Roman" w:cs="Times New Roman"/>
          <w:sz w:val="24"/>
          <w:szCs w:val="24"/>
        </w:rPr>
      </w:pPr>
      <w:r w:rsidRPr="003E5C7E">
        <w:rPr>
          <w:rFonts w:ascii="Times New Roman" w:hAnsi="Times New Roman" w:cs="Times New Roman"/>
          <w:sz w:val="24"/>
          <w:szCs w:val="24"/>
        </w:rPr>
        <w:t>Nilai kritis untuk uji t dilihat dari tabel</w:t>
      </w:r>
      <w:r w:rsidRPr="003E5C7E">
        <w:rPr>
          <w:rFonts w:ascii="Times New Roman" w:hAnsi="Times New Roman" w:cs="Times New Roman"/>
          <w:sz w:val="24"/>
          <w:szCs w:val="24"/>
          <w:lang w:val="de-DE"/>
        </w:rPr>
        <w:t xml:space="preserve"> distribusi t dengan </w:t>
      </w:r>
      <w:r w:rsidRPr="003E5C7E">
        <w:rPr>
          <w:rFonts w:ascii="Times New Roman" w:hAnsi="Times New Roman" w:cs="Times New Roman"/>
          <w:sz w:val="24"/>
          <w:szCs w:val="24"/>
        </w:rPr>
        <w:sym w:font="Symbol" w:char="F061"/>
      </w:r>
      <w:r w:rsidRPr="003E5C7E">
        <w:rPr>
          <w:rFonts w:ascii="Times New Roman" w:hAnsi="Times New Roman" w:cs="Times New Roman"/>
          <w:sz w:val="24"/>
          <w:szCs w:val="24"/>
          <w:lang w:val="de-DE"/>
        </w:rPr>
        <w:t xml:space="preserve"> = 0,05</w:t>
      </w:r>
      <w:r w:rsidRPr="003E5C7E">
        <w:rPr>
          <w:rFonts w:ascii="Times New Roman" w:hAnsi="Times New Roman" w:cs="Times New Roman"/>
          <w:sz w:val="24"/>
          <w:szCs w:val="24"/>
        </w:rPr>
        <w:t xml:space="preserve"> dan derajat bebas </w:t>
      </w:r>
      <w:r w:rsidRPr="003E5C7E">
        <w:rPr>
          <w:rFonts w:ascii="Times New Roman" w:hAnsi="Times New Roman" w:cs="Times New Roman"/>
          <w:sz w:val="24"/>
          <w:szCs w:val="24"/>
          <w:lang w:val="de-DE"/>
        </w:rPr>
        <w:t xml:space="preserve"> n-k-1</w:t>
      </w:r>
      <w:r w:rsidRPr="003E5C7E">
        <w:rPr>
          <w:rFonts w:ascii="Times New Roman" w:hAnsi="Times New Roman" w:cs="Times New Roman"/>
          <w:sz w:val="24"/>
          <w:szCs w:val="24"/>
        </w:rPr>
        <w:t xml:space="preserve">, selanjutnya </w:t>
      </w:r>
      <w:r w:rsidRPr="003E5C7E">
        <w:rPr>
          <w:rFonts w:ascii="Times New Roman" w:hAnsi="Times New Roman" w:cs="Times New Roman"/>
          <w:sz w:val="24"/>
          <w:szCs w:val="24"/>
          <w:lang w:val="de-DE"/>
        </w:rPr>
        <w:t>t</w:t>
      </w:r>
      <w:r w:rsidRPr="003E5C7E">
        <w:rPr>
          <w:rFonts w:ascii="Times New Roman" w:hAnsi="Times New Roman" w:cs="Times New Roman"/>
          <w:sz w:val="24"/>
          <w:szCs w:val="24"/>
          <w:vertAlign w:val="subscript"/>
          <w:lang w:val="de-DE"/>
        </w:rPr>
        <w:t>hitung</w:t>
      </w:r>
      <w:r w:rsidRPr="003E5C7E">
        <w:rPr>
          <w:rFonts w:ascii="Times New Roman" w:hAnsi="Times New Roman" w:cs="Times New Roman"/>
          <w:sz w:val="24"/>
          <w:szCs w:val="24"/>
          <w:lang w:val="de-DE"/>
        </w:rPr>
        <w:t xml:space="preserve"> dibandingkan dengan t</w:t>
      </w:r>
      <w:r w:rsidRPr="003E5C7E">
        <w:rPr>
          <w:rFonts w:ascii="Times New Roman" w:hAnsi="Times New Roman" w:cs="Times New Roman"/>
          <w:sz w:val="24"/>
          <w:szCs w:val="24"/>
          <w:vertAlign w:val="subscript"/>
          <w:lang w:val="de-DE"/>
        </w:rPr>
        <w:t xml:space="preserve">tabel </w:t>
      </w:r>
      <w:r w:rsidRPr="003E5C7E">
        <w:rPr>
          <w:rFonts w:ascii="Times New Roman" w:hAnsi="Times New Roman" w:cs="Times New Roman"/>
          <w:sz w:val="24"/>
          <w:szCs w:val="24"/>
          <w:lang w:val="de-DE"/>
        </w:rPr>
        <w:t>dengan de</w:t>
      </w:r>
      <w:r w:rsidRPr="003E5C7E">
        <w:rPr>
          <w:rFonts w:ascii="Times New Roman" w:hAnsi="Times New Roman" w:cs="Times New Roman"/>
          <w:sz w:val="24"/>
          <w:szCs w:val="24"/>
        </w:rPr>
        <w:t>ngan ketentuan sebagai berikut:</w:t>
      </w:r>
      <w:r w:rsidRPr="003E5C7E">
        <w:rPr>
          <w:rFonts w:ascii="Times New Roman" w:hAnsi="Times New Roman" w:cs="Times New Roman"/>
          <w:sz w:val="24"/>
          <w:szCs w:val="24"/>
          <w:lang w:val="de-DE"/>
        </w:rPr>
        <w:t xml:space="preserve"> </w:t>
      </w:r>
    </w:p>
    <w:p w:rsidR="003E5C7E" w:rsidRPr="003E5C7E" w:rsidRDefault="003E5C7E" w:rsidP="009D3AE0">
      <w:pPr>
        <w:pStyle w:val="Header"/>
        <w:numPr>
          <w:ilvl w:val="0"/>
          <w:numId w:val="96"/>
        </w:numPr>
        <w:tabs>
          <w:tab w:val="clear" w:pos="4680"/>
          <w:tab w:val="left" w:pos="3828"/>
        </w:tabs>
        <w:ind w:left="426"/>
        <w:jc w:val="both"/>
        <w:rPr>
          <w:rFonts w:ascii="Times New Roman" w:hAnsi="Times New Roman" w:cs="Times New Roman"/>
          <w:sz w:val="24"/>
          <w:szCs w:val="24"/>
          <w:lang w:val="de-DE"/>
        </w:rPr>
      </w:pPr>
      <w:r w:rsidRPr="003E5C7E">
        <w:rPr>
          <w:rFonts w:ascii="Times New Roman" w:hAnsi="Times New Roman" w:cs="Times New Roman"/>
          <w:sz w:val="24"/>
          <w:szCs w:val="24"/>
        </w:rPr>
        <w:t xml:space="preserve">Jika </w:t>
      </w:r>
      <w:r w:rsidRPr="003E5C7E">
        <w:rPr>
          <w:rFonts w:ascii="Times New Roman" w:hAnsi="Times New Roman" w:cs="Times New Roman"/>
          <w:sz w:val="24"/>
          <w:szCs w:val="24"/>
          <w:lang w:val="de-DE"/>
        </w:rPr>
        <w:t xml:space="preserve">t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sym w:font="Symbol" w:char="F0A3"/>
      </w:r>
      <w:r w:rsidRPr="003E5C7E">
        <w:rPr>
          <w:rFonts w:ascii="Times New Roman" w:hAnsi="Times New Roman" w:cs="Times New Roman"/>
          <w:sz w:val="24"/>
          <w:szCs w:val="24"/>
          <w:lang w:val="de-DE"/>
        </w:rPr>
        <w:t xml:space="preserve"> t </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diterima</w:t>
      </w:r>
    </w:p>
    <w:p w:rsidR="003E5C7E" w:rsidRPr="003E5C7E" w:rsidRDefault="003E5C7E" w:rsidP="009D3AE0">
      <w:pPr>
        <w:pStyle w:val="Header"/>
        <w:numPr>
          <w:ilvl w:val="0"/>
          <w:numId w:val="96"/>
        </w:numPr>
        <w:tabs>
          <w:tab w:val="clear" w:pos="4680"/>
          <w:tab w:val="left" w:pos="3828"/>
        </w:tabs>
        <w:ind w:left="426"/>
        <w:jc w:val="both"/>
        <w:rPr>
          <w:rFonts w:ascii="Times New Roman" w:hAnsi="Times New Roman" w:cs="Times New Roman"/>
          <w:sz w:val="24"/>
          <w:szCs w:val="24"/>
        </w:rPr>
      </w:pPr>
      <w:r w:rsidRPr="003E5C7E">
        <w:rPr>
          <w:rFonts w:ascii="Times New Roman" w:hAnsi="Times New Roman" w:cs="Times New Roman"/>
          <w:sz w:val="24"/>
          <w:szCs w:val="24"/>
        </w:rPr>
        <w:t xml:space="preserve">Jika </w:t>
      </w:r>
      <w:r w:rsidRPr="003E5C7E">
        <w:rPr>
          <w:rFonts w:ascii="Times New Roman" w:hAnsi="Times New Roman" w:cs="Times New Roman"/>
          <w:sz w:val="24"/>
          <w:szCs w:val="24"/>
          <w:lang w:val="de-DE"/>
        </w:rPr>
        <w:t xml:space="preserve">t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t>&gt;</w:t>
      </w:r>
      <w:r w:rsidRPr="003E5C7E">
        <w:rPr>
          <w:rFonts w:ascii="Times New Roman" w:hAnsi="Times New Roman" w:cs="Times New Roman"/>
          <w:sz w:val="24"/>
          <w:szCs w:val="24"/>
          <w:lang w:val="de-DE"/>
        </w:rPr>
        <w:t xml:space="preserve"> t </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ditolak</w:t>
      </w:r>
    </w:p>
    <w:p w:rsidR="003E5C7E" w:rsidRPr="003E5C7E" w:rsidRDefault="003E5C7E" w:rsidP="003E5C7E">
      <w:pPr>
        <w:pStyle w:val="Header"/>
        <w:tabs>
          <w:tab w:val="center" w:pos="709"/>
          <w:tab w:val="left" w:pos="3510"/>
        </w:tabs>
        <w:ind w:left="720"/>
        <w:jc w:val="both"/>
        <w:rPr>
          <w:rFonts w:ascii="Times New Roman" w:hAnsi="Times New Roman" w:cs="Times New Roman"/>
          <w:sz w:val="24"/>
          <w:szCs w:val="24"/>
        </w:rPr>
      </w:pPr>
      <w:r w:rsidRPr="003E5C7E">
        <w:rPr>
          <w:rFonts w:ascii="Times New Roman" w:hAnsi="Times New Roman" w:cs="Times New Roman"/>
          <w:sz w:val="24"/>
          <w:szCs w:val="24"/>
        </w:rPr>
        <w:tab/>
      </w:r>
    </w:p>
    <w:p w:rsidR="003E5C7E" w:rsidRPr="003E5C7E" w:rsidRDefault="003E5C7E" w:rsidP="003E5C7E">
      <w:pPr>
        <w:pStyle w:val="ListParagraph"/>
        <w:spacing w:after="0" w:line="480" w:lineRule="auto"/>
        <w:ind w:left="0"/>
        <w:jc w:val="both"/>
        <w:rPr>
          <w:rFonts w:ascii="Times New Roman" w:hAnsi="Times New Roman" w:cs="Times New Roman"/>
          <w:b/>
          <w:sz w:val="24"/>
          <w:szCs w:val="24"/>
        </w:rPr>
      </w:pPr>
      <w:r w:rsidRPr="003E5C7E">
        <w:rPr>
          <w:rFonts w:ascii="Times New Roman" w:hAnsi="Times New Roman" w:cs="Times New Roman"/>
          <w:b/>
          <w:sz w:val="24"/>
          <w:szCs w:val="24"/>
        </w:rPr>
        <w:t>Hipotesis 3 (Simultan)</w:t>
      </w:r>
    </w:p>
    <w:p w:rsidR="003E5C7E" w:rsidRPr="003E5C7E" w:rsidRDefault="003E5C7E" w:rsidP="003E5C7E">
      <w:pPr>
        <w:pStyle w:val="ListParagraph"/>
        <w:tabs>
          <w:tab w:val="left" w:pos="2835"/>
        </w:tabs>
        <w:spacing w:after="0" w:line="480" w:lineRule="auto"/>
        <w:ind w:left="2835" w:hanging="2115"/>
        <w:jc w:val="both"/>
        <w:rPr>
          <w:rFonts w:ascii="Times New Roman" w:hAnsi="Times New Roman" w:cs="Times New Roman"/>
          <w:sz w:val="24"/>
          <w:szCs w:val="24"/>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0</w:t>
      </w:r>
      <w:r w:rsidRPr="003E5C7E">
        <w:rPr>
          <w:rFonts w:ascii="Times New Roman" w:hAnsi="Times New Roman" w:cs="Times New Roman"/>
          <w:sz w:val="24"/>
          <w:szCs w:val="24"/>
        </w:rPr>
        <w:t xml:space="preserve"> : Semua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YXi</w:t>
      </w:r>
      <w:r w:rsidRPr="003E5C7E">
        <w:rPr>
          <w:rFonts w:ascii="Times New Roman" w:hAnsi="Times New Roman" w:cs="Times New Roman"/>
          <w:sz w:val="24"/>
          <w:szCs w:val="24"/>
        </w:rPr>
        <w:t xml:space="preserve"> = 0,</w:t>
      </w:r>
      <w:r w:rsidRPr="003E5C7E">
        <w:rPr>
          <w:rFonts w:ascii="Times New Roman" w:hAnsi="Times New Roman" w:cs="Times New Roman"/>
          <w:sz w:val="24"/>
          <w:szCs w:val="24"/>
        </w:rPr>
        <w:tab/>
        <w:t xml:space="preserve">Implementasi Sistem Informasi Keuangan Daerah dan Sistem Pengendalian Internal Pemerintah tidak berpengaruh terhadap Kualitas Laporan Keuangan </w:t>
      </w:r>
    </w:p>
    <w:p w:rsidR="003E5C7E" w:rsidRPr="003E5C7E" w:rsidRDefault="003E5C7E" w:rsidP="003E5C7E">
      <w:pPr>
        <w:pStyle w:val="ListParagraph"/>
        <w:tabs>
          <w:tab w:val="left" w:pos="2835"/>
          <w:tab w:val="left" w:pos="3119"/>
        </w:tabs>
        <w:spacing w:after="0" w:line="480" w:lineRule="auto"/>
        <w:ind w:left="2835" w:hanging="2115"/>
        <w:jc w:val="both"/>
        <w:rPr>
          <w:rFonts w:ascii="Times New Roman" w:hAnsi="Times New Roman" w:cs="Times New Roman"/>
          <w:sz w:val="24"/>
          <w:szCs w:val="24"/>
        </w:rPr>
      </w:pPr>
      <w:r w:rsidRPr="003E5C7E">
        <w:rPr>
          <w:rFonts w:ascii="Times New Roman" w:hAnsi="Times New Roman" w:cs="Times New Roman"/>
          <w:sz w:val="24"/>
          <w:szCs w:val="24"/>
        </w:rPr>
        <w:t>H</w:t>
      </w:r>
      <w:r w:rsidRPr="003E5C7E">
        <w:rPr>
          <w:rFonts w:ascii="Times New Roman" w:hAnsi="Times New Roman" w:cs="Times New Roman"/>
          <w:sz w:val="24"/>
          <w:szCs w:val="24"/>
          <w:vertAlign w:val="subscript"/>
        </w:rPr>
        <w:t>1</w:t>
      </w:r>
      <w:r w:rsidRPr="003E5C7E">
        <w:rPr>
          <w:rFonts w:ascii="Times New Roman" w:hAnsi="Times New Roman" w:cs="Times New Roman"/>
          <w:sz w:val="24"/>
          <w:szCs w:val="24"/>
        </w:rPr>
        <w:t xml:space="preserve"> : Ada </w:t>
      </w:r>
      <w:r w:rsidRPr="003E5C7E">
        <w:rPr>
          <w:rFonts w:ascii="Times New Roman" w:hAnsi="Times New Roman" w:cs="Times New Roman"/>
          <w:sz w:val="26"/>
          <w:szCs w:val="26"/>
        </w:rPr>
        <w:t>ρ</w:t>
      </w:r>
      <w:r w:rsidRPr="003E5C7E">
        <w:rPr>
          <w:rFonts w:ascii="Times New Roman" w:hAnsi="Times New Roman" w:cs="Times New Roman"/>
          <w:sz w:val="24"/>
          <w:szCs w:val="24"/>
          <w:vertAlign w:val="subscript"/>
        </w:rPr>
        <w:t>YXi</w:t>
      </w:r>
      <w:r w:rsidRPr="003E5C7E">
        <w:rPr>
          <w:rFonts w:ascii="Times New Roman" w:hAnsi="Times New Roman" w:cs="Times New Roman"/>
          <w:sz w:val="24"/>
          <w:szCs w:val="24"/>
        </w:rPr>
        <w:t xml:space="preserve"> ≠ 0,</w:t>
      </w:r>
      <w:r w:rsidRPr="003E5C7E">
        <w:rPr>
          <w:rFonts w:ascii="Times New Roman" w:hAnsi="Times New Roman" w:cs="Times New Roman"/>
          <w:sz w:val="24"/>
          <w:szCs w:val="24"/>
        </w:rPr>
        <w:tab/>
        <w:t>Implementasi Sistem Informasi Keuangan Daerah dan Sistem Pengendalian Internal Pemerintah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spacing w:line="480" w:lineRule="auto"/>
        <w:ind w:firstLine="851"/>
        <w:rPr>
          <w:rFonts w:ascii="Times New Roman" w:hAnsi="Times New Roman" w:cs="Times New Roman"/>
          <w:sz w:val="24"/>
          <w:szCs w:val="24"/>
        </w:rPr>
      </w:pPr>
      <w:r w:rsidRPr="003E5C7E">
        <w:rPr>
          <w:rFonts w:ascii="Times New Roman" w:hAnsi="Times New Roman" w:cs="Times New Roman"/>
          <w:sz w:val="24"/>
          <w:szCs w:val="24"/>
        </w:rPr>
        <w:t>Pada uji simultan s</w:t>
      </w:r>
      <w:r w:rsidRPr="003E5C7E">
        <w:rPr>
          <w:rFonts w:ascii="Times New Roman" w:hAnsi="Times New Roman" w:cs="Times New Roman"/>
          <w:sz w:val="24"/>
          <w:szCs w:val="24"/>
          <w:lang w:val="de-DE"/>
        </w:rPr>
        <w:t xml:space="preserve">tatistik uji yang </w:t>
      </w:r>
      <w:r w:rsidRPr="003E5C7E">
        <w:rPr>
          <w:rFonts w:ascii="Times New Roman" w:hAnsi="Times New Roman" w:cs="Times New Roman"/>
          <w:sz w:val="24"/>
          <w:szCs w:val="24"/>
        </w:rPr>
        <w:t>digunakan adalah uji F dengan rumus sebagai berikut:</w:t>
      </w:r>
    </w:p>
    <w:p w:rsidR="003E5C7E" w:rsidRPr="003E5C7E" w:rsidRDefault="003E5C7E" w:rsidP="003E5C7E">
      <w:pPr>
        <w:spacing w:line="480" w:lineRule="auto"/>
        <w:jc w:val="center"/>
        <w:rPr>
          <w:rFonts w:ascii="Times New Roman" w:hAnsi="Times New Roman" w:cs="Times New Roman"/>
          <w:sz w:val="24"/>
          <w:szCs w:val="24"/>
        </w:rPr>
      </w:pPr>
      <w:r w:rsidRPr="003E5C7E">
        <w:rPr>
          <w:rFonts w:ascii="Times New Roman" w:hAnsi="Times New Roman" w:cs="Times New Roman"/>
          <w:sz w:val="24"/>
          <w:szCs w:val="24"/>
        </w:rPr>
        <w:lastRenderedPageBreak/>
        <w:t>F</w:t>
      </w:r>
      <w:r w:rsidRPr="003E5C7E">
        <w:rPr>
          <w:rFonts w:ascii="Times New Roman" w:hAnsi="Times New Roman" w:cs="Times New Roman"/>
          <w:sz w:val="24"/>
          <w:szCs w:val="24"/>
          <w:vertAlign w:val="subscript"/>
        </w:rPr>
        <w:t>hitung</w:t>
      </w:r>
      <w:r w:rsidRPr="003E5C7E">
        <w:rPr>
          <w:rFonts w:ascii="Times New Roman" w:hAnsi="Times New Roman" w:cs="Times New Roman"/>
          <w:sz w:val="24"/>
          <w:szCs w:val="24"/>
        </w:rPr>
        <w:t xml:space="preserve"> = </w:t>
      </w:r>
      <w:r w:rsidRPr="003E5C7E">
        <w:rPr>
          <w:rFonts w:ascii="Times New Roman" w:hAnsi="Times New Roman" w:cs="Times New Roman"/>
          <w:position w:val="-34"/>
          <w:sz w:val="24"/>
          <w:szCs w:val="24"/>
        </w:rPr>
        <w:object w:dxaOrig="1560" w:dyaOrig="800">
          <v:shape id="_x0000_i1027" type="#_x0000_t75" style="width:76.95pt;height:38.5pt" o:ole="" fillcolor="window">
            <v:imagedata r:id="rId36" o:title=""/>
          </v:shape>
          <o:OLEObject Type="Embed" ProgID="Equation.DSMT4" ShapeID="_x0000_i1027" DrawAspect="Content" ObjectID="_1531849685" r:id="rId37"/>
        </w:object>
      </w:r>
      <w:r w:rsidRPr="003E5C7E">
        <w:rPr>
          <w:rFonts w:ascii="Times New Roman" w:hAnsi="Times New Roman" w:cs="Times New Roman"/>
          <w:sz w:val="24"/>
          <w:szCs w:val="24"/>
        </w:rPr>
        <w:tab/>
      </w:r>
      <w:r w:rsidRPr="003E5C7E">
        <w:rPr>
          <w:rFonts w:ascii="Times New Roman" w:hAnsi="Times New Roman" w:cs="Times New Roman"/>
          <w:sz w:val="24"/>
          <w:szCs w:val="24"/>
        </w:rPr>
        <w:tab/>
      </w:r>
    </w:p>
    <w:p w:rsidR="003E5C7E" w:rsidRPr="003E5C7E" w:rsidRDefault="003E5C7E" w:rsidP="003E5C7E">
      <w:pPr>
        <w:spacing w:after="0" w:line="480" w:lineRule="auto"/>
        <w:jc w:val="both"/>
        <w:rPr>
          <w:rFonts w:ascii="Times New Roman" w:hAnsi="Times New Roman" w:cs="Times New Roman"/>
          <w:sz w:val="24"/>
          <w:szCs w:val="24"/>
        </w:rPr>
      </w:pPr>
      <w:r w:rsidRPr="003E5C7E">
        <w:rPr>
          <w:rFonts w:ascii="Times New Roman" w:hAnsi="Times New Roman" w:cs="Times New Roman"/>
          <w:sz w:val="24"/>
          <w:szCs w:val="24"/>
        </w:rPr>
        <w:t>Keterangan :</w:t>
      </w:r>
    </w:p>
    <w:tbl>
      <w:tblPr>
        <w:tblW w:w="0" w:type="auto"/>
        <w:tblLayout w:type="fixed"/>
        <w:tblLook w:val="04A0" w:firstRow="1" w:lastRow="0" w:firstColumn="1" w:lastColumn="0" w:noHBand="0" w:noVBand="1"/>
      </w:tblPr>
      <w:tblGrid>
        <w:gridCol w:w="479"/>
        <w:gridCol w:w="259"/>
        <w:gridCol w:w="8838"/>
      </w:tblGrid>
      <w:tr w:rsidR="003E5C7E" w:rsidRPr="003E5C7E" w:rsidTr="003E5C7E">
        <w:tc>
          <w:tcPr>
            <w:tcW w:w="47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N</w:t>
            </w:r>
          </w:p>
        </w:tc>
        <w:tc>
          <w:tcPr>
            <w:tcW w:w="25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838" w:type="dxa"/>
          </w:tcPr>
          <w:p w:rsidR="003E5C7E" w:rsidRPr="003E5C7E" w:rsidRDefault="003E5C7E" w:rsidP="003E5C7E">
            <w:pPr>
              <w:spacing w:after="0"/>
              <w:rPr>
                <w:rFonts w:ascii="Times New Roman" w:hAnsi="Times New Roman" w:cs="Times New Roman"/>
              </w:rPr>
            </w:pPr>
            <w:r w:rsidRPr="003E5C7E">
              <w:rPr>
                <w:rFonts w:ascii="Times New Roman" w:hAnsi="Times New Roman" w:cs="Times New Roman"/>
                <w:sz w:val="24"/>
                <w:szCs w:val="24"/>
              </w:rPr>
              <w:t>Jumlah sampel</w:t>
            </w:r>
          </w:p>
        </w:tc>
      </w:tr>
      <w:tr w:rsidR="003E5C7E" w:rsidRPr="003E5C7E" w:rsidTr="003E5C7E">
        <w:tc>
          <w:tcPr>
            <w:tcW w:w="47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K</w:t>
            </w:r>
          </w:p>
        </w:tc>
        <w:tc>
          <w:tcPr>
            <w:tcW w:w="25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838" w:type="dxa"/>
          </w:tcPr>
          <w:p w:rsidR="003E5C7E" w:rsidRPr="003E5C7E" w:rsidRDefault="003E5C7E" w:rsidP="003E5C7E">
            <w:pPr>
              <w:spacing w:after="0"/>
              <w:rPr>
                <w:rFonts w:ascii="Times New Roman" w:hAnsi="Times New Roman" w:cs="Times New Roman"/>
              </w:rPr>
            </w:pPr>
            <w:r w:rsidRPr="003E5C7E">
              <w:rPr>
                <w:rFonts w:ascii="Times New Roman" w:hAnsi="Times New Roman" w:cs="Times New Roman"/>
                <w:sz w:val="24"/>
                <w:szCs w:val="24"/>
              </w:rPr>
              <w:t>Jumlah variabel independen</w:t>
            </w:r>
          </w:p>
        </w:tc>
      </w:tr>
      <w:tr w:rsidR="003E5C7E" w:rsidRPr="003E5C7E" w:rsidTr="003E5C7E">
        <w:trPr>
          <w:trHeight w:val="638"/>
        </w:trPr>
        <w:tc>
          <w:tcPr>
            <w:tcW w:w="47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R</w:t>
            </w:r>
            <w:r w:rsidRPr="003E5C7E">
              <w:rPr>
                <w:rFonts w:ascii="Times New Roman" w:hAnsi="Times New Roman" w:cs="Times New Roman"/>
                <w:sz w:val="24"/>
                <w:szCs w:val="24"/>
                <w:vertAlign w:val="superscript"/>
              </w:rPr>
              <w:t>2</w:t>
            </w:r>
          </w:p>
        </w:tc>
        <w:tc>
          <w:tcPr>
            <w:tcW w:w="259" w:type="dxa"/>
          </w:tcPr>
          <w:p w:rsidR="003E5C7E" w:rsidRPr="003E5C7E" w:rsidRDefault="003E5C7E" w:rsidP="003E5C7E">
            <w:pPr>
              <w:spacing w:after="0"/>
              <w:rPr>
                <w:rFonts w:ascii="Times New Roman" w:hAnsi="Times New Roman" w:cs="Times New Roman"/>
                <w:sz w:val="24"/>
                <w:szCs w:val="24"/>
              </w:rPr>
            </w:pPr>
            <w:r w:rsidRPr="003E5C7E">
              <w:rPr>
                <w:rFonts w:ascii="Times New Roman" w:hAnsi="Times New Roman" w:cs="Times New Roman"/>
                <w:sz w:val="24"/>
                <w:szCs w:val="24"/>
              </w:rPr>
              <w:t>=</w:t>
            </w:r>
          </w:p>
        </w:tc>
        <w:tc>
          <w:tcPr>
            <w:tcW w:w="8838" w:type="dxa"/>
          </w:tcPr>
          <w:p w:rsidR="003E5C7E" w:rsidRPr="003E5C7E" w:rsidRDefault="003E5C7E" w:rsidP="003E5C7E">
            <w:pPr>
              <w:autoSpaceDE w:val="0"/>
              <w:autoSpaceDN w:val="0"/>
              <w:adjustRightInd w:val="0"/>
              <w:spacing w:after="0"/>
              <w:rPr>
                <w:rFonts w:ascii="Times New Roman" w:hAnsi="Times New Roman" w:cs="Times New Roman"/>
                <w:sz w:val="24"/>
                <w:szCs w:val="24"/>
              </w:rPr>
            </w:pPr>
            <w:r w:rsidRPr="003E5C7E">
              <w:rPr>
                <w:rFonts w:ascii="Times New Roman" w:hAnsi="Times New Roman" w:cs="Times New Roman"/>
                <w:sz w:val="24"/>
                <w:szCs w:val="24"/>
              </w:rPr>
              <w:t>Koefisien determinasi</w:t>
            </w:r>
          </w:p>
        </w:tc>
      </w:tr>
    </w:tbl>
    <w:p w:rsidR="003E5C7E" w:rsidRPr="003E5C7E" w:rsidRDefault="003E5C7E" w:rsidP="003E5C7E">
      <w:pPr>
        <w:pStyle w:val="Header"/>
        <w:spacing w:line="480" w:lineRule="auto"/>
        <w:ind w:firstLine="851"/>
        <w:rPr>
          <w:rFonts w:ascii="Times New Roman" w:hAnsi="Times New Roman" w:cs="Times New Roman"/>
          <w:sz w:val="24"/>
          <w:szCs w:val="24"/>
        </w:rPr>
      </w:pPr>
      <w:r w:rsidRPr="003E5C7E">
        <w:rPr>
          <w:rFonts w:ascii="Times New Roman" w:hAnsi="Times New Roman" w:cs="Times New Roman"/>
          <w:sz w:val="24"/>
          <w:szCs w:val="24"/>
        </w:rPr>
        <w:t>Nilai kritis untuk uji F dilihat dari tabel</w:t>
      </w:r>
      <w:r w:rsidRPr="003E5C7E">
        <w:rPr>
          <w:rFonts w:ascii="Times New Roman" w:hAnsi="Times New Roman" w:cs="Times New Roman"/>
          <w:sz w:val="24"/>
          <w:szCs w:val="24"/>
          <w:lang w:val="de-DE"/>
        </w:rPr>
        <w:t xml:space="preserve"> distribusi </w:t>
      </w:r>
      <w:r w:rsidRPr="003E5C7E">
        <w:rPr>
          <w:rFonts w:ascii="Times New Roman" w:hAnsi="Times New Roman" w:cs="Times New Roman"/>
          <w:sz w:val="24"/>
          <w:szCs w:val="24"/>
        </w:rPr>
        <w:t>F</w:t>
      </w:r>
      <w:r w:rsidRPr="003E5C7E">
        <w:rPr>
          <w:rFonts w:ascii="Times New Roman" w:hAnsi="Times New Roman" w:cs="Times New Roman"/>
          <w:sz w:val="24"/>
          <w:szCs w:val="24"/>
          <w:lang w:val="de-DE"/>
        </w:rPr>
        <w:t xml:space="preserve"> dengan </w:t>
      </w:r>
      <w:r w:rsidRPr="003E5C7E">
        <w:rPr>
          <w:rFonts w:ascii="Times New Roman" w:hAnsi="Times New Roman" w:cs="Times New Roman"/>
          <w:sz w:val="24"/>
          <w:szCs w:val="24"/>
        </w:rPr>
        <w:sym w:font="Symbol" w:char="F061"/>
      </w:r>
      <w:r w:rsidRPr="003E5C7E">
        <w:rPr>
          <w:rFonts w:ascii="Times New Roman" w:hAnsi="Times New Roman" w:cs="Times New Roman"/>
          <w:sz w:val="24"/>
          <w:szCs w:val="24"/>
          <w:lang w:val="de-DE"/>
        </w:rPr>
        <w:t xml:space="preserve"> = 0,05</w:t>
      </w:r>
      <w:r w:rsidRPr="003E5C7E">
        <w:rPr>
          <w:rFonts w:ascii="Times New Roman" w:hAnsi="Times New Roman" w:cs="Times New Roman"/>
          <w:sz w:val="24"/>
          <w:szCs w:val="24"/>
        </w:rPr>
        <w:t xml:space="preserve"> dan derajat bebas (k;</w:t>
      </w:r>
      <w:r w:rsidRPr="003E5C7E">
        <w:rPr>
          <w:rFonts w:ascii="Times New Roman" w:hAnsi="Times New Roman" w:cs="Times New Roman"/>
          <w:sz w:val="24"/>
          <w:szCs w:val="24"/>
          <w:lang w:val="de-DE"/>
        </w:rPr>
        <w:t xml:space="preserve"> n-k-1</w:t>
      </w:r>
      <w:r w:rsidRPr="003E5C7E">
        <w:rPr>
          <w:rFonts w:ascii="Times New Roman" w:hAnsi="Times New Roman" w:cs="Times New Roman"/>
          <w:sz w:val="24"/>
          <w:szCs w:val="24"/>
        </w:rPr>
        <w:t>), selanjutnya F</w:t>
      </w:r>
      <w:r w:rsidRPr="003E5C7E">
        <w:rPr>
          <w:rFonts w:ascii="Times New Roman" w:hAnsi="Times New Roman" w:cs="Times New Roman"/>
          <w:sz w:val="24"/>
          <w:szCs w:val="24"/>
          <w:vertAlign w:val="subscript"/>
          <w:lang w:val="de-DE"/>
        </w:rPr>
        <w:t>hitung</w:t>
      </w:r>
      <w:r w:rsidRPr="003E5C7E">
        <w:rPr>
          <w:rFonts w:ascii="Times New Roman" w:hAnsi="Times New Roman" w:cs="Times New Roman"/>
          <w:sz w:val="24"/>
          <w:szCs w:val="24"/>
          <w:lang w:val="de-DE"/>
        </w:rPr>
        <w:t xml:space="preserve"> dibandingkan dengan </w:t>
      </w:r>
      <w:r w:rsidRPr="003E5C7E">
        <w:rPr>
          <w:rFonts w:ascii="Times New Roman" w:hAnsi="Times New Roman" w:cs="Times New Roman"/>
          <w:sz w:val="24"/>
          <w:szCs w:val="24"/>
        </w:rPr>
        <w:t>F</w:t>
      </w:r>
      <w:r w:rsidRPr="003E5C7E">
        <w:rPr>
          <w:rFonts w:ascii="Times New Roman" w:hAnsi="Times New Roman" w:cs="Times New Roman"/>
          <w:sz w:val="24"/>
          <w:szCs w:val="24"/>
          <w:vertAlign w:val="subscript"/>
          <w:lang w:val="de-DE"/>
        </w:rPr>
        <w:t xml:space="preserve">tabel </w:t>
      </w:r>
      <w:r w:rsidRPr="003E5C7E">
        <w:rPr>
          <w:rFonts w:ascii="Times New Roman" w:hAnsi="Times New Roman" w:cs="Times New Roman"/>
          <w:sz w:val="24"/>
          <w:szCs w:val="24"/>
          <w:lang w:val="de-DE"/>
        </w:rPr>
        <w:t>de</w:t>
      </w:r>
      <w:r w:rsidRPr="003E5C7E">
        <w:rPr>
          <w:rFonts w:ascii="Times New Roman" w:hAnsi="Times New Roman" w:cs="Times New Roman"/>
          <w:sz w:val="24"/>
          <w:szCs w:val="24"/>
        </w:rPr>
        <w:t>ngan ketentuan sebagai berikut:</w:t>
      </w:r>
      <w:r w:rsidRPr="003E5C7E">
        <w:rPr>
          <w:rFonts w:ascii="Times New Roman" w:hAnsi="Times New Roman" w:cs="Times New Roman"/>
          <w:sz w:val="24"/>
          <w:szCs w:val="24"/>
          <w:lang w:val="de-DE"/>
        </w:rPr>
        <w:t xml:space="preserve"> </w:t>
      </w:r>
    </w:p>
    <w:p w:rsidR="003E5C7E" w:rsidRPr="003E5C7E" w:rsidRDefault="003E5C7E" w:rsidP="009D3AE0">
      <w:pPr>
        <w:pStyle w:val="Header"/>
        <w:numPr>
          <w:ilvl w:val="0"/>
          <w:numId w:val="96"/>
        </w:numPr>
        <w:tabs>
          <w:tab w:val="clear" w:pos="4680"/>
        </w:tabs>
        <w:ind w:left="426"/>
        <w:jc w:val="both"/>
        <w:rPr>
          <w:rFonts w:ascii="Times New Roman" w:hAnsi="Times New Roman" w:cs="Times New Roman"/>
          <w:sz w:val="24"/>
          <w:szCs w:val="24"/>
          <w:lang w:val="de-DE"/>
        </w:rPr>
      </w:pPr>
      <w:r w:rsidRPr="003E5C7E">
        <w:rPr>
          <w:rFonts w:ascii="Times New Roman" w:hAnsi="Times New Roman" w:cs="Times New Roman"/>
          <w:sz w:val="24"/>
          <w:szCs w:val="24"/>
        </w:rPr>
        <w:t>Jika F</w:t>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sym w:font="Symbol" w:char="F0A3"/>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rPr>
        <w:t>F</w:t>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diterima</w:t>
      </w:r>
    </w:p>
    <w:p w:rsidR="003E5C7E" w:rsidRPr="003E5C7E" w:rsidRDefault="003E5C7E" w:rsidP="009D3AE0">
      <w:pPr>
        <w:pStyle w:val="Header"/>
        <w:numPr>
          <w:ilvl w:val="0"/>
          <w:numId w:val="96"/>
        </w:numPr>
        <w:tabs>
          <w:tab w:val="clear" w:pos="4680"/>
        </w:tabs>
        <w:ind w:left="426"/>
        <w:jc w:val="both"/>
        <w:rPr>
          <w:rFonts w:ascii="Times New Roman" w:hAnsi="Times New Roman" w:cs="Times New Roman"/>
          <w:sz w:val="24"/>
          <w:szCs w:val="24"/>
        </w:rPr>
      </w:pPr>
      <w:r w:rsidRPr="003E5C7E">
        <w:rPr>
          <w:rFonts w:ascii="Times New Roman" w:hAnsi="Times New Roman" w:cs="Times New Roman"/>
          <w:sz w:val="24"/>
          <w:szCs w:val="24"/>
        </w:rPr>
        <w:t>Jika F</w:t>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t>&gt;</w:t>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rPr>
        <w:t>F</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ditolak</w:t>
      </w:r>
    </w:p>
    <w:p w:rsidR="003E5C7E" w:rsidRPr="003E5C7E" w:rsidRDefault="003E5C7E" w:rsidP="003E5C7E">
      <w:pPr>
        <w:pStyle w:val="Header"/>
        <w:spacing w:line="480" w:lineRule="auto"/>
        <w:rPr>
          <w:rFonts w:ascii="Times New Roman" w:hAnsi="Times New Roman" w:cs="Times New Roman"/>
          <w:b/>
          <w:sz w:val="24"/>
          <w:szCs w:val="24"/>
        </w:rPr>
      </w:pPr>
    </w:p>
    <w:p w:rsidR="003E5C7E" w:rsidRPr="003E5C7E" w:rsidRDefault="003E5C7E" w:rsidP="003E5C7E">
      <w:pPr>
        <w:pStyle w:val="Header"/>
        <w:spacing w:line="480" w:lineRule="auto"/>
        <w:rPr>
          <w:rFonts w:ascii="Times New Roman" w:hAnsi="Times New Roman" w:cs="Times New Roman"/>
          <w:b/>
          <w:sz w:val="24"/>
          <w:szCs w:val="24"/>
        </w:rPr>
      </w:pPr>
      <w:r w:rsidRPr="003E5C7E">
        <w:rPr>
          <w:rFonts w:ascii="Times New Roman" w:hAnsi="Times New Roman" w:cs="Times New Roman"/>
          <w:b/>
          <w:sz w:val="24"/>
          <w:szCs w:val="24"/>
        </w:rPr>
        <w:t>Hipotesis 4</w:t>
      </w:r>
    </w:p>
    <w:p w:rsidR="003E5C7E" w:rsidRPr="003E5C7E" w:rsidRDefault="003E5C7E" w:rsidP="003E5C7E">
      <w:pPr>
        <w:pStyle w:val="Header"/>
        <w:spacing w:line="480" w:lineRule="auto"/>
        <w:ind w:left="2410" w:hanging="1690"/>
        <w:rPr>
          <w:rFonts w:ascii="Times New Roman" w:hAnsi="Times New Roman" w:cs="Times New Roman"/>
          <w:sz w:val="24"/>
          <w:szCs w:val="24"/>
          <w:lang w:val="de-DE"/>
        </w:rPr>
      </w:pPr>
      <w:r w:rsidRPr="003E5C7E">
        <w:rPr>
          <w:rFonts w:ascii="Times New Roman" w:hAnsi="Times New Roman" w:cs="Times New Roman"/>
          <w:sz w:val="24"/>
          <w:szCs w:val="24"/>
          <w:lang w:val="de-DE"/>
        </w:rPr>
        <w:t xml:space="preserve">Ho :  </w:t>
      </w:r>
      <w:r w:rsidRPr="003E5C7E">
        <w:rPr>
          <w:rFonts w:ascii="Times New Roman" w:hAnsi="Times New Roman" w:cs="Times New Roman"/>
          <w:sz w:val="24"/>
          <w:szCs w:val="24"/>
          <w:lang w:val="de-DE"/>
        </w:rPr>
        <w:sym w:font="Symbol" w:char="F072"/>
      </w:r>
      <w:r w:rsidRPr="003E5C7E">
        <w:rPr>
          <w:rFonts w:ascii="Times New Roman" w:hAnsi="Times New Roman" w:cs="Times New Roman"/>
          <w:sz w:val="24"/>
          <w:szCs w:val="24"/>
          <w:vertAlign w:val="subscript"/>
        </w:rPr>
        <w:t>ZY</w:t>
      </w:r>
      <w:r w:rsidRPr="003E5C7E">
        <w:rPr>
          <w:rFonts w:ascii="Times New Roman" w:hAnsi="Times New Roman" w:cs="Times New Roman"/>
          <w:sz w:val="24"/>
          <w:szCs w:val="24"/>
          <w:lang w:val="de-DE"/>
        </w:rPr>
        <w:t xml:space="preserve"> = </w:t>
      </w:r>
      <w:r w:rsidRPr="003E5C7E">
        <w:rPr>
          <w:rFonts w:ascii="Times New Roman" w:hAnsi="Times New Roman" w:cs="Times New Roman"/>
          <w:sz w:val="24"/>
          <w:szCs w:val="24"/>
        </w:rPr>
        <w:t>0</w:t>
      </w:r>
      <w:r w:rsidRPr="003E5C7E">
        <w:rPr>
          <w:rFonts w:ascii="Times New Roman" w:hAnsi="Times New Roman" w:cs="Times New Roman"/>
          <w:sz w:val="24"/>
          <w:szCs w:val="24"/>
          <w:lang w:val="de-DE"/>
        </w:rPr>
        <w:t>,</w:t>
      </w:r>
      <w:r w:rsidRPr="003E5C7E">
        <w:rPr>
          <w:rFonts w:ascii="Times New Roman" w:hAnsi="Times New Roman" w:cs="Times New Roman"/>
          <w:sz w:val="24"/>
          <w:szCs w:val="24"/>
        </w:rPr>
        <w:tab/>
        <w:t>Kualitas Laporan Keuangan  tidak berpengaruh terhadap Akuntabilitas Publik.</w:t>
      </w:r>
      <w:r w:rsidRPr="003E5C7E">
        <w:rPr>
          <w:rFonts w:ascii="Times New Roman" w:hAnsi="Times New Roman" w:cs="Times New Roman"/>
          <w:sz w:val="24"/>
          <w:szCs w:val="24"/>
          <w:lang w:val="de-DE"/>
        </w:rPr>
        <w:tab/>
      </w:r>
    </w:p>
    <w:p w:rsidR="003E5C7E" w:rsidRPr="003E5C7E" w:rsidRDefault="003E5C7E" w:rsidP="003E5C7E">
      <w:pPr>
        <w:pStyle w:val="Header"/>
        <w:spacing w:line="480" w:lineRule="auto"/>
        <w:ind w:left="2410" w:hanging="1690"/>
        <w:rPr>
          <w:rFonts w:ascii="Times New Roman" w:hAnsi="Times New Roman" w:cs="Times New Roman"/>
          <w:sz w:val="24"/>
          <w:szCs w:val="24"/>
        </w:rPr>
      </w:pPr>
      <w:r w:rsidRPr="003E5C7E">
        <w:rPr>
          <w:rFonts w:ascii="Times New Roman" w:hAnsi="Times New Roman" w:cs="Times New Roman"/>
          <w:sz w:val="24"/>
          <w:szCs w:val="24"/>
          <w:lang w:val="de-DE"/>
        </w:rPr>
        <w:t>H</w:t>
      </w:r>
      <w:r w:rsidRPr="003E5C7E">
        <w:rPr>
          <w:rFonts w:ascii="Times New Roman" w:hAnsi="Times New Roman" w:cs="Times New Roman"/>
          <w:sz w:val="24"/>
          <w:szCs w:val="24"/>
          <w:vertAlign w:val="subscript"/>
          <w:lang w:val="de-DE"/>
        </w:rPr>
        <w:t>1</w:t>
      </w:r>
      <w:r w:rsidRPr="003E5C7E">
        <w:rPr>
          <w:rFonts w:ascii="Times New Roman" w:hAnsi="Times New Roman" w:cs="Times New Roman"/>
          <w:sz w:val="24"/>
          <w:szCs w:val="24"/>
          <w:lang w:val="de-DE"/>
        </w:rPr>
        <w:t xml:space="preserve"> :  </w:t>
      </w:r>
      <w:r w:rsidRPr="003E5C7E">
        <w:rPr>
          <w:rFonts w:ascii="Times New Roman" w:hAnsi="Times New Roman" w:cs="Times New Roman"/>
          <w:sz w:val="24"/>
          <w:szCs w:val="24"/>
          <w:lang w:val="de-DE"/>
        </w:rPr>
        <w:sym w:font="Symbol" w:char="F072"/>
      </w:r>
      <w:r w:rsidRPr="003E5C7E">
        <w:rPr>
          <w:rFonts w:ascii="Times New Roman" w:hAnsi="Times New Roman" w:cs="Times New Roman"/>
          <w:sz w:val="24"/>
          <w:szCs w:val="24"/>
          <w:vertAlign w:val="subscript"/>
        </w:rPr>
        <w:t>ZY</w:t>
      </w:r>
      <w:r w:rsidRPr="003E5C7E">
        <w:rPr>
          <w:rFonts w:ascii="Times New Roman" w:hAnsi="Times New Roman" w:cs="Times New Roman"/>
          <w:sz w:val="24"/>
          <w:szCs w:val="24"/>
        </w:rPr>
        <w:sym w:font="Symbol" w:char="F0B9"/>
      </w:r>
      <w:r w:rsidRPr="003E5C7E">
        <w:rPr>
          <w:rFonts w:ascii="Times New Roman" w:hAnsi="Times New Roman" w:cs="Times New Roman"/>
          <w:sz w:val="24"/>
          <w:szCs w:val="24"/>
          <w:lang w:val="de-DE"/>
        </w:rPr>
        <w:t xml:space="preserve"> </w:t>
      </w:r>
      <w:r w:rsidRPr="003E5C7E">
        <w:rPr>
          <w:rFonts w:ascii="Times New Roman" w:hAnsi="Times New Roman" w:cs="Times New Roman"/>
          <w:sz w:val="24"/>
          <w:szCs w:val="24"/>
        </w:rPr>
        <w:t>0</w:t>
      </w:r>
      <w:r w:rsidRPr="003E5C7E">
        <w:rPr>
          <w:rFonts w:ascii="Times New Roman" w:hAnsi="Times New Roman" w:cs="Times New Roman"/>
          <w:sz w:val="24"/>
          <w:szCs w:val="24"/>
        </w:rPr>
        <w:tab/>
        <w:t>Kualitas Laporan Keuangan  berpengaruh terhadap Akuntabilitas Publik.</w:t>
      </w:r>
    </w:p>
    <w:p w:rsidR="003E5C7E" w:rsidRPr="003E5C7E" w:rsidRDefault="003E5C7E" w:rsidP="003E5C7E">
      <w:pPr>
        <w:pStyle w:val="Header"/>
        <w:tabs>
          <w:tab w:val="center" w:pos="709"/>
        </w:tabs>
        <w:spacing w:line="480" w:lineRule="auto"/>
        <w:ind w:firstLine="567"/>
        <w:rPr>
          <w:rFonts w:ascii="Times New Roman" w:hAnsi="Times New Roman" w:cs="Times New Roman"/>
          <w:sz w:val="24"/>
          <w:szCs w:val="24"/>
          <w:lang w:val="de-DE"/>
        </w:rPr>
      </w:pPr>
      <w:r w:rsidRPr="003E5C7E">
        <w:rPr>
          <w:rFonts w:ascii="Times New Roman" w:hAnsi="Times New Roman" w:cs="Times New Roman"/>
          <w:sz w:val="24"/>
          <w:szCs w:val="24"/>
        </w:rPr>
        <w:tab/>
        <w:t>Untuk menguji hipotesis 4 s</w:t>
      </w:r>
      <w:r w:rsidRPr="003E5C7E">
        <w:rPr>
          <w:rFonts w:ascii="Times New Roman" w:hAnsi="Times New Roman" w:cs="Times New Roman"/>
          <w:sz w:val="24"/>
          <w:szCs w:val="24"/>
          <w:lang w:val="de-DE"/>
        </w:rPr>
        <w:t>tatistik uji yang digunakan</w:t>
      </w:r>
      <w:r w:rsidRPr="003E5C7E">
        <w:rPr>
          <w:rFonts w:ascii="Times New Roman" w:hAnsi="Times New Roman" w:cs="Times New Roman"/>
          <w:sz w:val="24"/>
          <w:szCs w:val="24"/>
        </w:rPr>
        <w:t xml:space="preserve"> adalah uji t dengan rumus sebagai berikut</w:t>
      </w:r>
      <w:r w:rsidRPr="003E5C7E">
        <w:rPr>
          <w:rFonts w:ascii="Times New Roman" w:hAnsi="Times New Roman" w:cs="Times New Roman"/>
          <w:sz w:val="24"/>
          <w:szCs w:val="24"/>
          <w:lang w:val="de-DE"/>
        </w:rPr>
        <w:t>:</w:t>
      </w:r>
    </w:p>
    <w:p w:rsidR="003E5C7E" w:rsidRPr="003E5C7E" w:rsidRDefault="003E5C7E" w:rsidP="003E5C7E">
      <w:pPr>
        <w:pStyle w:val="Header"/>
        <w:tabs>
          <w:tab w:val="center" w:pos="2410"/>
        </w:tabs>
        <w:spacing w:line="480" w:lineRule="auto"/>
        <w:rPr>
          <w:rFonts w:ascii="Times New Roman" w:hAnsi="Times New Roman" w:cs="Times New Roman"/>
          <w:b/>
          <w:position w:val="-66"/>
          <w:sz w:val="24"/>
          <w:szCs w:val="24"/>
        </w:rPr>
      </w:pPr>
      <w:r w:rsidRPr="003E5C7E">
        <w:rPr>
          <w:rFonts w:ascii="Times New Roman" w:hAnsi="Times New Roman" w:cs="Times New Roman"/>
          <w:b/>
          <w:position w:val="-66"/>
          <w:sz w:val="24"/>
          <w:szCs w:val="24"/>
        </w:rPr>
        <w:tab/>
      </w:r>
      <w:r w:rsidRPr="003E5C7E">
        <w:rPr>
          <w:rFonts w:ascii="Times New Roman" w:hAnsi="Times New Roman" w:cs="Times New Roman"/>
          <w:b/>
          <w:position w:val="-64"/>
          <w:sz w:val="24"/>
          <w:szCs w:val="24"/>
          <w:lang w:val="de-DE"/>
        </w:rPr>
        <w:object w:dxaOrig="1460" w:dyaOrig="1020">
          <v:shape id="_x0000_i1028" type="#_x0000_t75" style="width:59.6pt;height:40.95pt" o:ole="">
            <v:imagedata r:id="rId38" o:title=""/>
          </v:shape>
          <o:OLEObject Type="Embed" ProgID="Equation.DSMT4" ShapeID="_x0000_i1028" DrawAspect="Content" ObjectID="_1531849686" r:id="rId39"/>
        </w:object>
      </w:r>
    </w:p>
    <w:p w:rsidR="003E5C7E" w:rsidRPr="003E5C7E" w:rsidRDefault="003E5C7E" w:rsidP="003E5C7E">
      <w:pPr>
        <w:autoSpaceDE w:val="0"/>
        <w:autoSpaceDN w:val="0"/>
        <w:adjustRightInd w:val="0"/>
        <w:rPr>
          <w:rFonts w:ascii="Times New Roman" w:hAnsi="Times New Roman" w:cs="Times New Roman"/>
          <w:sz w:val="24"/>
          <w:szCs w:val="24"/>
        </w:rPr>
      </w:pPr>
      <w:r w:rsidRPr="003E5C7E">
        <w:rPr>
          <w:rFonts w:ascii="Times New Roman" w:hAnsi="Times New Roman" w:cs="Times New Roman"/>
          <w:sz w:val="24"/>
          <w:szCs w:val="24"/>
        </w:rPr>
        <w:t>Keterangan :</w:t>
      </w:r>
      <w:r w:rsidRPr="003E5C7E">
        <w:rPr>
          <w:rFonts w:ascii="Times New Roman" w:hAnsi="Times New Roman" w:cs="Times New Roman"/>
          <w:sz w:val="24"/>
          <w:szCs w:val="24"/>
        </w:rPr>
        <w:tab/>
        <w:t xml:space="preserve">          </w:t>
      </w:r>
    </w:p>
    <w:tbl>
      <w:tblPr>
        <w:tblW w:w="9918" w:type="dxa"/>
        <w:tblLayout w:type="fixed"/>
        <w:tblLook w:val="04A0" w:firstRow="1" w:lastRow="0" w:firstColumn="1" w:lastColumn="0" w:noHBand="0" w:noVBand="1"/>
      </w:tblPr>
      <w:tblGrid>
        <w:gridCol w:w="558"/>
        <w:gridCol w:w="270"/>
        <w:gridCol w:w="9090"/>
      </w:tblGrid>
      <w:tr w:rsidR="003E5C7E" w:rsidRPr="003E5C7E" w:rsidTr="003E5C7E">
        <w:tc>
          <w:tcPr>
            <w:tcW w:w="558"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T</w:t>
            </w:r>
          </w:p>
        </w:tc>
        <w:tc>
          <w:tcPr>
            <w:tcW w:w="27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rPr>
              <w:t>=</w:t>
            </w:r>
          </w:p>
        </w:tc>
        <w:tc>
          <w:tcPr>
            <w:tcW w:w="909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Statistik uji</w:t>
            </w:r>
          </w:p>
        </w:tc>
      </w:tr>
      <w:tr w:rsidR="003E5C7E" w:rsidRPr="003E5C7E" w:rsidTr="003E5C7E">
        <w:trPr>
          <w:trHeight w:val="557"/>
        </w:trPr>
        <w:tc>
          <w:tcPr>
            <w:tcW w:w="558"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bCs/>
                <w:sz w:val="24"/>
                <w:szCs w:val="24"/>
              </w:rPr>
              <w:sym w:font="Symbol" w:char="F072"/>
            </w:r>
            <w:r w:rsidRPr="003E5C7E">
              <w:rPr>
                <w:rFonts w:ascii="Times New Roman" w:hAnsi="Times New Roman" w:cs="Times New Roman"/>
                <w:bCs/>
                <w:sz w:val="24"/>
                <w:szCs w:val="24"/>
                <w:vertAlign w:val="subscript"/>
              </w:rPr>
              <w:t>Z</w:t>
            </w:r>
          </w:p>
        </w:tc>
        <w:tc>
          <w:tcPr>
            <w:tcW w:w="27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rPr>
              <w:t>=</w:t>
            </w:r>
          </w:p>
        </w:tc>
        <w:tc>
          <w:tcPr>
            <w:tcW w:w="9090" w:type="dxa"/>
          </w:tcPr>
          <w:p w:rsidR="003E5C7E" w:rsidRPr="003E5C7E" w:rsidRDefault="003E5C7E" w:rsidP="003E5C7E">
            <w:pPr>
              <w:tabs>
                <w:tab w:val="left" w:pos="1843"/>
              </w:tabs>
              <w:autoSpaceDE w:val="0"/>
              <w:autoSpaceDN w:val="0"/>
              <w:adjustRightInd w:val="0"/>
              <w:spacing w:line="360" w:lineRule="auto"/>
              <w:rPr>
                <w:rFonts w:ascii="Times New Roman" w:hAnsi="Times New Roman" w:cs="Times New Roman"/>
                <w:sz w:val="24"/>
                <w:szCs w:val="24"/>
              </w:rPr>
            </w:pPr>
            <w:r w:rsidRPr="003E5C7E">
              <w:rPr>
                <w:rFonts w:ascii="Times New Roman" w:hAnsi="Times New Roman" w:cs="Times New Roman"/>
                <w:sz w:val="24"/>
                <w:szCs w:val="24"/>
              </w:rPr>
              <w:t>Koefisien jalur Kualitas Laporan Keuangan  terhadap Akuntabilitas Publik</w:t>
            </w:r>
          </w:p>
        </w:tc>
      </w:tr>
      <w:tr w:rsidR="003E5C7E" w:rsidRPr="003E5C7E" w:rsidTr="003E5C7E">
        <w:tc>
          <w:tcPr>
            <w:tcW w:w="558"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lastRenderedPageBreak/>
              <w:t>N</w:t>
            </w:r>
          </w:p>
        </w:tc>
        <w:tc>
          <w:tcPr>
            <w:tcW w:w="27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rPr>
              <w:t>=</w:t>
            </w:r>
          </w:p>
        </w:tc>
        <w:tc>
          <w:tcPr>
            <w:tcW w:w="909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Jumlah sampel</w:t>
            </w:r>
          </w:p>
        </w:tc>
      </w:tr>
      <w:tr w:rsidR="003E5C7E" w:rsidRPr="003E5C7E" w:rsidTr="003E5C7E">
        <w:tc>
          <w:tcPr>
            <w:tcW w:w="558"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K</w:t>
            </w:r>
          </w:p>
        </w:tc>
        <w:tc>
          <w:tcPr>
            <w:tcW w:w="27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rPr>
              <w:t>=</w:t>
            </w:r>
          </w:p>
        </w:tc>
        <w:tc>
          <w:tcPr>
            <w:tcW w:w="909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Jumlah variabel independen</w:t>
            </w:r>
          </w:p>
        </w:tc>
      </w:tr>
      <w:tr w:rsidR="003E5C7E" w:rsidRPr="003E5C7E" w:rsidTr="003E5C7E">
        <w:tc>
          <w:tcPr>
            <w:tcW w:w="558"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R</w:t>
            </w:r>
            <w:r w:rsidRPr="003E5C7E">
              <w:rPr>
                <w:rFonts w:ascii="Times New Roman" w:hAnsi="Times New Roman" w:cs="Times New Roman"/>
                <w:sz w:val="24"/>
                <w:szCs w:val="24"/>
                <w:vertAlign w:val="superscript"/>
              </w:rPr>
              <w:t>2</w:t>
            </w:r>
          </w:p>
        </w:tc>
        <w:tc>
          <w:tcPr>
            <w:tcW w:w="27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rPr>
              <w:t>=</w:t>
            </w:r>
          </w:p>
        </w:tc>
        <w:tc>
          <w:tcPr>
            <w:tcW w:w="9090" w:type="dxa"/>
          </w:tcPr>
          <w:p w:rsidR="003E5C7E" w:rsidRPr="003E5C7E" w:rsidRDefault="003E5C7E" w:rsidP="003E5C7E">
            <w:pPr>
              <w:spacing w:line="360" w:lineRule="auto"/>
              <w:rPr>
                <w:rFonts w:ascii="Times New Roman" w:hAnsi="Times New Roman" w:cs="Times New Roman"/>
              </w:rPr>
            </w:pPr>
            <w:r w:rsidRPr="003E5C7E">
              <w:rPr>
                <w:rFonts w:ascii="Times New Roman" w:hAnsi="Times New Roman" w:cs="Times New Roman"/>
                <w:sz w:val="24"/>
                <w:szCs w:val="24"/>
              </w:rPr>
              <w:t>Koefisien determinasi</w:t>
            </w:r>
          </w:p>
        </w:tc>
      </w:tr>
    </w:tbl>
    <w:p w:rsidR="003E5C7E" w:rsidRPr="003E5C7E" w:rsidRDefault="003E5C7E" w:rsidP="003E5C7E">
      <w:pPr>
        <w:spacing w:after="0" w:line="480" w:lineRule="auto"/>
        <w:rPr>
          <w:rFonts w:ascii="Times New Roman" w:hAnsi="Times New Roman" w:cs="Times New Roman"/>
          <w:sz w:val="24"/>
          <w:szCs w:val="24"/>
        </w:rPr>
      </w:pPr>
      <w:r w:rsidRPr="003E5C7E">
        <w:rPr>
          <w:rFonts w:ascii="Times New Roman" w:hAnsi="Times New Roman" w:cs="Times New Roman"/>
          <w:sz w:val="24"/>
          <w:szCs w:val="24"/>
        </w:rPr>
        <w:tab/>
        <w:t>Nilai kritis untuk uji t dilihat dari tabel</w:t>
      </w:r>
      <w:r w:rsidRPr="003E5C7E">
        <w:rPr>
          <w:rFonts w:ascii="Times New Roman" w:hAnsi="Times New Roman" w:cs="Times New Roman"/>
          <w:sz w:val="24"/>
          <w:szCs w:val="24"/>
          <w:lang w:val="de-DE"/>
        </w:rPr>
        <w:t xml:space="preserve"> distribusi t dengan </w:t>
      </w:r>
      <w:r w:rsidRPr="003E5C7E">
        <w:rPr>
          <w:rFonts w:ascii="Times New Roman" w:hAnsi="Times New Roman" w:cs="Times New Roman"/>
          <w:sz w:val="24"/>
          <w:szCs w:val="24"/>
        </w:rPr>
        <w:sym w:font="Symbol" w:char="F061"/>
      </w:r>
      <w:r w:rsidRPr="003E5C7E">
        <w:rPr>
          <w:rFonts w:ascii="Times New Roman" w:hAnsi="Times New Roman" w:cs="Times New Roman"/>
          <w:sz w:val="24"/>
          <w:szCs w:val="24"/>
          <w:lang w:val="de-DE"/>
        </w:rPr>
        <w:t xml:space="preserve"> = 0,05</w:t>
      </w:r>
      <w:r w:rsidRPr="003E5C7E">
        <w:rPr>
          <w:rFonts w:ascii="Times New Roman" w:hAnsi="Times New Roman" w:cs="Times New Roman"/>
          <w:sz w:val="24"/>
          <w:szCs w:val="24"/>
        </w:rPr>
        <w:t xml:space="preserve"> dan derajat bebas </w:t>
      </w:r>
      <w:r w:rsidRPr="003E5C7E">
        <w:rPr>
          <w:rFonts w:ascii="Times New Roman" w:hAnsi="Times New Roman" w:cs="Times New Roman"/>
          <w:sz w:val="24"/>
          <w:szCs w:val="24"/>
          <w:lang w:val="de-DE"/>
        </w:rPr>
        <w:t xml:space="preserve"> n-k-1</w:t>
      </w:r>
      <w:r w:rsidRPr="003E5C7E">
        <w:rPr>
          <w:rFonts w:ascii="Times New Roman" w:hAnsi="Times New Roman" w:cs="Times New Roman"/>
          <w:sz w:val="24"/>
          <w:szCs w:val="24"/>
        </w:rPr>
        <w:t xml:space="preserve">, selanjutnya </w:t>
      </w:r>
      <w:r w:rsidRPr="003E5C7E">
        <w:rPr>
          <w:rFonts w:ascii="Times New Roman" w:hAnsi="Times New Roman" w:cs="Times New Roman"/>
          <w:sz w:val="24"/>
          <w:szCs w:val="24"/>
          <w:lang w:val="de-DE"/>
        </w:rPr>
        <w:t>t</w:t>
      </w:r>
      <w:r w:rsidRPr="003E5C7E">
        <w:rPr>
          <w:rFonts w:ascii="Times New Roman" w:hAnsi="Times New Roman" w:cs="Times New Roman"/>
          <w:sz w:val="24"/>
          <w:szCs w:val="24"/>
          <w:vertAlign w:val="subscript"/>
          <w:lang w:val="de-DE"/>
        </w:rPr>
        <w:t>hitung</w:t>
      </w:r>
      <w:r w:rsidRPr="003E5C7E">
        <w:rPr>
          <w:rFonts w:ascii="Times New Roman" w:hAnsi="Times New Roman" w:cs="Times New Roman"/>
          <w:sz w:val="24"/>
          <w:szCs w:val="24"/>
          <w:lang w:val="de-DE"/>
        </w:rPr>
        <w:t xml:space="preserve"> dibandingkan dengan t</w:t>
      </w:r>
      <w:r w:rsidRPr="003E5C7E">
        <w:rPr>
          <w:rFonts w:ascii="Times New Roman" w:hAnsi="Times New Roman" w:cs="Times New Roman"/>
          <w:sz w:val="24"/>
          <w:szCs w:val="24"/>
          <w:vertAlign w:val="subscript"/>
          <w:lang w:val="de-DE"/>
        </w:rPr>
        <w:t xml:space="preserve">tabel </w:t>
      </w:r>
      <w:r w:rsidRPr="003E5C7E">
        <w:rPr>
          <w:rFonts w:ascii="Times New Roman" w:hAnsi="Times New Roman" w:cs="Times New Roman"/>
          <w:sz w:val="24"/>
          <w:szCs w:val="24"/>
          <w:lang w:val="de-DE"/>
        </w:rPr>
        <w:t>dengan de</w:t>
      </w:r>
      <w:r w:rsidRPr="003E5C7E">
        <w:rPr>
          <w:rFonts w:ascii="Times New Roman" w:hAnsi="Times New Roman" w:cs="Times New Roman"/>
          <w:sz w:val="24"/>
          <w:szCs w:val="24"/>
        </w:rPr>
        <w:t>ngan ketentuan sebagai berikut:</w:t>
      </w:r>
      <w:r w:rsidRPr="003E5C7E">
        <w:rPr>
          <w:rFonts w:ascii="Times New Roman" w:hAnsi="Times New Roman" w:cs="Times New Roman"/>
          <w:sz w:val="24"/>
          <w:szCs w:val="24"/>
          <w:lang w:val="de-DE"/>
        </w:rPr>
        <w:t xml:space="preserve"> </w:t>
      </w:r>
    </w:p>
    <w:p w:rsidR="003E5C7E" w:rsidRPr="003E5C7E" w:rsidRDefault="003E5C7E" w:rsidP="009D3AE0">
      <w:pPr>
        <w:pStyle w:val="Header"/>
        <w:numPr>
          <w:ilvl w:val="0"/>
          <w:numId w:val="96"/>
        </w:numPr>
        <w:tabs>
          <w:tab w:val="clear" w:pos="4680"/>
          <w:tab w:val="center" w:pos="709"/>
        </w:tabs>
        <w:jc w:val="both"/>
        <w:rPr>
          <w:rFonts w:ascii="Times New Roman" w:hAnsi="Times New Roman" w:cs="Times New Roman"/>
          <w:sz w:val="24"/>
          <w:szCs w:val="24"/>
          <w:lang w:val="de-DE"/>
        </w:rPr>
      </w:pPr>
      <w:r w:rsidRPr="003E5C7E">
        <w:rPr>
          <w:rFonts w:ascii="Times New Roman" w:hAnsi="Times New Roman" w:cs="Times New Roman"/>
          <w:sz w:val="24"/>
          <w:szCs w:val="24"/>
        </w:rPr>
        <w:t xml:space="preserve">Jika </w:t>
      </w:r>
      <w:r w:rsidRPr="003E5C7E">
        <w:rPr>
          <w:rFonts w:ascii="Times New Roman" w:hAnsi="Times New Roman" w:cs="Times New Roman"/>
          <w:sz w:val="24"/>
          <w:szCs w:val="24"/>
          <w:lang w:val="de-DE"/>
        </w:rPr>
        <w:t xml:space="preserve">t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sym w:font="Symbol" w:char="F0A3"/>
      </w:r>
      <w:r w:rsidRPr="003E5C7E">
        <w:rPr>
          <w:rFonts w:ascii="Times New Roman" w:hAnsi="Times New Roman" w:cs="Times New Roman"/>
          <w:sz w:val="24"/>
          <w:szCs w:val="24"/>
          <w:lang w:val="de-DE"/>
        </w:rPr>
        <w:t xml:space="preserve"> t </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diterima</w:t>
      </w:r>
    </w:p>
    <w:p w:rsidR="003E5C7E" w:rsidRPr="003E5C7E" w:rsidRDefault="003E5C7E" w:rsidP="009D3AE0">
      <w:pPr>
        <w:pStyle w:val="Header"/>
        <w:numPr>
          <w:ilvl w:val="0"/>
          <w:numId w:val="96"/>
        </w:numPr>
        <w:tabs>
          <w:tab w:val="clear" w:pos="4680"/>
          <w:tab w:val="center" w:pos="709"/>
        </w:tabs>
        <w:spacing w:before="240"/>
        <w:jc w:val="both"/>
        <w:rPr>
          <w:rFonts w:ascii="Times New Roman" w:hAnsi="Times New Roman" w:cs="Times New Roman"/>
          <w:sz w:val="24"/>
          <w:szCs w:val="24"/>
        </w:rPr>
      </w:pPr>
      <w:r w:rsidRPr="003E5C7E">
        <w:rPr>
          <w:rFonts w:ascii="Times New Roman" w:hAnsi="Times New Roman" w:cs="Times New Roman"/>
          <w:sz w:val="24"/>
          <w:szCs w:val="24"/>
        </w:rPr>
        <w:t xml:space="preserve">Jika </w:t>
      </w:r>
      <w:r w:rsidRPr="003E5C7E">
        <w:rPr>
          <w:rFonts w:ascii="Times New Roman" w:hAnsi="Times New Roman" w:cs="Times New Roman"/>
          <w:sz w:val="24"/>
          <w:szCs w:val="24"/>
          <w:lang w:val="de-DE"/>
        </w:rPr>
        <w:t xml:space="preserve">t </w:t>
      </w:r>
      <w:r w:rsidRPr="003E5C7E">
        <w:rPr>
          <w:rFonts w:ascii="Times New Roman" w:hAnsi="Times New Roman" w:cs="Times New Roman"/>
          <w:sz w:val="24"/>
          <w:szCs w:val="24"/>
          <w:vertAlign w:val="subscript"/>
          <w:lang w:val="de-DE"/>
        </w:rPr>
        <w:t xml:space="preserve">hitung </w:t>
      </w:r>
      <w:r w:rsidRPr="003E5C7E">
        <w:rPr>
          <w:rFonts w:ascii="Times New Roman" w:hAnsi="Times New Roman" w:cs="Times New Roman"/>
          <w:sz w:val="24"/>
          <w:szCs w:val="24"/>
        </w:rPr>
        <w:t>&gt;</w:t>
      </w:r>
      <w:r w:rsidRPr="003E5C7E">
        <w:rPr>
          <w:rFonts w:ascii="Times New Roman" w:hAnsi="Times New Roman" w:cs="Times New Roman"/>
          <w:sz w:val="24"/>
          <w:szCs w:val="24"/>
          <w:lang w:val="de-DE"/>
        </w:rPr>
        <w:t xml:space="preserve"> t </w:t>
      </w:r>
      <w:r w:rsidRPr="003E5C7E">
        <w:rPr>
          <w:rFonts w:ascii="Times New Roman" w:hAnsi="Times New Roman" w:cs="Times New Roman"/>
          <w:sz w:val="24"/>
          <w:szCs w:val="24"/>
          <w:vertAlign w:val="subscript"/>
          <w:lang w:val="de-DE"/>
        </w:rPr>
        <w:t>tabel ,</w:t>
      </w:r>
      <w:r w:rsidRPr="003E5C7E">
        <w:rPr>
          <w:rFonts w:ascii="Times New Roman" w:hAnsi="Times New Roman" w:cs="Times New Roman"/>
          <w:sz w:val="24"/>
          <w:szCs w:val="24"/>
          <w:lang w:val="de-DE"/>
        </w:rPr>
        <w:t xml:space="preserve"> maka Ho ditolak</w:t>
      </w:r>
    </w:p>
    <w:p w:rsidR="003E5C7E" w:rsidRPr="003E5C7E" w:rsidRDefault="003E5C7E" w:rsidP="003E5C7E">
      <w:pPr>
        <w:spacing w:before="240" w:line="480" w:lineRule="auto"/>
        <w:rPr>
          <w:rFonts w:ascii="Times New Roman" w:hAnsi="Times New Roman" w:cs="Times New Roman"/>
          <w:b/>
          <w:sz w:val="24"/>
          <w:szCs w:val="24"/>
        </w:rPr>
      </w:pPr>
      <w:r w:rsidRPr="003E5C7E">
        <w:rPr>
          <w:rFonts w:ascii="Times New Roman" w:hAnsi="Times New Roman" w:cs="Times New Roman"/>
          <w:b/>
          <w:sz w:val="24"/>
          <w:szCs w:val="24"/>
        </w:rPr>
        <w:t xml:space="preserve"> Hipotesis 5</w:t>
      </w:r>
    </w:p>
    <w:p w:rsidR="003E5C7E" w:rsidRPr="003E5C7E" w:rsidRDefault="003E5C7E" w:rsidP="003E5C7E">
      <w:pPr>
        <w:spacing w:line="480" w:lineRule="auto"/>
        <w:ind w:left="1620" w:hanging="1620"/>
        <w:jc w:val="both"/>
        <w:rPr>
          <w:rFonts w:ascii="Times New Roman" w:hAnsi="Times New Roman" w:cs="Times New Roman"/>
          <w:sz w:val="24"/>
        </w:rPr>
      </w:pPr>
      <w:r w:rsidRPr="003E5C7E">
        <w:rPr>
          <w:rFonts w:ascii="Times New Roman" w:hAnsi="Times New Roman" w:cs="Times New Roman"/>
          <w:sz w:val="24"/>
          <w:lang w:eastAsia="id-ID"/>
        </w:rPr>
        <w:t>Ho : P</w:t>
      </w:r>
      <w:r w:rsidRPr="003E5C7E">
        <w:rPr>
          <w:rFonts w:ascii="Times New Roman" w:hAnsi="Times New Roman" w:cs="Times New Roman"/>
          <w:sz w:val="24"/>
          <w:vertAlign w:val="subscript"/>
          <w:lang w:eastAsia="id-ID"/>
        </w:rPr>
        <w:t>zyx1x2</w:t>
      </w:r>
      <w:r w:rsidRPr="003E5C7E">
        <w:rPr>
          <w:rFonts w:ascii="Times New Roman" w:hAnsi="Times New Roman" w:cs="Times New Roman"/>
          <w:sz w:val="24"/>
          <w:lang w:eastAsia="id-ID"/>
        </w:rPr>
        <w:t xml:space="preserve"> = 0 </w:t>
      </w:r>
      <w:r w:rsidRPr="003E5C7E">
        <w:rPr>
          <w:rFonts w:ascii="Times New Roman" w:hAnsi="Times New Roman" w:cs="Times New Roman"/>
          <w:sz w:val="24"/>
          <w:lang w:eastAsia="id-ID"/>
        </w:rPr>
        <w:tab/>
      </w:r>
      <w:r w:rsidRPr="003E5C7E">
        <w:rPr>
          <w:rFonts w:ascii="Times New Roman" w:hAnsi="Times New Roman" w:cs="Times New Roman"/>
          <w:sz w:val="24"/>
        </w:rPr>
        <w:t xml:space="preserve">Sistem Informasi Keuangan Daerah dan Sistem Pengendalian Internal Pemerintah tidak berpengaruh terhadap akuntabilitas publik melalui kualitas laporan keuangan. </w:t>
      </w:r>
    </w:p>
    <w:p w:rsidR="003E5C7E" w:rsidRPr="003E5C7E" w:rsidRDefault="003E5C7E" w:rsidP="003E5C7E">
      <w:pPr>
        <w:spacing w:after="0" w:line="480" w:lineRule="auto"/>
        <w:ind w:left="1620" w:hanging="1620"/>
        <w:jc w:val="both"/>
        <w:rPr>
          <w:rFonts w:ascii="Times New Roman" w:hAnsi="Times New Roman" w:cs="Times New Roman"/>
          <w:sz w:val="24"/>
        </w:rPr>
      </w:pPr>
      <w:r w:rsidRPr="003E5C7E">
        <w:rPr>
          <w:rFonts w:ascii="Times New Roman" w:hAnsi="Times New Roman" w:cs="Times New Roman"/>
          <w:sz w:val="24"/>
        </w:rPr>
        <w:t xml:space="preserve">Ha : </w:t>
      </w: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 xml:space="preserve">zyx1x2 </w:t>
      </w:r>
      <w:r w:rsidRPr="003E5C7E">
        <w:rPr>
          <w:rFonts w:ascii="Times New Roman" w:hAnsi="Times New Roman" w:cs="Times New Roman"/>
          <w:sz w:val="24"/>
          <w:lang w:eastAsia="id-ID"/>
        </w:rPr>
        <w:t xml:space="preserve">≠ 0 </w:t>
      </w:r>
      <w:r w:rsidRPr="003E5C7E">
        <w:rPr>
          <w:rFonts w:ascii="Times New Roman" w:hAnsi="Times New Roman" w:cs="Times New Roman"/>
          <w:sz w:val="24"/>
          <w:lang w:eastAsia="id-ID"/>
        </w:rPr>
        <w:tab/>
      </w:r>
      <w:r w:rsidRPr="003E5C7E">
        <w:rPr>
          <w:rFonts w:ascii="Times New Roman" w:hAnsi="Times New Roman" w:cs="Times New Roman"/>
          <w:sz w:val="24"/>
        </w:rPr>
        <w:t>Sistem Informasi Keuangan Daerah dan Sistem Pengendalian Internal Pemerintah berpengaruh terhadap akuntabilitas publik melalui kualitas laporan keuangan.</w:t>
      </w:r>
    </w:p>
    <w:p w:rsidR="003E5C7E" w:rsidRPr="003E5C7E" w:rsidRDefault="003E5C7E" w:rsidP="003E5C7E">
      <w:pPr>
        <w:spacing w:after="0" w:line="480" w:lineRule="auto"/>
        <w:ind w:firstLine="720"/>
        <w:rPr>
          <w:rFonts w:ascii="Times New Roman" w:hAnsi="Times New Roman" w:cs="Times New Roman"/>
          <w:sz w:val="24"/>
          <w:szCs w:val="24"/>
        </w:rPr>
      </w:pPr>
      <w:r w:rsidRPr="003E5C7E">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9AC8B8E" wp14:editId="6B72BC12">
                <wp:simplePos x="0" y="0"/>
                <wp:positionH relativeFrom="column">
                  <wp:posOffset>2036445</wp:posOffset>
                </wp:positionH>
                <wp:positionV relativeFrom="paragraph">
                  <wp:posOffset>310515</wp:posOffset>
                </wp:positionV>
                <wp:extent cx="1143000" cy="6000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1143000" cy="60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160.35pt;margin-top:24.45pt;width:90pt;height:47.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" filled="f" strokecolor="black [3213]" strokeweight="2pt"/>
            </w:pict>
          </mc:Fallback>
        </mc:AlternateContent>
      </w:r>
      <w:r w:rsidRPr="003E5C7E">
        <w:rPr>
          <w:rFonts w:ascii="Times New Roman" w:hAnsi="Times New Roman" w:cs="Times New Roman"/>
          <w:sz w:val="24"/>
          <w:szCs w:val="24"/>
        </w:rPr>
        <w:t>Untuk menguji hipotesis 5 digunakan cara sebagai berikut:</w:t>
      </w:r>
    </w:p>
    <w:p w:rsidR="003E5C7E" w:rsidRPr="003E5C7E" w:rsidRDefault="003E5C7E" w:rsidP="003E5C7E">
      <w:pPr>
        <w:spacing w:line="240" w:lineRule="auto"/>
        <w:ind w:left="360"/>
        <w:jc w:val="center"/>
        <w:rPr>
          <w:rFonts w:ascii="Times New Roman" w:hAnsi="Times New Roman" w:cs="Times New Roman"/>
          <w:sz w:val="24"/>
          <w:szCs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 xml:space="preserve">zyx1 = </w:t>
      </w: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 xml:space="preserve">yx1 </w:t>
      </w:r>
      <w:r w:rsidRPr="003E5C7E">
        <w:rPr>
          <w:rFonts w:ascii="Times New Roman" w:hAnsi="Times New Roman" w:cs="Times New Roman"/>
          <w:sz w:val="24"/>
          <w:lang w:eastAsia="id-ID"/>
        </w:rPr>
        <w:t>x P</w:t>
      </w:r>
      <w:r w:rsidRPr="003E5C7E">
        <w:rPr>
          <w:rFonts w:ascii="Times New Roman" w:hAnsi="Times New Roman" w:cs="Times New Roman"/>
          <w:sz w:val="24"/>
          <w:vertAlign w:val="subscript"/>
          <w:lang w:eastAsia="id-ID"/>
        </w:rPr>
        <w:t>zy</w:t>
      </w:r>
    </w:p>
    <w:p w:rsidR="003E5C7E" w:rsidRPr="003E5C7E" w:rsidRDefault="003E5C7E" w:rsidP="003E5C7E">
      <w:pPr>
        <w:spacing w:line="240" w:lineRule="auto"/>
        <w:ind w:left="360"/>
        <w:jc w:val="center"/>
        <w:rPr>
          <w:rFonts w:ascii="Times New Roman" w:hAnsi="Times New Roman" w:cs="Times New Roman"/>
          <w:sz w:val="24"/>
          <w:szCs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 xml:space="preserve">zyx2 = </w:t>
      </w: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 xml:space="preserve">yx2 </w:t>
      </w:r>
      <w:r w:rsidRPr="003E5C7E">
        <w:rPr>
          <w:rFonts w:ascii="Times New Roman" w:hAnsi="Times New Roman" w:cs="Times New Roman"/>
          <w:sz w:val="24"/>
          <w:lang w:eastAsia="id-ID"/>
        </w:rPr>
        <w:t>x P</w:t>
      </w:r>
      <w:r w:rsidRPr="003E5C7E">
        <w:rPr>
          <w:rFonts w:ascii="Times New Roman" w:hAnsi="Times New Roman" w:cs="Times New Roman"/>
          <w:sz w:val="24"/>
          <w:vertAlign w:val="subscript"/>
          <w:lang w:eastAsia="id-ID"/>
        </w:rPr>
        <w:t>zy</w:t>
      </w:r>
    </w:p>
    <w:p w:rsidR="003E5C7E" w:rsidRPr="003E5C7E" w:rsidRDefault="003E5C7E" w:rsidP="003E5C7E">
      <w:pPr>
        <w:spacing w:after="0" w:line="480" w:lineRule="auto"/>
        <w:ind w:left="720" w:hanging="720"/>
        <w:rPr>
          <w:rFonts w:ascii="Times New Roman" w:hAnsi="Times New Roman" w:cs="Times New Roman"/>
          <w:sz w:val="24"/>
          <w:lang w:eastAsia="id-ID"/>
        </w:rPr>
      </w:pPr>
      <w:r w:rsidRPr="003E5C7E">
        <w:rPr>
          <w:rFonts w:ascii="Times New Roman" w:hAnsi="Times New Roman" w:cs="Times New Roman"/>
          <w:sz w:val="24"/>
          <w:lang w:eastAsia="id-ID"/>
        </w:rPr>
        <w:t>Keterangan:</w:t>
      </w:r>
    </w:p>
    <w:p w:rsidR="003E5C7E" w:rsidRPr="003E5C7E" w:rsidRDefault="003E5C7E" w:rsidP="003E5C7E">
      <w:pPr>
        <w:spacing w:after="0"/>
        <w:ind w:left="720" w:hanging="720"/>
        <w:rPr>
          <w:rFonts w:ascii="Times New Roman" w:hAnsi="Times New Roman" w:cs="Times New Roman"/>
          <w:sz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zyx1=</w:t>
      </w:r>
      <w:r w:rsidRPr="003E5C7E">
        <w:rPr>
          <w:rFonts w:ascii="Times New Roman" w:hAnsi="Times New Roman" w:cs="Times New Roman"/>
          <w:sz w:val="24"/>
          <w:vertAlign w:val="subscript"/>
          <w:lang w:eastAsia="id-ID"/>
        </w:rPr>
        <w:tab/>
      </w:r>
      <w:r w:rsidRPr="003E5C7E">
        <w:rPr>
          <w:rFonts w:ascii="Times New Roman" w:hAnsi="Times New Roman" w:cs="Times New Roman"/>
          <w:sz w:val="24"/>
          <w:lang w:eastAsia="id-ID"/>
        </w:rPr>
        <w:t xml:space="preserve">Pengaruh </w:t>
      </w:r>
      <w:r w:rsidRPr="003E5C7E">
        <w:rPr>
          <w:rFonts w:ascii="Times New Roman" w:hAnsi="Times New Roman" w:cs="Times New Roman"/>
          <w:sz w:val="24"/>
        </w:rPr>
        <w:t>Sistem Informasi Keuangan Daerah terhadap akuntabilitas publik melalui kualitas laporan keuangan.</w:t>
      </w:r>
    </w:p>
    <w:p w:rsidR="003E5C7E" w:rsidRPr="003E5C7E" w:rsidRDefault="003E5C7E" w:rsidP="003E5C7E">
      <w:pPr>
        <w:spacing w:after="0"/>
        <w:ind w:left="720" w:hanging="720"/>
        <w:rPr>
          <w:rFonts w:ascii="Times New Roman" w:hAnsi="Times New Roman" w:cs="Times New Roman"/>
          <w:sz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yx1 =</w:t>
      </w:r>
      <w:r w:rsidRPr="003E5C7E">
        <w:rPr>
          <w:rFonts w:ascii="Times New Roman" w:hAnsi="Times New Roman" w:cs="Times New Roman"/>
          <w:sz w:val="24"/>
          <w:vertAlign w:val="subscript"/>
          <w:lang w:eastAsia="id-ID"/>
        </w:rPr>
        <w:tab/>
      </w:r>
      <w:r w:rsidRPr="003E5C7E">
        <w:rPr>
          <w:rFonts w:ascii="Times New Roman" w:hAnsi="Times New Roman" w:cs="Times New Roman"/>
          <w:sz w:val="24"/>
          <w:lang w:eastAsia="id-ID"/>
        </w:rPr>
        <w:t xml:space="preserve">Pengaruh </w:t>
      </w:r>
      <w:r w:rsidRPr="003E5C7E">
        <w:rPr>
          <w:rFonts w:ascii="Times New Roman" w:hAnsi="Times New Roman" w:cs="Times New Roman"/>
          <w:sz w:val="24"/>
        </w:rPr>
        <w:t>Sistem Informasi Keuangan Daerah terhadap kualitas laporan keuangan</w:t>
      </w:r>
    </w:p>
    <w:p w:rsidR="003E5C7E" w:rsidRPr="003E5C7E" w:rsidRDefault="003E5C7E" w:rsidP="003E5C7E">
      <w:pPr>
        <w:spacing w:after="0"/>
        <w:ind w:left="720" w:hanging="720"/>
        <w:rPr>
          <w:rFonts w:ascii="Times New Roman" w:hAnsi="Times New Roman" w:cs="Times New Roman"/>
          <w:sz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zy    =</w:t>
      </w:r>
      <w:r w:rsidRPr="003E5C7E">
        <w:rPr>
          <w:rFonts w:ascii="Times New Roman" w:hAnsi="Times New Roman" w:cs="Times New Roman"/>
          <w:sz w:val="24"/>
          <w:vertAlign w:val="subscript"/>
          <w:lang w:eastAsia="id-ID"/>
        </w:rPr>
        <w:tab/>
      </w:r>
      <w:r w:rsidRPr="003E5C7E">
        <w:rPr>
          <w:rFonts w:ascii="Times New Roman" w:hAnsi="Times New Roman" w:cs="Times New Roman"/>
          <w:sz w:val="24"/>
          <w:lang w:eastAsia="id-ID"/>
        </w:rPr>
        <w:t xml:space="preserve">Pengaruh </w:t>
      </w:r>
      <w:r w:rsidRPr="003E5C7E">
        <w:rPr>
          <w:rFonts w:ascii="Times New Roman" w:hAnsi="Times New Roman" w:cs="Times New Roman"/>
          <w:sz w:val="24"/>
        </w:rPr>
        <w:t>kualitas laporan keuangan terhadap akuntabilitas publik.</w:t>
      </w:r>
    </w:p>
    <w:p w:rsidR="003E5C7E" w:rsidRPr="003E5C7E" w:rsidRDefault="003E5C7E" w:rsidP="003E5C7E">
      <w:pPr>
        <w:spacing w:after="0"/>
        <w:ind w:left="720" w:hanging="720"/>
        <w:rPr>
          <w:rFonts w:ascii="Times New Roman" w:hAnsi="Times New Roman" w:cs="Times New Roman"/>
          <w:sz w:val="24"/>
        </w:rPr>
      </w:pPr>
      <w:r w:rsidRPr="003E5C7E">
        <w:rPr>
          <w:rFonts w:ascii="Times New Roman" w:hAnsi="Times New Roman" w:cs="Times New Roman"/>
          <w:sz w:val="24"/>
          <w:lang w:eastAsia="id-ID"/>
        </w:rPr>
        <w:lastRenderedPageBreak/>
        <w:t>P</w:t>
      </w:r>
      <w:r w:rsidRPr="003E5C7E">
        <w:rPr>
          <w:rFonts w:ascii="Times New Roman" w:hAnsi="Times New Roman" w:cs="Times New Roman"/>
          <w:sz w:val="24"/>
          <w:vertAlign w:val="subscript"/>
          <w:lang w:eastAsia="id-ID"/>
        </w:rPr>
        <w:t>zyx2=</w:t>
      </w:r>
      <w:r w:rsidRPr="003E5C7E">
        <w:rPr>
          <w:rFonts w:ascii="Times New Roman" w:hAnsi="Times New Roman" w:cs="Times New Roman"/>
          <w:sz w:val="24"/>
          <w:vertAlign w:val="subscript"/>
          <w:lang w:eastAsia="id-ID"/>
        </w:rPr>
        <w:tab/>
      </w:r>
      <w:r w:rsidRPr="003E5C7E">
        <w:rPr>
          <w:rFonts w:ascii="Times New Roman" w:hAnsi="Times New Roman" w:cs="Times New Roman"/>
          <w:sz w:val="24"/>
          <w:lang w:eastAsia="id-ID"/>
        </w:rPr>
        <w:t xml:space="preserve">Pengaruh </w:t>
      </w:r>
      <w:r w:rsidRPr="003E5C7E">
        <w:rPr>
          <w:rFonts w:ascii="Times New Roman" w:hAnsi="Times New Roman" w:cs="Times New Roman"/>
          <w:sz w:val="24"/>
        </w:rPr>
        <w:t>Sistem Pengendalian Internal Pemerintah terhadap akuntabilitas publik melalui kualitas laporan keuangan.</w:t>
      </w:r>
    </w:p>
    <w:p w:rsidR="003E5C7E" w:rsidRPr="003E5C7E" w:rsidRDefault="003E5C7E" w:rsidP="003E5C7E">
      <w:pPr>
        <w:spacing w:after="0"/>
        <w:ind w:left="720" w:hanging="720"/>
        <w:rPr>
          <w:rFonts w:ascii="Times New Roman" w:hAnsi="Times New Roman" w:cs="Times New Roman"/>
          <w:sz w:val="24"/>
        </w:rPr>
      </w:pPr>
      <w:r w:rsidRPr="003E5C7E">
        <w:rPr>
          <w:rFonts w:ascii="Times New Roman" w:hAnsi="Times New Roman" w:cs="Times New Roman"/>
          <w:sz w:val="24"/>
          <w:lang w:eastAsia="id-ID"/>
        </w:rPr>
        <w:t>P</w:t>
      </w:r>
      <w:r w:rsidRPr="003E5C7E">
        <w:rPr>
          <w:rFonts w:ascii="Times New Roman" w:hAnsi="Times New Roman" w:cs="Times New Roman"/>
          <w:sz w:val="24"/>
          <w:vertAlign w:val="subscript"/>
          <w:lang w:eastAsia="id-ID"/>
        </w:rPr>
        <w:t>yx2 =</w:t>
      </w:r>
      <w:r w:rsidRPr="003E5C7E">
        <w:rPr>
          <w:rFonts w:ascii="Times New Roman" w:hAnsi="Times New Roman" w:cs="Times New Roman"/>
          <w:sz w:val="24"/>
          <w:vertAlign w:val="subscript"/>
          <w:lang w:eastAsia="id-ID"/>
        </w:rPr>
        <w:tab/>
      </w:r>
      <w:r w:rsidRPr="003E5C7E">
        <w:rPr>
          <w:rFonts w:ascii="Times New Roman" w:hAnsi="Times New Roman" w:cs="Times New Roman"/>
          <w:sz w:val="24"/>
          <w:lang w:eastAsia="id-ID"/>
        </w:rPr>
        <w:t xml:space="preserve">Pengaruh </w:t>
      </w:r>
      <w:r w:rsidRPr="003E5C7E">
        <w:rPr>
          <w:rFonts w:ascii="Times New Roman" w:hAnsi="Times New Roman" w:cs="Times New Roman"/>
          <w:sz w:val="24"/>
        </w:rPr>
        <w:t>Sistem Pengendalian Internal Pemerintah terhadap kualitas laporan keuangan</w:t>
      </w:r>
    </w:p>
    <w:p w:rsidR="003E5C7E" w:rsidRPr="003E5C7E" w:rsidRDefault="003E5C7E" w:rsidP="003E5C7E">
      <w:pPr>
        <w:spacing w:after="0" w:line="480" w:lineRule="auto"/>
        <w:jc w:val="both"/>
        <w:rPr>
          <w:rFonts w:ascii="Times New Roman" w:hAnsi="Times New Roman" w:cs="Times New Roman"/>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Pr="003E5C7E" w:rsidRDefault="003E5C7E" w:rsidP="0071361E">
      <w:pPr>
        <w:pStyle w:val="ListParagraph"/>
        <w:spacing w:after="0" w:line="480" w:lineRule="auto"/>
        <w:ind w:left="0" w:firstLine="720"/>
        <w:jc w:val="both"/>
        <w:rPr>
          <w:rFonts w:ascii="Times New Roman" w:hAnsi="Times New Roman" w:cs="Times New Roman"/>
          <w:b/>
          <w:sz w:val="24"/>
          <w:szCs w:val="24"/>
        </w:rPr>
      </w:pPr>
    </w:p>
    <w:p w:rsidR="003E5C7E" w:rsidRDefault="003E5C7E" w:rsidP="003E5C7E">
      <w:pPr>
        <w:spacing w:line="480" w:lineRule="auto"/>
        <w:jc w:val="center"/>
        <w:rPr>
          <w:rFonts w:ascii="Times New Roman" w:hAnsi="Times New Roman" w:cs="Times New Roman"/>
          <w:b/>
          <w:bCs/>
          <w:sz w:val="28"/>
        </w:rPr>
      </w:pPr>
    </w:p>
    <w:p w:rsidR="003E5C7E" w:rsidRDefault="003E5C7E" w:rsidP="003E5C7E">
      <w:pPr>
        <w:spacing w:line="480" w:lineRule="auto"/>
        <w:jc w:val="center"/>
        <w:rPr>
          <w:rFonts w:ascii="Times New Roman" w:hAnsi="Times New Roman" w:cs="Times New Roman"/>
          <w:b/>
          <w:bCs/>
          <w:sz w:val="28"/>
        </w:rPr>
      </w:pPr>
    </w:p>
    <w:p w:rsidR="003E5C7E" w:rsidRDefault="003E5C7E" w:rsidP="003E5C7E">
      <w:pPr>
        <w:spacing w:line="480" w:lineRule="auto"/>
        <w:jc w:val="center"/>
        <w:rPr>
          <w:rFonts w:ascii="Times New Roman" w:hAnsi="Times New Roman" w:cs="Times New Roman"/>
          <w:b/>
          <w:bCs/>
          <w:sz w:val="28"/>
        </w:rPr>
      </w:pPr>
    </w:p>
    <w:p w:rsidR="003E5C7E" w:rsidRPr="003E5C7E" w:rsidRDefault="003E5C7E" w:rsidP="003E5C7E">
      <w:pPr>
        <w:spacing w:line="480" w:lineRule="auto"/>
        <w:jc w:val="center"/>
        <w:rPr>
          <w:rFonts w:ascii="Times New Roman" w:hAnsi="Times New Roman" w:cs="Times New Roman"/>
          <w:b/>
          <w:bCs/>
          <w:sz w:val="28"/>
        </w:rPr>
      </w:pPr>
      <w:r w:rsidRPr="003E5C7E">
        <w:rPr>
          <w:rFonts w:ascii="Times New Roman" w:hAnsi="Times New Roman" w:cs="Times New Roman"/>
          <w:b/>
          <w:bCs/>
          <w:sz w:val="28"/>
          <w:lang w:val="id-ID"/>
        </w:rPr>
        <w:lastRenderedPageBreak/>
        <w:t>BAB IV</w:t>
      </w:r>
    </w:p>
    <w:p w:rsidR="003E5C7E" w:rsidRPr="003E5C7E" w:rsidRDefault="003E5C7E" w:rsidP="003E5C7E">
      <w:pPr>
        <w:spacing w:line="480" w:lineRule="auto"/>
        <w:jc w:val="center"/>
        <w:rPr>
          <w:rFonts w:ascii="Times New Roman" w:hAnsi="Times New Roman" w:cs="Times New Roman"/>
          <w:b/>
          <w:sz w:val="28"/>
          <w:lang w:val="es-ES"/>
        </w:rPr>
      </w:pPr>
      <w:r w:rsidRPr="003E5C7E">
        <w:rPr>
          <w:rFonts w:ascii="Times New Roman" w:hAnsi="Times New Roman" w:cs="Times New Roman"/>
          <w:b/>
          <w:sz w:val="28"/>
          <w:lang w:val="es-ES"/>
        </w:rPr>
        <w:t>HASIL PENELITIAN DAN PEMBAHASAN</w:t>
      </w:r>
    </w:p>
    <w:p w:rsidR="003E5C7E" w:rsidRPr="003E5C7E" w:rsidRDefault="003E5C7E" w:rsidP="003E5C7E">
      <w:pPr>
        <w:spacing w:line="480" w:lineRule="auto"/>
        <w:jc w:val="both"/>
        <w:rPr>
          <w:rFonts w:ascii="Times New Roman" w:hAnsi="Times New Roman" w:cs="Times New Roman"/>
          <w:b/>
          <w:lang w:val="es-ES"/>
        </w:rPr>
      </w:pPr>
    </w:p>
    <w:p w:rsidR="003E5C7E" w:rsidRPr="003E5C7E" w:rsidRDefault="003E5C7E" w:rsidP="003E5C7E">
      <w:pPr>
        <w:spacing w:line="480" w:lineRule="auto"/>
        <w:jc w:val="both"/>
        <w:rPr>
          <w:rFonts w:ascii="Times New Roman" w:hAnsi="Times New Roman" w:cs="Times New Roman"/>
          <w:b/>
          <w:lang w:val="es-ES"/>
        </w:rPr>
      </w:pPr>
    </w:p>
    <w:p w:rsidR="003E5C7E" w:rsidRPr="003E5C7E" w:rsidRDefault="003E5C7E" w:rsidP="009D3AE0">
      <w:pPr>
        <w:pStyle w:val="ListParagraph"/>
        <w:numPr>
          <w:ilvl w:val="0"/>
          <w:numId w:val="102"/>
        </w:numPr>
        <w:spacing w:after="0" w:line="480" w:lineRule="auto"/>
        <w:ind w:left="851" w:hanging="851"/>
        <w:jc w:val="both"/>
        <w:rPr>
          <w:rFonts w:ascii="Times New Roman" w:hAnsi="Times New Roman" w:cs="Times New Roman"/>
          <w:b/>
          <w:lang w:val="es-ES"/>
        </w:rPr>
      </w:pPr>
      <w:r w:rsidRPr="003E5C7E">
        <w:rPr>
          <w:rFonts w:ascii="Times New Roman" w:hAnsi="Times New Roman" w:cs="Times New Roman"/>
          <w:b/>
          <w:lang w:val="es-ES"/>
        </w:rPr>
        <w:t>Hasil Penelitian</w:t>
      </w:r>
    </w:p>
    <w:p w:rsidR="003E5C7E" w:rsidRPr="003E5C7E" w:rsidRDefault="003E5C7E" w:rsidP="009D3AE0">
      <w:pPr>
        <w:pStyle w:val="ListParagraph"/>
        <w:numPr>
          <w:ilvl w:val="0"/>
          <w:numId w:val="103"/>
        </w:numPr>
        <w:spacing w:after="0" w:line="480" w:lineRule="auto"/>
        <w:ind w:left="851" w:hanging="851"/>
        <w:jc w:val="both"/>
        <w:rPr>
          <w:rFonts w:ascii="Times New Roman" w:hAnsi="Times New Roman" w:cs="Times New Roman"/>
          <w:b/>
          <w:lang w:val="es-ES"/>
        </w:rPr>
      </w:pPr>
      <w:r w:rsidRPr="003E5C7E">
        <w:rPr>
          <w:rFonts w:ascii="Times New Roman" w:hAnsi="Times New Roman" w:cs="Times New Roman"/>
          <w:b/>
          <w:lang w:val="es-ES"/>
        </w:rPr>
        <w:t>Gambaran Umum Dinas Kabupaten Bandung</w:t>
      </w:r>
    </w:p>
    <w:p w:rsidR="003E5C7E" w:rsidRPr="003E5C7E" w:rsidRDefault="003E5C7E" w:rsidP="003E5C7E">
      <w:pPr>
        <w:pStyle w:val="Default"/>
        <w:spacing w:line="480" w:lineRule="auto"/>
        <w:ind w:firstLine="720"/>
        <w:jc w:val="both"/>
        <w:rPr>
          <w:color w:val="auto"/>
          <w:shd w:val="clear" w:color="auto" w:fill="FFFFFF"/>
        </w:rPr>
      </w:pPr>
      <w:r w:rsidRPr="003E5C7E">
        <w:rPr>
          <w:color w:val="auto"/>
          <w:shd w:val="clear" w:color="auto" w:fill="FFFFFF"/>
        </w:rPr>
        <w:t xml:space="preserve">Sebelum Kabupaten Bandung berdiri, daerah Bandung dikenal dengan sebutan "Tatar Ukur". Menurut naskah Sadjarah Bandung, sebelum Kabupaten Bandung berdiri, Tatar Ukur adalah termasuk daerah Kerajaan Timbanganten dengan ibukota Tegalluar. Kerajaan itu berada dibawah dominasi Kerajaan Sunda-Pajajaran. Sejak pertengahan abad ke-15, Kerajaan Timbanganten diperintah secara turun temurun oleh Prabu Pandaan Ukur, Dipati Agung, dan Dipati Ukur. </w:t>
      </w:r>
    </w:p>
    <w:p w:rsidR="003E5C7E" w:rsidRPr="003E5C7E" w:rsidRDefault="003E5C7E" w:rsidP="003E5C7E">
      <w:pPr>
        <w:pStyle w:val="Default"/>
        <w:spacing w:line="480" w:lineRule="auto"/>
        <w:ind w:firstLine="720"/>
        <w:jc w:val="both"/>
        <w:rPr>
          <w:color w:val="auto"/>
        </w:rPr>
      </w:pPr>
      <w:r w:rsidRPr="003E5C7E">
        <w:rPr>
          <w:color w:val="auto"/>
        </w:rPr>
        <w:t>Berdirinya Kabupaten Bandung, berarti di daerah Bandung terjadi perubahan terutama dalam bidang pemerintahan. Daerah yang semula merupakan bagian (bawahan) dari pemerintah kerajaan (Kerajaan Sunda-Pajararan kemudian Sumedanglarang) dengan status yang tidak jelas, berubah menjadi daerah dengan status administrative yang jelas, yaitu Kabupaten. Setelah ketiga bupati tersebut dilantik di pusat pemerintahan Mataram, mereka kembali ke daerah masing-masing.</w:t>
      </w:r>
    </w:p>
    <w:p w:rsidR="003E5C7E" w:rsidRPr="003E5C7E" w:rsidRDefault="003E5C7E" w:rsidP="003E5C7E">
      <w:pPr>
        <w:pStyle w:val="Default"/>
        <w:spacing w:line="480" w:lineRule="auto"/>
        <w:ind w:firstLine="720"/>
        <w:jc w:val="both"/>
        <w:rPr>
          <w:color w:val="auto"/>
        </w:rPr>
      </w:pPr>
      <w:r w:rsidRPr="003E5C7E">
        <w:rPr>
          <w:color w:val="auto"/>
        </w:rPr>
        <w:t xml:space="preserve">Sajarah Bandung (naskah) menyebutkan bahwa Bupati Bandung Tumeggung Wiraangunangun beserta pengikutnya dari Mataram kembali ke Tatar Ukur. Pertama kali mereka datang ke Timbanganten. Di sana bupati Bandung </w:t>
      </w:r>
      <w:r w:rsidRPr="003E5C7E">
        <w:rPr>
          <w:color w:val="auto"/>
        </w:rPr>
        <w:lastRenderedPageBreak/>
        <w:t>mendapatkan 200 cacah. Selanjutnya Tumenggung Wiraangunangun bersama rakyatnya membangun Krapyak, sebuah tempat yang terletak di tepi Sungat Citarum dekat muara Sungai Cikapundung, (daerah pinggiran Kabupaten Bandung bagian Selatan) sebagai ibukota Kabupaten. Sebagai daerah pusat Kabupaten Bandung, Krapyak dan daerah sekitarnya disebut Bumi Tatar Ukur Gede.</w:t>
      </w:r>
      <w:r w:rsidRPr="003E5C7E">
        <w:rPr>
          <w:rStyle w:val="apple-converted-space"/>
          <w:color w:val="auto"/>
          <w:shd w:val="clear" w:color="auto" w:fill="FFFFFF"/>
        </w:rPr>
        <w:t> </w:t>
      </w:r>
    </w:p>
    <w:p w:rsidR="003E5C7E" w:rsidRPr="003E5C7E" w:rsidRDefault="003E5C7E" w:rsidP="003E5C7E">
      <w:pPr>
        <w:pStyle w:val="Default"/>
        <w:spacing w:line="480" w:lineRule="auto"/>
        <w:ind w:firstLine="720"/>
        <w:jc w:val="both"/>
        <w:rPr>
          <w:color w:val="auto"/>
        </w:rPr>
      </w:pPr>
      <w:r w:rsidRPr="003E5C7E">
        <w:rPr>
          <w:color w:val="auto"/>
        </w:rPr>
        <w:t>Pembentukan dan susunan organisasai dinas kabupaten Bandung telah ditetapkan dengan Undang-Undang Nomor 14 Tahun 1950, tentang Pemerintahan Daerah Kabupaten dalam Lingkungan Jawa Barat (Berita Negara Tahun 1950). Dalam rangka penyesuaian terhadap peraturan perundang-undangan untuk menindak lanjuti pelaksanaan reformasi birokrasi serta upaya mendukung peningkatan kinerja pemerintah kabupaten Bandung, maka perlu dilakukan penyesuaian susunan organisasi dinas Kabupaten Bandung dengan mengikuti Peraturan pemerintah nomor 38 tahun 2007 mengatur pembagian urusan pemerintahan antara pemerintah, pemerintah daerah, provinsi, dan pemerintah daerah kabupaten/kota bandung (lembaran negara repoblik indonesia nomor 82 tahun 2007), dan dalam peraturan menrti dalam negri nomor 57 tahun 2007 tentang petunjuk teknis penataan organisasi perangkat daerah.</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Selanjutnya pemerintah daerah Kabupaten Bandung mengeluarkan Perda mengenai peraturan pembentukan organisasi yakni Perda no 9 tahun 2002 tentang Pembentukan Organisasi Dinas Daerah Kabupaten Bandung yang kemudian mengalami perubahan hingga sekarang yakni dengan perubahan terakhir yang dijelaskan pada Perda no 16 tahun 2011.</w:t>
      </w:r>
    </w:p>
    <w:p w:rsidR="003E5C7E" w:rsidRPr="003E5C7E" w:rsidRDefault="003E5C7E" w:rsidP="003E5C7E">
      <w:pPr>
        <w:spacing w:line="480" w:lineRule="auto"/>
        <w:jc w:val="both"/>
        <w:rPr>
          <w:rFonts w:ascii="Times New Roman" w:hAnsi="Times New Roman" w:cs="Times New Roman"/>
          <w:b/>
          <w:lang w:val="es-ES"/>
        </w:rPr>
      </w:pPr>
    </w:p>
    <w:p w:rsidR="003E5C7E" w:rsidRPr="003E5C7E" w:rsidRDefault="003E5C7E" w:rsidP="009D3AE0">
      <w:pPr>
        <w:pStyle w:val="ListParagraph"/>
        <w:numPr>
          <w:ilvl w:val="0"/>
          <w:numId w:val="109"/>
        </w:numPr>
        <w:spacing w:after="0" w:line="480" w:lineRule="auto"/>
        <w:ind w:left="851" w:hanging="851"/>
        <w:jc w:val="both"/>
        <w:rPr>
          <w:rFonts w:ascii="Times New Roman" w:hAnsi="Times New Roman" w:cs="Times New Roman"/>
          <w:b/>
          <w:lang w:val="es-ES"/>
        </w:rPr>
      </w:pPr>
      <w:r w:rsidRPr="003E5C7E">
        <w:rPr>
          <w:rFonts w:ascii="Times New Roman" w:hAnsi="Times New Roman" w:cs="Times New Roman"/>
          <w:b/>
          <w:lang w:val="es-ES"/>
        </w:rPr>
        <w:t>Dinas Bina marga Kabupaten Bandung</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Bina Marga  berkedudukan dan berkantor pusat di Alamat Kantor : Jl.Raya Soreang Banjaran Km.3 Soreang,dan dikepalai oleh Bapak Ir.H.AGUS NURIA A. M.Si. </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Bina Marga Kabupaten Bandung mempunyai tugas pokok memimpin, merumuskan, mengatur, membina, mengendalikan, mengkoordinasikan dan mempertanggungjawabkan kebijakan teknis pelaksanaan urusan pemerintahan daerah berdasarkan asas otonomi dan tugas perbantuan sebagian bidang pekerjaan umum.</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Dalam melaksanakan tugas pokok sebagai mana dimaksud di atas Dinas Bina Marga, memiliki fungsi :</w:t>
      </w:r>
    </w:p>
    <w:p w:rsidR="003E5C7E" w:rsidRPr="003E5C7E" w:rsidRDefault="003E5C7E" w:rsidP="009D3AE0">
      <w:pPr>
        <w:pStyle w:val="ListParagraph"/>
        <w:numPr>
          <w:ilvl w:val="0"/>
          <w:numId w:val="15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Perumusan kebijakan teknis sesuai dengan lingkup tugasnya.</w:t>
      </w:r>
    </w:p>
    <w:p w:rsidR="003E5C7E" w:rsidRPr="003E5C7E" w:rsidRDefault="003E5C7E" w:rsidP="009D3AE0">
      <w:pPr>
        <w:pStyle w:val="ListParagraph"/>
        <w:numPr>
          <w:ilvl w:val="0"/>
          <w:numId w:val="15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Penyelesaian urusan pemerintahan dan pelayanan umum sesuai dengan lingkup tugasnya.</w:t>
      </w:r>
    </w:p>
    <w:p w:rsidR="003E5C7E" w:rsidRPr="003E5C7E" w:rsidRDefault="003E5C7E" w:rsidP="009D3AE0">
      <w:pPr>
        <w:pStyle w:val="ListParagraph"/>
        <w:numPr>
          <w:ilvl w:val="0"/>
          <w:numId w:val="15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 Pembinaan dan pelaksanaan tugas sesuai dengan lingkup tugasnya.</w:t>
      </w:r>
    </w:p>
    <w:p w:rsidR="003E5C7E" w:rsidRPr="003E5C7E" w:rsidRDefault="003E5C7E" w:rsidP="009D3AE0">
      <w:pPr>
        <w:pStyle w:val="ListParagraph"/>
        <w:numPr>
          <w:ilvl w:val="0"/>
          <w:numId w:val="15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Pelaksanaan tugas lainnya yang diberikan oleh Bupati sesuai dengan tugas dan fungsi.</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BINA MARGA KABUPATEN BANDUNG</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Dinas Bina Marga dalam menjalankan operasinya memiliki visi dan membawa misi yaitu:</w:t>
      </w:r>
    </w:p>
    <w:p w:rsidR="003E5C7E" w:rsidRPr="003E5C7E" w:rsidRDefault="003E5C7E" w:rsidP="009D3AE0">
      <w:pPr>
        <w:pStyle w:val="ListParagraph"/>
        <w:numPr>
          <w:ilvl w:val="0"/>
          <w:numId w:val="153"/>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autoSpaceDE w:val="0"/>
        <w:autoSpaceDN w:val="0"/>
        <w:adjustRightInd w:val="0"/>
        <w:spacing w:line="480" w:lineRule="auto"/>
        <w:ind w:firstLine="360"/>
        <w:jc w:val="both"/>
        <w:rPr>
          <w:rFonts w:ascii="Times New Roman" w:hAnsi="Times New Roman" w:cs="Times New Roman"/>
        </w:rPr>
      </w:pPr>
      <w:r w:rsidRPr="003E5C7E">
        <w:rPr>
          <w:rFonts w:ascii="Times New Roman" w:hAnsi="Times New Roman" w:cs="Times New Roman"/>
        </w:rPr>
        <w:t>Terwujudnya Jaringan Jalan mantap 74% di Kabupaten Bandung tahun 2017</w:t>
      </w:r>
    </w:p>
    <w:p w:rsidR="003E5C7E" w:rsidRPr="003E5C7E" w:rsidRDefault="003E5C7E" w:rsidP="009D3AE0">
      <w:pPr>
        <w:pStyle w:val="ListParagraph"/>
        <w:numPr>
          <w:ilvl w:val="0"/>
          <w:numId w:val="153"/>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lastRenderedPageBreak/>
        <w:t xml:space="preserve">Misi </w:t>
      </w:r>
    </w:p>
    <w:p w:rsidR="003E5C7E" w:rsidRPr="003E5C7E" w:rsidRDefault="003E5C7E" w:rsidP="009D3AE0">
      <w:pPr>
        <w:pStyle w:val="ListParagraph"/>
        <w:numPr>
          <w:ilvl w:val="0"/>
          <w:numId w:val="152"/>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Melakukan penataan struktur dan pola pemanfaatan peranan dan fungsi infrastruktur jalan secara optimal; </w:t>
      </w:r>
    </w:p>
    <w:p w:rsidR="003E5C7E" w:rsidRPr="003E5C7E" w:rsidRDefault="003E5C7E" w:rsidP="009D3AE0">
      <w:pPr>
        <w:pStyle w:val="ListParagraph"/>
        <w:numPr>
          <w:ilvl w:val="0"/>
          <w:numId w:val="152"/>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Menata Sistem Transportasi Yang Efektif Dan Efisien Melalui Pembinaan Jalan Dengan Tingkat Pelayanan Yang Diperlukan Dalam Sistem Jaringan Jalan.</w:t>
      </w:r>
    </w:p>
    <w:p w:rsidR="003E5C7E" w:rsidRPr="003E5C7E" w:rsidRDefault="003E5C7E" w:rsidP="003E5C7E">
      <w:pPr>
        <w:pStyle w:val="ListParagraph"/>
        <w:spacing w:line="480" w:lineRule="auto"/>
        <w:ind w:left="0" w:firstLine="851"/>
        <w:jc w:val="both"/>
        <w:rPr>
          <w:rFonts w:ascii="Times New Roman" w:hAnsi="Times New Roman" w:cs="Times New Roman"/>
        </w:rPr>
      </w:pPr>
    </w:p>
    <w:p w:rsidR="003E5C7E" w:rsidRPr="003E5C7E" w:rsidRDefault="003E5C7E" w:rsidP="009D3AE0">
      <w:pPr>
        <w:pStyle w:val="ListParagraph"/>
        <w:numPr>
          <w:ilvl w:val="0"/>
          <w:numId w:val="110"/>
        </w:numPr>
        <w:spacing w:after="0" w:line="480" w:lineRule="auto"/>
        <w:ind w:hanging="720"/>
        <w:jc w:val="both"/>
        <w:rPr>
          <w:rFonts w:ascii="Times New Roman" w:hAnsi="Times New Roman" w:cs="Times New Roman"/>
          <w:b/>
        </w:rPr>
      </w:pPr>
      <w:r w:rsidRPr="003E5C7E">
        <w:rPr>
          <w:rFonts w:ascii="Times New Roman" w:hAnsi="Times New Roman" w:cs="Times New Roman"/>
          <w:b/>
        </w:rPr>
        <w:t>Dinas Kependudukan Dan Catatan Sipil</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Kependudukan dan Catatan Sipil Kabupaten Bandung berkedudukan dan berkantor pusat di Jl.Raya Soreang Km.17 Soreang, dan dikepalai oleh Drs. H. SALIMIN, M.Si. </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Kependudukan Dan Pencatatan Sipil mempunyai tugas pokok merumuskan kebijakan teknis dan melaksanakan kegiatan teknis operasional di bidang pelayanan administrasi kependudukan dan pencatatan sipil yang meliputi pendaftaran penduduk, pencatatan sipil, pengelolaan informasi kependudukan, pendayagunaan data dan informasi serta melaksanakan ketatausahaan dinas</w:t>
      </w:r>
    </w:p>
    <w:p w:rsidR="003E5C7E" w:rsidRPr="003E5C7E" w:rsidRDefault="003E5C7E" w:rsidP="003E5C7E">
      <w:pPr>
        <w:autoSpaceDE w:val="0"/>
        <w:autoSpaceDN w:val="0"/>
        <w:adjustRightInd w:val="0"/>
        <w:jc w:val="both"/>
        <w:rPr>
          <w:rFonts w:ascii="Times New Roman" w:hAnsi="Times New Roman" w:cs="Times New Roman"/>
          <w:b/>
        </w:rPr>
      </w:pP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lang w:val="id-ID"/>
        </w:rPr>
        <w:t>Visi  Misi Dinas Kependudukan dan Catatan Sipil</w:t>
      </w:r>
    </w:p>
    <w:p w:rsidR="003E5C7E" w:rsidRPr="003E5C7E" w:rsidRDefault="003E5C7E" w:rsidP="003E5C7E">
      <w:pPr>
        <w:pStyle w:val="ListParagraph"/>
        <w:autoSpaceDE w:val="0"/>
        <w:autoSpaceDN w:val="0"/>
        <w:adjustRightInd w:val="0"/>
        <w:spacing w:line="480" w:lineRule="auto"/>
        <w:ind w:left="0" w:firstLine="360"/>
        <w:jc w:val="both"/>
        <w:rPr>
          <w:rFonts w:ascii="Times New Roman" w:hAnsi="Times New Roman" w:cs="Times New Roman"/>
        </w:rPr>
      </w:pPr>
      <w:r w:rsidRPr="003E5C7E">
        <w:rPr>
          <w:rFonts w:ascii="Times New Roman" w:hAnsi="Times New Roman" w:cs="Times New Roman"/>
        </w:rPr>
        <w:t>Dinas Kependudukan dan Catatan Sipil dalam menjalankan operasinya memiliki visi dan membawa misi yaitu:</w:t>
      </w:r>
    </w:p>
    <w:p w:rsidR="003E5C7E" w:rsidRPr="003E5C7E" w:rsidRDefault="003E5C7E" w:rsidP="009D3AE0">
      <w:pPr>
        <w:pStyle w:val="ListParagraph"/>
        <w:numPr>
          <w:ilvl w:val="0"/>
          <w:numId w:val="17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bCs/>
        </w:rPr>
        <w:t>visi </w:t>
      </w:r>
    </w:p>
    <w:p w:rsidR="003E5C7E" w:rsidRPr="003E5C7E" w:rsidRDefault="003E5C7E" w:rsidP="003E5C7E">
      <w:pPr>
        <w:pStyle w:val="ListParagraph"/>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Terwujudnya Tertib Administrasi Kependudukan dan Pencatatan Sipil tahun 2017 </w:t>
      </w:r>
    </w:p>
    <w:p w:rsidR="003E5C7E" w:rsidRPr="003E5C7E" w:rsidRDefault="003E5C7E" w:rsidP="003E5C7E">
      <w:pPr>
        <w:pStyle w:val="ListParagraph"/>
        <w:shd w:val="clear" w:color="auto" w:fill="FFFFFF"/>
        <w:spacing w:before="100" w:beforeAutospacing="1" w:after="100" w:afterAutospacing="1" w:line="480" w:lineRule="auto"/>
        <w:jc w:val="both"/>
        <w:rPr>
          <w:rFonts w:ascii="Times New Roman" w:hAnsi="Times New Roman" w:cs="Times New Roman"/>
        </w:rPr>
      </w:pPr>
    </w:p>
    <w:p w:rsidR="003E5C7E" w:rsidRPr="003E5C7E" w:rsidRDefault="003E5C7E" w:rsidP="009D3AE0">
      <w:pPr>
        <w:pStyle w:val="ListParagraph"/>
        <w:numPr>
          <w:ilvl w:val="0"/>
          <w:numId w:val="17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bCs/>
        </w:rPr>
        <w:lastRenderedPageBreak/>
        <w:t>Misi</w:t>
      </w:r>
    </w:p>
    <w:p w:rsidR="003E5C7E" w:rsidRPr="003E5C7E" w:rsidRDefault="003E5C7E" w:rsidP="009D3AE0">
      <w:pPr>
        <w:pStyle w:val="ListParagraph"/>
        <w:numPr>
          <w:ilvl w:val="0"/>
          <w:numId w:val="154"/>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profesionalitas Aparatur dalam Pelayanan Publik. </w:t>
      </w:r>
    </w:p>
    <w:p w:rsidR="003E5C7E" w:rsidRPr="003E5C7E" w:rsidRDefault="003E5C7E" w:rsidP="009D3AE0">
      <w:pPr>
        <w:pStyle w:val="ListParagraph"/>
        <w:numPr>
          <w:ilvl w:val="0"/>
          <w:numId w:val="154"/>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Pelayanan Admnistrasi Kependudukan dan Catatan Sipil. </w:t>
      </w:r>
    </w:p>
    <w:p w:rsidR="003E5C7E" w:rsidRPr="003E5C7E" w:rsidRDefault="003E5C7E" w:rsidP="009D3AE0">
      <w:pPr>
        <w:pStyle w:val="ListParagraph"/>
        <w:numPr>
          <w:ilvl w:val="0"/>
          <w:numId w:val="154"/>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Menyediakan Data Base Kependudukan </w:t>
      </w:r>
    </w:p>
    <w:p w:rsidR="003E5C7E" w:rsidRPr="003E5C7E" w:rsidRDefault="003E5C7E" w:rsidP="009D3AE0">
      <w:pPr>
        <w:pStyle w:val="ListParagraph"/>
        <w:numPr>
          <w:ilvl w:val="0"/>
          <w:numId w:val="154"/>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Meningkatkan Pengelolaan informasi Administrasi kependudukan, Pendayagunaan Data dan Informasi.</w:t>
      </w:r>
    </w:p>
    <w:p w:rsidR="003E5C7E" w:rsidRPr="003E5C7E" w:rsidRDefault="003E5C7E" w:rsidP="003E5C7E">
      <w:pPr>
        <w:shd w:val="clear" w:color="auto" w:fill="FFFFFF"/>
        <w:spacing w:line="480" w:lineRule="auto"/>
        <w:jc w:val="both"/>
        <w:rPr>
          <w:rFonts w:ascii="Times New Roman" w:hAnsi="Times New Roman" w:cs="Times New Roman"/>
        </w:rPr>
      </w:pPr>
    </w:p>
    <w:p w:rsidR="003E5C7E" w:rsidRPr="003E5C7E" w:rsidRDefault="003E5C7E" w:rsidP="009D3AE0">
      <w:pPr>
        <w:pStyle w:val="ListParagraph"/>
        <w:numPr>
          <w:ilvl w:val="1"/>
          <w:numId w:val="104"/>
        </w:numPr>
        <w:shd w:val="clear" w:color="auto" w:fill="FFFFFF" w:themeFill="background1"/>
        <w:spacing w:after="0" w:line="480" w:lineRule="auto"/>
        <w:ind w:left="360"/>
        <w:contextualSpacing w:val="0"/>
        <w:jc w:val="both"/>
        <w:rPr>
          <w:rFonts w:ascii="Times New Roman" w:hAnsi="Times New Roman" w:cs="Times New Roman"/>
        </w:rPr>
      </w:pPr>
      <w:r w:rsidRPr="003E5C7E">
        <w:rPr>
          <w:rFonts w:ascii="Times New Roman" w:hAnsi="Times New Roman" w:cs="Times New Roman"/>
          <w:b/>
        </w:rPr>
        <w:t xml:space="preserve">Dinas </w:t>
      </w:r>
      <w:r w:rsidRPr="003E5C7E">
        <w:rPr>
          <w:rFonts w:ascii="Times New Roman" w:hAnsi="Times New Roman" w:cs="Times New Roman"/>
          <w:b/>
          <w:lang w:val="id-ID"/>
        </w:rPr>
        <w:t>Kesehatan Kabupaten Bandung</w:t>
      </w:r>
    </w:p>
    <w:p w:rsidR="003E5C7E" w:rsidRPr="003E5C7E" w:rsidRDefault="003E5C7E" w:rsidP="003E5C7E">
      <w:pPr>
        <w:shd w:val="clear" w:color="auto" w:fill="FFFFFF" w:themeFill="background1"/>
        <w:spacing w:line="480" w:lineRule="auto"/>
        <w:ind w:firstLine="720"/>
        <w:jc w:val="both"/>
        <w:rPr>
          <w:rFonts w:ascii="Times New Roman" w:hAnsi="Times New Roman" w:cs="Times New Roman"/>
        </w:rPr>
      </w:pPr>
      <w:r w:rsidRPr="003E5C7E">
        <w:rPr>
          <w:rFonts w:ascii="Times New Roman" w:hAnsi="Times New Roman" w:cs="Times New Roman"/>
          <w:bCs/>
        </w:rPr>
        <w:t xml:space="preserve">Dinas Kesehatan Kabupaten Bandung berkedudukan dan berkantor pusat di.Raya Soreang Km. 17 Soreang,dan dikepalai oleh dr. Achmad Kustijadi, M.Epid. </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Kesehatan Kabupaten Bandung merupakan salah satu SKPD yang menyelenggarakan pelayanan publik di bidang kesehatan. Tugas pokok dan fungsi Dinas Kesehatan berdasarkan Perbup </w:t>
      </w:r>
      <w:r w:rsidRPr="003E5C7E">
        <w:rPr>
          <w:rFonts w:ascii="Times New Roman" w:hAnsi="Times New Roman" w:cs="Times New Roman"/>
          <w:lang w:val="id-ID"/>
        </w:rPr>
        <w:t>No. 3 </w:t>
      </w:r>
      <w:r w:rsidRPr="003E5C7E">
        <w:rPr>
          <w:rFonts w:ascii="Times New Roman" w:hAnsi="Times New Roman" w:cs="Times New Roman"/>
        </w:rPr>
        <w:t> tahun</w:t>
      </w:r>
      <w:r w:rsidRPr="003E5C7E">
        <w:rPr>
          <w:rFonts w:ascii="Times New Roman" w:hAnsi="Times New Roman" w:cs="Times New Roman"/>
          <w:lang w:val="id-ID"/>
        </w:rPr>
        <w:t> 2008 </w:t>
      </w:r>
      <w:r w:rsidRPr="003E5C7E">
        <w:rPr>
          <w:rFonts w:ascii="Times New Roman" w:hAnsi="Times New Roman" w:cs="Times New Roman"/>
        </w:rPr>
        <w:t>adalah</w:t>
      </w:r>
      <w:r w:rsidRPr="003E5C7E">
        <w:rPr>
          <w:rFonts w:ascii="Times New Roman" w:hAnsi="Times New Roman" w:cs="Times New Roman"/>
          <w:lang w:val="id-ID"/>
        </w:rPr>
        <w:t> merumuskan kebijakan teknis pelaksanaan bidang kesehata</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Kesehatan Kabupaten Bandung</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Kesehatan Kabupaten Bandung dalam menjalankan operasinya memiliki visi dan membawa misi yaitu:</w:t>
      </w:r>
    </w:p>
    <w:p w:rsidR="003E5C7E" w:rsidRPr="003E5C7E" w:rsidRDefault="003E5C7E" w:rsidP="009D3AE0">
      <w:pPr>
        <w:pStyle w:val="ListParagraph"/>
        <w:numPr>
          <w:ilvl w:val="1"/>
          <w:numId w:val="102"/>
        </w:numPr>
        <w:autoSpaceDE w:val="0"/>
        <w:autoSpaceDN w:val="0"/>
        <w:adjustRightInd w:val="0"/>
        <w:spacing w:after="0" w:line="480" w:lineRule="auto"/>
        <w:ind w:left="720"/>
        <w:jc w:val="both"/>
        <w:rPr>
          <w:rFonts w:ascii="Times New Roman" w:hAnsi="Times New Roman" w:cs="Times New Roman"/>
        </w:rPr>
      </w:pPr>
      <w:r w:rsidRPr="003E5C7E">
        <w:rPr>
          <w:rFonts w:ascii="Times New Roman" w:hAnsi="Times New Roman" w:cs="Times New Roman"/>
        </w:rPr>
        <w:t>Visi</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Terwujudnya masyarakat Kabupaten Bandung yang sehat mandiri</w:t>
      </w:r>
    </w:p>
    <w:p w:rsidR="003E5C7E" w:rsidRPr="003E5C7E" w:rsidRDefault="003E5C7E" w:rsidP="009D3AE0">
      <w:pPr>
        <w:pStyle w:val="ListParagraph"/>
        <w:numPr>
          <w:ilvl w:val="1"/>
          <w:numId w:val="102"/>
        </w:numPr>
        <w:autoSpaceDE w:val="0"/>
        <w:autoSpaceDN w:val="0"/>
        <w:adjustRightInd w:val="0"/>
        <w:spacing w:after="0" w:line="480" w:lineRule="auto"/>
        <w:ind w:left="720"/>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74"/>
        </w:numPr>
        <w:shd w:val="clear" w:color="auto" w:fill="FFFFFF"/>
        <w:spacing w:after="0" w:line="480" w:lineRule="auto"/>
        <w:ind w:left="1080"/>
        <w:jc w:val="both"/>
        <w:rPr>
          <w:rFonts w:ascii="Times New Roman" w:hAnsi="Times New Roman" w:cs="Times New Roman"/>
        </w:rPr>
      </w:pPr>
      <w:r w:rsidRPr="003E5C7E">
        <w:rPr>
          <w:rFonts w:ascii="Times New Roman" w:hAnsi="Times New Roman" w:cs="Times New Roman"/>
        </w:rPr>
        <w:t>Memberikan pelayanan kesehatan berkualitas kepada masyarakat.</w:t>
      </w:r>
    </w:p>
    <w:p w:rsidR="003E5C7E" w:rsidRPr="003E5C7E" w:rsidRDefault="003E5C7E" w:rsidP="009D3AE0">
      <w:pPr>
        <w:pStyle w:val="ListParagraph"/>
        <w:numPr>
          <w:ilvl w:val="0"/>
          <w:numId w:val="174"/>
        </w:numPr>
        <w:shd w:val="clear" w:color="auto" w:fill="FFFFFF"/>
        <w:spacing w:after="0" w:line="480" w:lineRule="auto"/>
        <w:ind w:left="1080"/>
        <w:jc w:val="both"/>
        <w:rPr>
          <w:rFonts w:ascii="Times New Roman" w:hAnsi="Times New Roman" w:cs="Times New Roman"/>
        </w:rPr>
      </w:pPr>
      <w:r w:rsidRPr="003E5C7E">
        <w:rPr>
          <w:rFonts w:ascii="Times New Roman" w:hAnsi="Times New Roman" w:cs="Times New Roman"/>
        </w:rPr>
        <w:t>Menyehatkan lingkungan tempat tinggal dan lingkungan tempat beraktifitas.</w:t>
      </w:r>
    </w:p>
    <w:p w:rsidR="003E5C7E" w:rsidRPr="003E5C7E" w:rsidRDefault="003E5C7E" w:rsidP="009D3AE0">
      <w:pPr>
        <w:pStyle w:val="ListParagraph"/>
        <w:numPr>
          <w:ilvl w:val="0"/>
          <w:numId w:val="174"/>
        </w:numPr>
        <w:shd w:val="clear" w:color="auto" w:fill="FFFFFF"/>
        <w:spacing w:after="0" w:line="480" w:lineRule="auto"/>
        <w:ind w:left="1080"/>
        <w:jc w:val="both"/>
        <w:rPr>
          <w:rFonts w:ascii="Times New Roman" w:hAnsi="Times New Roman" w:cs="Times New Roman"/>
        </w:rPr>
      </w:pPr>
      <w:r w:rsidRPr="003E5C7E">
        <w:rPr>
          <w:rFonts w:ascii="Times New Roman" w:hAnsi="Times New Roman" w:cs="Times New Roman"/>
        </w:rPr>
        <w:t>Menanggulangi penyakit menular dan tidak menular.</w:t>
      </w:r>
    </w:p>
    <w:p w:rsidR="003E5C7E" w:rsidRPr="003E5C7E" w:rsidRDefault="003E5C7E" w:rsidP="009D3AE0">
      <w:pPr>
        <w:pStyle w:val="ListParagraph"/>
        <w:numPr>
          <w:ilvl w:val="0"/>
          <w:numId w:val="174"/>
        </w:numPr>
        <w:shd w:val="clear" w:color="auto" w:fill="FFFFFF"/>
        <w:spacing w:after="0" w:line="480" w:lineRule="auto"/>
        <w:ind w:left="1080"/>
        <w:jc w:val="both"/>
        <w:rPr>
          <w:rFonts w:ascii="Times New Roman" w:hAnsi="Times New Roman" w:cs="Times New Roman"/>
        </w:rPr>
      </w:pPr>
      <w:r w:rsidRPr="003E5C7E">
        <w:rPr>
          <w:rFonts w:ascii="Times New Roman" w:hAnsi="Times New Roman" w:cs="Times New Roman"/>
        </w:rPr>
        <w:lastRenderedPageBreak/>
        <w:t>Menyehatkan keluarga dan memberdayakan masyarakat dalam bidang kesehatan.</w:t>
      </w:r>
    </w:p>
    <w:p w:rsidR="003E5C7E" w:rsidRPr="003E5C7E" w:rsidRDefault="003E5C7E" w:rsidP="009D3AE0">
      <w:pPr>
        <w:pStyle w:val="ListParagraph"/>
        <w:numPr>
          <w:ilvl w:val="0"/>
          <w:numId w:val="174"/>
        </w:numPr>
        <w:shd w:val="clear" w:color="auto" w:fill="FFFFFF"/>
        <w:spacing w:after="0" w:line="480" w:lineRule="auto"/>
        <w:ind w:left="1080"/>
        <w:jc w:val="both"/>
        <w:rPr>
          <w:rFonts w:ascii="Times New Roman" w:hAnsi="Times New Roman" w:cs="Times New Roman"/>
        </w:rPr>
      </w:pPr>
      <w:r w:rsidRPr="003E5C7E">
        <w:rPr>
          <w:rFonts w:ascii="Times New Roman" w:hAnsi="Times New Roman" w:cs="Times New Roman"/>
        </w:rPr>
        <w:t>Melaksanakan pengawasan sediaan farmasi dan makanan.</w:t>
      </w:r>
    </w:p>
    <w:p w:rsidR="003E5C7E" w:rsidRPr="003E5C7E" w:rsidRDefault="003E5C7E" w:rsidP="003E5C7E">
      <w:pPr>
        <w:shd w:val="clear" w:color="auto" w:fill="FFFFFF"/>
        <w:spacing w:line="480" w:lineRule="auto"/>
        <w:ind w:firstLine="720"/>
        <w:jc w:val="both"/>
        <w:rPr>
          <w:rFonts w:ascii="Times New Roman" w:hAnsi="Times New Roman" w:cs="Times New Roman"/>
        </w:rPr>
      </w:pPr>
      <w:r w:rsidRPr="003E5C7E">
        <w:rPr>
          <w:rFonts w:ascii="Times New Roman" w:hAnsi="Times New Roman" w:cs="Times New Roman"/>
        </w:rPr>
        <w:t>Adapun tujuan strategis Dinas Kesehatan Kabupaten Bandung adalah sebagai berikut:</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Meningkatnya akses masyarakat terhadap pelayanan kesehatan.</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Meningkatnya kualitas lingkungan hidup yang sehat.</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Menurunnya angka kesakitan penyakit menular dan tidak menular.</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Meningkatnya status gizi dan kesehatan keluarga dalam masyarakat.</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Meningkatnya kemandirian masyarakat dalam bidang kesehatan.</w:t>
      </w:r>
    </w:p>
    <w:p w:rsidR="003E5C7E" w:rsidRPr="003E5C7E" w:rsidRDefault="003E5C7E" w:rsidP="009D3AE0">
      <w:pPr>
        <w:pStyle w:val="ListParagraph"/>
        <w:numPr>
          <w:ilvl w:val="0"/>
          <w:numId w:val="155"/>
        </w:numPr>
        <w:shd w:val="clear" w:color="auto" w:fill="FFFFFF"/>
        <w:spacing w:after="0" w:line="480" w:lineRule="auto"/>
        <w:jc w:val="both"/>
        <w:rPr>
          <w:rFonts w:ascii="Times New Roman" w:hAnsi="Times New Roman" w:cs="Times New Roman"/>
        </w:rPr>
      </w:pPr>
      <w:r w:rsidRPr="003E5C7E">
        <w:rPr>
          <w:rFonts w:ascii="Times New Roman" w:hAnsi="Times New Roman" w:cs="Times New Roman"/>
        </w:rPr>
        <w:t>Meningkatnya kualitas farmasi, makanan dan minuman yang memenuhi syarat kesehatan.</w:t>
      </w:r>
    </w:p>
    <w:p w:rsidR="003E5C7E" w:rsidRPr="003E5C7E" w:rsidRDefault="003E5C7E" w:rsidP="003E5C7E">
      <w:pPr>
        <w:shd w:val="clear" w:color="auto" w:fill="FFFFFF"/>
        <w:spacing w:line="480" w:lineRule="auto"/>
        <w:ind w:firstLine="720"/>
        <w:jc w:val="both"/>
        <w:rPr>
          <w:rFonts w:ascii="Times New Roman" w:hAnsi="Times New Roman" w:cs="Times New Roman"/>
        </w:rPr>
      </w:pPr>
    </w:p>
    <w:p w:rsidR="003E5C7E" w:rsidRPr="003E5C7E" w:rsidRDefault="003E5C7E" w:rsidP="009D3AE0">
      <w:pPr>
        <w:pStyle w:val="ListParagraph"/>
        <w:numPr>
          <w:ilvl w:val="1"/>
          <w:numId w:val="111"/>
        </w:numPr>
        <w:spacing w:after="0" w:line="480" w:lineRule="auto"/>
        <w:jc w:val="both"/>
        <w:rPr>
          <w:rFonts w:ascii="Times New Roman" w:hAnsi="Times New Roman" w:cs="Times New Roman"/>
        </w:rPr>
      </w:pPr>
      <w:r w:rsidRPr="003E5C7E">
        <w:rPr>
          <w:rFonts w:ascii="Times New Roman" w:hAnsi="Times New Roman" w:cs="Times New Roman"/>
          <w:b/>
          <w:lang w:val="id-ID"/>
        </w:rPr>
        <w:t>Dinas Koperasi UKM Perindustrian dan Perdagangan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Dinas Koperasi UKM Perindustrian dan Perdagangan Kabupaten Bandung berkedudukan dan berkantor pusat di Jl.Raya Soreang Km.17 Soreang,dan dikepalai oleh Dra. POPI HOPIPAH, M.Si</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Dinas Koperasi UKM Perindustrian dan Perdagangan mempunyai tugas pokok merumuskan, mengatur, membina, mengendalikan dan mengkoordinasikan kebijakan teknis pelaksanaan urusan pemerintahan daerah berdasarkan asas otonomi dan tugas pembantuan di bidang koperasi dan usaha kecil dan menengah serta bidang perindustrian dan bidang perdagangan.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Dalam melaksanakan tugas pokok sebagai mana dimaksud di atas Dinas Koperasi UKM Perindustrian dan Perdagangan memiliki fungsi :</w:t>
      </w:r>
    </w:p>
    <w:p w:rsidR="003E5C7E" w:rsidRPr="003E5C7E" w:rsidRDefault="003E5C7E" w:rsidP="009D3AE0">
      <w:pPr>
        <w:pStyle w:val="ListParagraph"/>
        <w:numPr>
          <w:ilvl w:val="0"/>
          <w:numId w:val="156"/>
        </w:numPr>
        <w:autoSpaceDE w:val="0"/>
        <w:autoSpaceDN w:val="0"/>
        <w:adjustRightInd w:val="0"/>
        <w:spacing w:after="0" w:line="480" w:lineRule="auto"/>
        <w:ind w:left="990"/>
        <w:jc w:val="both"/>
        <w:rPr>
          <w:rFonts w:ascii="Times New Roman" w:hAnsi="Times New Roman" w:cs="Times New Roman"/>
        </w:rPr>
      </w:pPr>
      <w:r w:rsidRPr="003E5C7E">
        <w:rPr>
          <w:rFonts w:ascii="Times New Roman" w:hAnsi="Times New Roman" w:cs="Times New Roman"/>
        </w:rPr>
        <w:lastRenderedPageBreak/>
        <w:t xml:space="preserve">Perumusan kebijakan teknis sesuai dengan lingkup tugasnya. </w:t>
      </w:r>
    </w:p>
    <w:p w:rsidR="003E5C7E" w:rsidRPr="003E5C7E" w:rsidRDefault="003E5C7E" w:rsidP="009D3AE0">
      <w:pPr>
        <w:pStyle w:val="ListParagraph"/>
        <w:numPr>
          <w:ilvl w:val="0"/>
          <w:numId w:val="156"/>
        </w:numPr>
        <w:autoSpaceDE w:val="0"/>
        <w:autoSpaceDN w:val="0"/>
        <w:adjustRightInd w:val="0"/>
        <w:spacing w:after="0" w:line="480" w:lineRule="auto"/>
        <w:ind w:left="990"/>
        <w:jc w:val="both"/>
        <w:rPr>
          <w:rFonts w:ascii="Times New Roman" w:hAnsi="Times New Roman" w:cs="Times New Roman"/>
        </w:rPr>
      </w:pPr>
      <w:r w:rsidRPr="003E5C7E">
        <w:rPr>
          <w:rFonts w:ascii="Times New Roman" w:hAnsi="Times New Roman" w:cs="Times New Roman"/>
        </w:rPr>
        <w:t xml:space="preserve">Penyelenggaraan urusan pemerintahan dan pelayanan umum sesuai dengan lingkup tugasnya. </w:t>
      </w:r>
    </w:p>
    <w:p w:rsidR="003E5C7E" w:rsidRPr="003E5C7E" w:rsidRDefault="003E5C7E" w:rsidP="009D3AE0">
      <w:pPr>
        <w:pStyle w:val="ListParagraph"/>
        <w:numPr>
          <w:ilvl w:val="0"/>
          <w:numId w:val="156"/>
        </w:numPr>
        <w:autoSpaceDE w:val="0"/>
        <w:autoSpaceDN w:val="0"/>
        <w:adjustRightInd w:val="0"/>
        <w:spacing w:after="0" w:line="480" w:lineRule="auto"/>
        <w:ind w:left="990"/>
        <w:jc w:val="both"/>
        <w:rPr>
          <w:rFonts w:ascii="Times New Roman" w:hAnsi="Times New Roman" w:cs="Times New Roman"/>
        </w:rPr>
      </w:pPr>
      <w:r w:rsidRPr="003E5C7E">
        <w:rPr>
          <w:rFonts w:ascii="Times New Roman" w:hAnsi="Times New Roman" w:cs="Times New Roman"/>
        </w:rPr>
        <w:t xml:space="preserve">Pembinaan dan pelaksanaan tugas sesuai dengan lingkup tugasnya. </w:t>
      </w:r>
    </w:p>
    <w:p w:rsidR="003E5C7E" w:rsidRPr="003E5C7E" w:rsidRDefault="003E5C7E" w:rsidP="009D3AE0">
      <w:pPr>
        <w:pStyle w:val="ListParagraph"/>
        <w:numPr>
          <w:ilvl w:val="0"/>
          <w:numId w:val="156"/>
        </w:numPr>
        <w:autoSpaceDE w:val="0"/>
        <w:autoSpaceDN w:val="0"/>
        <w:adjustRightInd w:val="0"/>
        <w:spacing w:after="0" w:line="480" w:lineRule="auto"/>
        <w:ind w:left="990"/>
        <w:jc w:val="both"/>
        <w:rPr>
          <w:rFonts w:ascii="Times New Roman" w:hAnsi="Times New Roman" w:cs="Times New Roman"/>
        </w:rPr>
      </w:pPr>
      <w:r w:rsidRPr="003E5C7E">
        <w:rPr>
          <w:rFonts w:ascii="Times New Roman" w:hAnsi="Times New Roman" w:cs="Times New Roman"/>
        </w:rPr>
        <w:t>Pelaksanaan tugas lain yang diberikan oleh Bupati sesuai dengan tugas dan fungsinya.</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 xml:space="preserve">VISI MISI </w:t>
      </w:r>
      <w:r w:rsidRPr="003E5C7E">
        <w:rPr>
          <w:rFonts w:ascii="Times New Roman" w:hAnsi="Times New Roman" w:cs="Times New Roman"/>
          <w:b/>
          <w:bCs/>
        </w:rPr>
        <w:t>Dinas Koperasi UKM Perindustrian dan Perdagangan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Koperasi UKM Perindustrian dan Perdagangan dalam menjalankan operasinya memiliki visi dan membawa misi yaitu:</w:t>
      </w:r>
    </w:p>
    <w:p w:rsidR="003E5C7E" w:rsidRPr="003E5C7E" w:rsidRDefault="003E5C7E" w:rsidP="009D3AE0">
      <w:pPr>
        <w:pStyle w:val="ListParagraph"/>
        <w:numPr>
          <w:ilvl w:val="0"/>
          <w:numId w:val="175"/>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 xml:space="preserve">Terwujudnya pelaku usaha yang maju, mandiri dan berdaya saing berbasis ekonomi kerakyatan </w:t>
      </w:r>
    </w:p>
    <w:p w:rsidR="003E5C7E" w:rsidRPr="003E5C7E" w:rsidRDefault="003E5C7E" w:rsidP="009D3AE0">
      <w:pPr>
        <w:pStyle w:val="ListParagraph"/>
        <w:numPr>
          <w:ilvl w:val="0"/>
          <w:numId w:val="175"/>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profesionalisme aparatur didukung dengan sarana prasarana yang memadai.</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Memantapkan pemberdayaan koperasi dan UMKM.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Meningkatkan peran sektor perindustrian dan perdagangan dalam dan luar negeri.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Mengembangkan potensi ekonomi daerah yang berdaya saing berbasis sumberdaya lokal.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Membangun iklim usaha yang kondusif berwawasan lingkungan.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Mengembangkan pasar tradisional sebagai pusat perbelanjaan yang representatif. </w:t>
      </w:r>
    </w:p>
    <w:p w:rsidR="003E5C7E" w:rsidRPr="003E5C7E" w:rsidRDefault="003E5C7E" w:rsidP="009D3AE0">
      <w:pPr>
        <w:pStyle w:val="ListParagraph"/>
        <w:numPr>
          <w:ilvl w:val="0"/>
          <w:numId w:val="176"/>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kelancaran arus distribusi barang dan jasa serta perlindungan konsumen.</w:t>
      </w:r>
    </w:p>
    <w:p w:rsidR="003E5C7E" w:rsidRPr="003E5C7E" w:rsidRDefault="003E5C7E" w:rsidP="003E5C7E">
      <w:pPr>
        <w:pStyle w:val="ListParagraph"/>
        <w:shd w:val="clear" w:color="auto" w:fill="FFFFFF"/>
        <w:spacing w:line="480" w:lineRule="auto"/>
        <w:ind w:left="1080"/>
        <w:rPr>
          <w:rFonts w:ascii="Times New Roman" w:hAnsi="Times New Roman" w:cs="Times New Roman"/>
        </w:rPr>
      </w:pPr>
    </w:p>
    <w:p w:rsidR="003E5C7E" w:rsidRPr="003E5C7E" w:rsidRDefault="003E5C7E" w:rsidP="009D3AE0">
      <w:pPr>
        <w:pStyle w:val="ListParagraph"/>
        <w:numPr>
          <w:ilvl w:val="3"/>
          <w:numId w:val="154"/>
        </w:numPr>
        <w:autoSpaceDE w:val="0"/>
        <w:autoSpaceDN w:val="0"/>
        <w:adjustRightInd w:val="0"/>
        <w:spacing w:after="0" w:line="480" w:lineRule="auto"/>
        <w:ind w:left="720"/>
        <w:jc w:val="both"/>
        <w:rPr>
          <w:rFonts w:ascii="Times New Roman" w:hAnsi="Times New Roman" w:cs="Times New Roman"/>
          <w:b/>
          <w:bCs/>
        </w:rPr>
      </w:pPr>
      <w:r w:rsidRPr="003E5C7E">
        <w:rPr>
          <w:rFonts w:ascii="Times New Roman" w:hAnsi="Times New Roman" w:cs="Times New Roman"/>
          <w:b/>
          <w:bCs/>
        </w:rPr>
        <w:t>Dinas Pemuda, Olah Raga dan Pariwisata</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Dinas Pemuda, Olah Raga dan Pariwisata berkedudukan dan berkantor pusat di Alamat Kantor : Jl.Raya Soreang Km.17 Soreang,dan dikepalai oleh Drs. H. AKHMAD DJOHARA, M.Si</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bCs/>
        </w:rPr>
        <w:t>Dinas Pemuda, Olah Raga dan Pariwisata</w:t>
      </w:r>
      <w:r w:rsidRPr="003E5C7E">
        <w:rPr>
          <w:rFonts w:ascii="Times New Roman" w:hAnsi="Times New Roman" w:cs="Times New Roman"/>
        </w:rPr>
        <w:t xml:space="preserve"> mempunyai tugas pokok memimpin, merumuskan, mengatur, membina, mengendalikan, mengkoordinasikan dan mempertanggungjawabkan kebijakan teknis pelaksanaan urusan pemerintahan daerah berdasarkan asas otonomi dan tugas perbantuan sebagian bidang pekerjaan umum.</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Pemuda, Olah Raga dan Pariwisata</w:t>
      </w:r>
    </w:p>
    <w:p w:rsidR="003E5C7E" w:rsidRPr="003E5C7E" w:rsidRDefault="003E5C7E" w:rsidP="003E5C7E">
      <w:pPr>
        <w:autoSpaceDE w:val="0"/>
        <w:autoSpaceDN w:val="0"/>
        <w:adjustRightInd w:val="0"/>
        <w:spacing w:line="480" w:lineRule="auto"/>
        <w:ind w:firstLine="360"/>
        <w:jc w:val="both"/>
        <w:rPr>
          <w:rFonts w:ascii="Times New Roman" w:hAnsi="Times New Roman" w:cs="Times New Roman"/>
        </w:rPr>
      </w:pPr>
      <w:r w:rsidRPr="003E5C7E">
        <w:rPr>
          <w:rFonts w:ascii="Times New Roman" w:hAnsi="Times New Roman" w:cs="Times New Roman"/>
        </w:rPr>
        <w:t>Dinas Pemuda, Olah Raga dan Pariwisata dalam menjalankan operasinya memiliki visi dan membawa misi yaitu:</w:t>
      </w:r>
    </w:p>
    <w:p w:rsidR="003E5C7E" w:rsidRPr="003E5C7E" w:rsidRDefault="003E5C7E" w:rsidP="009D3AE0">
      <w:pPr>
        <w:pStyle w:val="ListParagraph"/>
        <w:numPr>
          <w:ilvl w:val="0"/>
          <w:numId w:val="17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autoSpaceDE w:val="0"/>
        <w:autoSpaceDN w:val="0"/>
        <w:adjustRightInd w:val="0"/>
        <w:spacing w:line="480" w:lineRule="auto"/>
        <w:ind w:left="720"/>
        <w:jc w:val="both"/>
        <w:rPr>
          <w:rFonts w:ascii="Times New Roman" w:hAnsi="Times New Roman" w:cs="Times New Roman"/>
          <w:color w:val="000000"/>
        </w:rPr>
      </w:pPr>
      <w:r w:rsidRPr="003E5C7E">
        <w:rPr>
          <w:rFonts w:ascii="Times New Roman" w:hAnsi="Times New Roman" w:cs="Times New Roman"/>
          <w:color w:val="000000"/>
        </w:rPr>
        <w:t>Terwujudnya Masyarakat Kabupaten Bandung yang Maju, Mandiri dan berdaya saing melalui Pengembangan Pemuda, Olahraga dan Pariwisata Unggulan Tahun 2017</w:t>
      </w:r>
    </w:p>
    <w:p w:rsidR="003E5C7E" w:rsidRPr="003E5C7E" w:rsidRDefault="003E5C7E" w:rsidP="009D3AE0">
      <w:pPr>
        <w:pStyle w:val="ListParagraph"/>
        <w:numPr>
          <w:ilvl w:val="0"/>
          <w:numId w:val="171"/>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Menggali Potensi Sumber Daya Pemuda, Keolahragaan dan Pariwisata</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Memberdayakan aktivitas dan organisasi kepemudaan yang mandiri</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Mengembangkan Prestasi Olahraga yang Unggul</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Mengembangkan Sistem Informasi Kepemudaan Olahraga dan Pariwisata</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Meningkatkan Pemberdayaan Masyarakat Pelaku Jasa Usaha Pariwisata</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Mengembangkan Potensi Daya Tarik Wisata (DTW) dan Kemitraan Pariwisata</w:t>
      </w:r>
    </w:p>
    <w:p w:rsidR="003E5C7E" w:rsidRPr="003E5C7E" w:rsidRDefault="003E5C7E" w:rsidP="009D3AE0">
      <w:pPr>
        <w:pStyle w:val="ListParagraph"/>
        <w:numPr>
          <w:ilvl w:val="1"/>
          <w:numId w:val="177"/>
        </w:numPr>
        <w:shd w:val="clear" w:color="auto" w:fill="FFFFFF"/>
        <w:spacing w:before="100" w:beforeAutospacing="1" w:after="100" w:afterAutospacing="1" w:line="270" w:lineRule="atLeast"/>
        <w:rPr>
          <w:rFonts w:ascii="Times New Roman" w:hAnsi="Times New Roman" w:cs="Times New Roman"/>
          <w:color w:val="000000"/>
        </w:rPr>
      </w:pPr>
      <w:r w:rsidRPr="003E5C7E">
        <w:rPr>
          <w:rFonts w:ascii="Times New Roman" w:hAnsi="Times New Roman" w:cs="Times New Roman"/>
          <w:color w:val="000000"/>
        </w:rPr>
        <w:t>Mendorong sektor swasta dalam partisipasi Pengembangan Pemuda, Olahraga dan Pariwisata</w:t>
      </w:r>
    </w:p>
    <w:p w:rsidR="003E5C7E" w:rsidRPr="003E5C7E" w:rsidRDefault="003E5C7E" w:rsidP="003E5C7E">
      <w:pPr>
        <w:pStyle w:val="ListParagraph"/>
        <w:autoSpaceDE w:val="0"/>
        <w:autoSpaceDN w:val="0"/>
        <w:adjustRightInd w:val="0"/>
        <w:spacing w:line="480" w:lineRule="auto"/>
        <w:ind w:left="1350"/>
        <w:jc w:val="both"/>
        <w:rPr>
          <w:rFonts w:ascii="Times New Roman" w:hAnsi="Times New Roman" w:cs="Times New Roman"/>
        </w:rPr>
      </w:pPr>
    </w:p>
    <w:p w:rsidR="003E5C7E" w:rsidRPr="003E5C7E" w:rsidRDefault="003E5C7E" w:rsidP="009D3AE0">
      <w:pPr>
        <w:pStyle w:val="ListParagraph"/>
        <w:numPr>
          <w:ilvl w:val="3"/>
          <w:numId w:val="154"/>
        </w:numPr>
        <w:spacing w:after="0" w:line="480" w:lineRule="auto"/>
        <w:ind w:left="810"/>
        <w:jc w:val="both"/>
        <w:rPr>
          <w:rFonts w:ascii="Times New Roman" w:hAnsi="Times New Roman" w:cs="Times New Roman"/>
          <w:b/>
          <w:lang w:val="id-ID"/>
        </w:rPr>
      </w:pPr>
      <w:r w:rsidRPr="003E5C7E">
        <w:rPr>
          <w:rFonts w:ascii="Times New Roman" w:hAnsi="Times New Roman" w:cs="Times New Roman"/>
          <w:b/>
          <w:bCs/>
        </w:rPr>
        <w:lastRenderedPageBreak/>
        <w:t>Dinas Pendapatan dan Pengelolaan Keuangan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Pendapatan dan Pengelolaan Keuangan berkedudukan dan berkantor pusat di Alamat Kantor : Jl.Raya Soreang Km. 17 Soreang,dan dikepalai oleh Dra. Hj. Siti Nuraini Alimah, M.Si.. </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Pendapatan dan Pengelolaan Keuangan  mempunyai tugas pokok merumuskan kebijaksanaan teknis dan melaksanakan kebijaksanaan teknis operasional dibidang pengelolaan pendapatan dan keuangan yang meliputi, pendapatan I, pendapatan II, anggaran, perbendaharaan dan akuntansi serta melaksanakan ketatausahaan Dinas.</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Pendapatan dan Pengelolaan Keuangan</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Dinas Pendapatan dan Pengelolaan Keuangan dalam menjalankan operasinya memiliki visi dan membawa misi yaitu:</w:t>
      </w:r>
    </w:p>
    <w:p w:rsidR="003E5C7E" w:rsidRPr="003E5C7E" w:rsidRDefault="003E5C7E" w:rsidP="009D3AE0">
      <w:pPr>
        <w:pStyle w:val="ListParagraph"/>
        <w:numPr>
          <w:ilvl w:val="1"/>
          <w:numId w:val="157"/>
        </w:numPr>
        <w:autoSpaceDE w:val="0"/>
        <w:autoSpaceDN w:val="0"/>
        <w:adjustRightInd w:val="0"/>
        <w:spacing w:after="0" w:line="480" w:lineRule="auto"/>
        <w:ind w:left="360"/>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spacing w:line="480" w:lineRule="auto"/>
        <w:ind w:left="720"/>
        <w:jc w:val="both"/>
        <w:rPr>
          <w:rFonts w:ascii="Times New Roman" w:hAnsi="Times New Roman" w:cs="Times New Roman"/>
        </w:rPr>
      </w:pPr>
      <w:r w:rsidRPr="003E5C7E">
        <w:rPr>
          <w:rFonts w:ascii="Times New Roman" w:hAnsi="Times New Roman" w:cs="Times New Roman"/>
        </w:rPr>
        <w:t>Terwujudnya optimalisasi pendapatan daerah dan pengelolaan keuangan yang efektif, efisien dan dapat dipertangungjawabkan, secara profesional pada Tahun 2017</w:t>
      </w:r>
    </w:p>
    <w:p w:rsidR="003E5C7E" w:rsidRPr="003E5C7E" w:rsidRDefault="003E5C7E" w:rsidP="009D3AE0">
      <w:pPr>
        <w:pStyle w:val="ListParagraph"/>
        <w:numPr>
          <w:ilvl w:val="1"/>
          <w:numId w:val="157"/>
        </w:numPr>
        <w:autoSpaceDE w:val="0"/>
        <w:autoSpaceDN w:val="0"/>
        <w:adjustRightInd w:val="0"/>
        <w:spacing w:after="0" w:line="480" w:lineRule="auto"/>
        <w:ind w:left="450"/>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78"/>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Optimalisasi Pendapatan,</w:t>
      </w:r>
    </w:p>
    <w:p w:rsidR="003E5C7E" w:rsidRPr="003E5C7E" w:rsidRDefault="003E5C7E" w:rsidP="009D3AE0">
      <w:pPr>
        <w:pStyle w:val="ListParagraph"/>
        <w:numPr>
          <w:ilvl w:val="0"/>
          <w:numId w:val="178"/>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Pengelolaan keuangan, </w:t>
      </w:r>
    </w:p>
    <w:p w:rsidR="003E5C7E" w:rsidRPr="003E5C7E" w:rsidRDefault="003E5C7E" w:rsidP="009D3AE0">
      <w:pPr>
        <w:pStyle w:val="ListParagraph"/>
        <w:numPr>
          <w:ilvl w:val="0"/>
          <w:numId w:val="178"/>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Efektif, efisien dan dapat dipertanggungjawabkan, </w:t>
      </w:r>
    </w:p>
    <w:p w:rsidR="003E5C7E" w:rsidRPr="003E5C7E" w:rsidRDefault="003E5C7E" w:rsidP="009D3AE0">
      <w:pPr>
        <w:pStyle w:val="ListParagraph"/>
        <w:numPr>
          <w:ilvl w:val="0"/>
          <w:numId w:val="178"/>
        </w:numPr>
        <w:shd w:val="clear" w:color="auto" w:fill="FFFFFF"/>
        <w:autoSpaceDE w:val="0"/>
        <w:autoSpaceDN w:val="0"/>
        <w:adjustRightInd w:val="0"/>
        <w:spacing w:before="100" w:beforeAutospacing="1" w:after="100" w:afterAutospacing="1" w:line="480" w:lineRule="auto"/>
        <w:jc w:val="both"/>
        <w:rPr>
          <w:rFonts w:ascii="Times New Roman" w:hAnsi="Times New Roman" w:cs="Times New Roman"/>
          <w:b/>
        </w:rPr>
      </w:pPr>
      <w:r w:rsidRPr="003E5C7E">
        <w:rPr>
          <w:rFonts w:ascii="Times New Roman" w:hAnsi="Times New Roman" w:cs="Times New Roman"/>
        </w:rPr>
        <w:t>Secara professional.</w:t>
      </w:r>
    </w:p>
    <w:p w:rsidR="003E5C7E" w:rsidRPr="003E5C7E" w:rsidRDefault="003E5C7E" w:rsidP="003E5C7E">
      <w:pPr>
        <w:pStyle w:val="ListParagraph"/>
        <w:shd w:val="clear" w:color="auto" w:fill="FFFFFF"/>
        <w:autoSpaceDE w:val="0"/>
        <w:autoSpaceDN w:val="0"/>
        <w:adjustRightInd w:val="0"/>
        <w:spacing w:before="100" w:beforeAutospacing="1" w:after="100" w:afterAutospacing="1" w:line="480" w:lineRule="auto"/>
        <w:ind w:left="1080"/>
        <w:jc w:val="both"/>
        <w:rPr>
          <w:rFonts w:ascii="Times New Roman" w:hAnsi="Times New Roman" w:cs="Times New Roman"/>
          <w:b/>
        </w:rPr>
      </w:pPr>
    </w:p>
    <w:p w:rsidR="003E5C7E" w:rsidRPr="003E5C7E" w:rsidRDefault="003E5C7E" w:rsidP="009D3AE0">
      <w:pPr>
        <w:pStyle w:val="ListParagraph"/>
        <w:numPr>
          <w:ilvl w:val="3"/>
          <w:numId w:val="154"/>
        </w:numPr>
        <w:spacing w:after="0" w:line="480" w:lineRule="auto"/>
        <w:ind w:left="720"/>
        <w:jc w:val="both"/>
        <w:rPr>
          <w:rFonts w:ascii="Times New Roman" w:hAnsi="Times New Roman" w:cs="Times New Roman"/>
          <w:b/>
          <w:lang w:val="id-ID"/>
        </w:rPr>
      </w:pPr>
      <w:r w:rsidRPr="003E5C7E">
        <w:rPr>
          <w:rFonts w:ascii="Times New Roman" w:hAnsi="Times New Roman" w:cs="Times New Roman"/>
          <w:b/>
          <w:bCs/>
        </w:rPr>
        <w:t>Dinas Pendidikan dan Kebudayaan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lastRenderedPageBreak/>
        <w:t>Dinas Pendidikan dan Kebudayaan  berkedudukan dan berkantor pusat di Alamat Kantor: Jl.Raya Soreang Km.17 Soreang,dan dikepalai oleh Bapak Dr. H. Juhana</w:t>
      </w:r>
      <w:r w:rsidRPr="003E5C7E">
        <w:rPr>
          <w:rFonts w:ascii="Times New Roman" w:hAnsi="Times New Roman" w:cs="Times New Roman"/>
          <w:bCs/>
        </w:rPr>
        <w:tab/>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Pendidikan dan Kebudayaan mempunyai tugas pokok merumuskan kebijaksanaan teknis dan melaksanakan kegiatan teknis operasional di bidang pelayanan pendidikan dan kebudayaan yang meliputi data dan informasi,  pengelolaan pelayanan pendidikan pada TK dan SD, SMP, SMU dan SMK, pendidikan non formal dan pelayanan pengembangan kebudayaan serta melaksanakan ketatausahaan Dinas.</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w:t>
      </w:r>
      <w:r w:rsidRPr="003E5C7E">
        <w:rPr>
          <w:rFonts w:ascii="Times New Roman" w:hAnsi="Times New Roman" w:cs="Times New Roman"/>
          <w:b/>
          <w:bCs/>
        </w:rPr>
        <w:t xml:space="preserve"> Dinas Pendidikan dan Kebudayaan</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bCs/>
        </w:rPr>
        <w:t>Dinas Pendidikan dan Kebudayaan</w:t>
      </w:r>
      <w:r w:rsidRPr="003E5C7E">
        <w:rPr>
          <w:rFonts w:ascii="Times New Roman" w:hAnsi="Times New Roman" w:cs="Times New Roman"/>
        </w:rPr>
        <w:t xml:space="preserve"> dalam menjalankan operasinya memiliki visi dan membawa misi yaitu:</w:t>
      </w:r>
    </w:p>
    <w:p w:rsidR="003E5C7E" w:rsidRPr="003E5C7E" w:rsidRDefault="003E5C7E" w:rsidP="009D3AE0">
      <w:pPr>
        <w:pStyle w:val="ListParagraph"/>
        <w:numPr>
          <w:ilvl w:val="0"/>
          <w:numId w:val="158"/>
        </w:numPr>
        <w:autoSpaceDE w:val="0"/>
        <w:autoSpaceDN w:val="0"/>
        <w:adjustRightInd w:val="0"/>
        <w:spacing w:after="0" w:line="480" w:lineRule="auto"/>
        <w:ind w:left="360"/>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 xml:space="preserve">Terselenggaranya layanan prima  pendidikan dalam membentuk insan kamil yang  mengedepankan nilai nilai budaya lokal dengan berorientasi global </w:t>
      </w:r>
    </w:p>
    <w:p w:rsidR="003E5C7E" w:rsidRPr="003E5C7E" w:rsidRDefault="003E5C7E" w:rsidP="009D3AE0">
      <w:pPr>
        <w:pStyle w:val="ListParagraph"/>
        <w:numPr>
          <w:ilvl w:val="0"/>
          <w:numId w:val="158"/>
        </w:numPr>
        <w:autoSpaceDE w:val="0"/>
        <w:autoSpaceDN w:val="0"/>
        <w:adjustRightInd w:val="0"/>
        <w:spacing w:after="0" w:line="480" w:lineRule="auto"/>
        <w:ind w:left="360"/>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59"/>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Meningkatkan ketersediaaan, keterjangkauan, kualitas, kesetaraan, dan Kepastian / keterjaminan layanan pendidikan. </w:t>
      </w:r>
    </w:p>
    <w:p w:rsidR="003E5C7E" w:rsidRPr="003E5C7E" w:rsidRDefault="003E5C7E" w:rsidP="009D3AE0">
      <w:pPr>
        <w:pStyle w:val="ListParagraph"/>
        <w:numPr>
          <w:ilvl w:val="0"/>
          <w:numId w:val="159"/>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 xml:space="preserve">Mengembangkan kebudayaan yang berkarakter dari dimensi estetika, logika, etika dan  historika. </w:t>
      </w:r>
    </w:p>
    <w:p w:rsidR="003E5C7E" w:rsidRPr="003E5C7E" w:rsidRDefault="003E5C7E" w:rsidP="009D3AE0">
      <w:pPr>
        <w:pStyle w:val="ListParagraph"/>
        <w:numPr>
          <w:ilvl w:val="0"/>
          <w:numId w:val="159"/>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pencitraan publik melalui tatakelola, transparansi  dan akuntabilitas.</w:t>
      </w:r>
    </w:p>
    <w:p w:rsidR="003E5C7E" w:rsidRPr="003E5C7E" w:rsidRDefault="003E5C7E" w:rsidP="003E5C7E">
      <w:pPr>
        <w:pStyle w:val="ListParagraph"/>
        <w:autoSpaceDE w:val="0"/>
        <w:autoSpaceDN w:val="0"/>
        <w:adjustRightInd w:val="0"/>
        <w:spacing w:line="480" w:lineRule="auto"/>
        <w:ind w:left="360"/>
        <w:jc w:val="both"/>
        <w:rPr>
          <w:rFonts w:ascii="Times New Roman" w:hAnsi="Times New Roman" w:cs="Times New Roman"/>
        </w:rPr>
      </w:pPr>
    </w:p>
    <w:p w:rsidR="003E5C7E" w:rsidRPr="003E5C7E" w:rsidRDefault="003E5C7E" w:rsidP="009D3AE0">
      <w:pPr>
        <w:pStyle w:val="ListParagraph"/>
        <w:numPr>
          <w:ilvl w:val="3"/>
          <w:numId w:val="154"/>
        </w:numPr>
        <w:autoSpaceDE w:val="0"/>
        <w:autoSpaceDN w:val="0"/>
        <w:adjustRightInd w:val="0"/>
        <w:spacing w:after="0" w:line="480" w:lineRule="auto"/>
        <w:ind w:left="720"/>
        <w:jc w:val="both"/>
        <w:rPr>
          <w:rFonts w:ascii="Times New Roman" w:hAnsi="Times New Roman" w:cs="Times New Roman"/>
        </w:rPr>
      </w:pPr>
      <w:r w:rsidRPr="003E5C7E">
        <w:rPr>
          <w:rFonts w:ascii="Times New Roman" w:hAnsi="Times New Roman" w:cs="Times New Roman"/>
          <w:b/>
        </w:rPr>
        <w:t>Dinas Perhubungaan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Perhubungan berkedudukan dan berkantor pusat di Jalan Gandasari No. 151 Katapang Kabupaten Bandung, dan dikepalai oleh Bapak </w:t>
      </w:r>
      <w:r w:rsidRPr="003E5C7E">
        <w:rPr>
          <w:rFonts w:ascii="Times New Roman" w:hAnsi="Times New Roman" w:cs="Times New Roman"/>
        </w:rPr>
        <w:t>Teddy Kusdiana., M.Si.</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lastRenderedPageBreak/>
        <w:t>VISI MISI Dinas Perhubungan Kabupaten Bandung</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bCs/>
        </w:rPr>
        <w:t>Dinas Perhubungan</w:t>
      </w:r>
      <w:r w:rsidRPr="003E5C7E">
        <w:rPr>
          <w:rFonts w:ascii="Times New Roman" w:hAnsi="Times New Roman" w:cs="Times New Roman"/>
        </w:rPr>
        <w:t xml:space="preserve"> dalam menjalankan operasinya memiliki visi dan membawa misi yaitu:</w:t>
      </w:r>
    </w:p>
    <w:p w:rsidR="003E5C7E" w:rsidRPr="003E5C7E" w:rsidRDefault="003E5C7E" w:rsidP="009D3AE0">
      <w:pPr>
        <w:pStyle w:val="ListParagraph"/>
        <w:numPr>
          <w:ilvl w:val="0"/>
          <w:numId w:val="160"/>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 xml:space="preserve">“Terwujudnya Pelayanan Perhubungan yang Handal, Berdaya Saing dan Berwawasan Lingkungan” </w:t>
      </w:r>
    </w:p>
    <w:p w:rsidR="003E5C7E" w:rsidRPr="003E5C7E" w:rsidRDefault="003E5C7E" w:rsidP="009D3AE0">
      <w:pPr>
        <w:pStyle w:val="ListParagraph"/>
        <w:numPr>
          <w:ilvl w:val="0"/>
          <w:numId w:val="160"/>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61"/>
        </w:numPr>
        <w:shd w:val="clear" w:color="auto" w:fill="FFFFFF"/>
        <w:spacing w:before="100" w:beforeAutospacing="1" w:after="0" w:line="480" w:lineRule="auto"/>
        <w:jc w:val="both"/>
        <w:rPr>
          <w:rFonts w:ascii="Times New Roman" w:hAnsi="Times New Roman" w:cs="Times New Roman"/>
        </w:rPr>
      </w:pPr>
      <w:r w:rsidRPr="003E5C7E">
        <w:rPr>
          <w:rFonts w:ascii="Times New Roman" w:hAnsi="Times New Roman" w:cs="Times New Roman"/>
        </w:rPr>
        <w:t>Mengembangkan sistem perhubungan yang handal</w:t>
      </w:r>
    </w:p>
    <w:p w:rsidR="003E5C7E" w:rsidRPr="003E5C7E" w:rsidRDefault="003E5C7E" w:rsidP="009D3AE0">
      <w:pPr>
        <w:pStyle w:val="ListParagraph"/>
        <w:numPr>
          <w:ilvl w:val="0"/>
          <w:numId w:val="161"/>
        </w:numPr>
        <w:shd w:val="clear" w:color="auto" w:fill="FFFFFF"/>
        <w:spacing w:before="100" w:beforeAutospacing="1" w:after="0" w:line="480" w:lineRule="auto"/>
        <w:jc w:val="both"/>
        <w:rPr>
          <w:rFonts w:ascii="Times New Roman" w:hAnsi="Times New Roman" w:cs="Times New Roman"/>
        </w:rPr>
      </w:pPr>
      <w:r w:rsidRPr="003E5C7E">
        <w:rPr>
          <w:rFonts w:ascii="Times New Roman" w:hAnsi="Times New Roman" w:cs="Times New Roman"/>
        </w:rPr>
        <w:t>Meningkatkan kuantitas dan kualitas sarana prasarana layanan perhubungan</w:t>
      </w:r>
    </w:p>
    <w:p w:rsidR="003E5C7E" w:rsidRPr="003E5C7E" w:rsidRDefault="003E5C7E" w:rsidP="009D3AE0">
      <w:pPr>
        <w:pStyle w:val="ListParagraph"/>
        <w:numPr>
          <w:ilvl w:val="0"/>
          <w:numId w:val="161"/>
        </w:numPr>
        <w:shd w:val="clear" w:color="auto" w:fill="FFFFFF"/>
        <w:spacing w:before="100" w:beforeAutospacing="1" w:after="0" w:line="480" w:lineRule="auto"/>
        <w:jc w:val="both"/>
        <w:rPr>
          <w:rFonts w:ascii="Times New Roman" w:hAnsi="Times New Roman" w:cs="Times New Roman"/>
        </w:rPr>
      </w:pPr>
      <w:r w:rsidRPr="003E5C7E">
        <w:rPr>
          <w:rFonts w:ascii="Times New Roman" w:hAnsi="Times New Roman" w:cs="Times New Roman"/>
        </w:rPr>
        <w:t>Memantapkan kehandalan operasional layanan jasa perhubungan</w:t>
      </w:r>
    </w:p>
    <w:p w:rsidR="003E5C7E" w:rsidRPr="003E5C7E" w:rsidRDefault="003E5C7E" w:rsidP="009D3AE0">
      <w:pPr>
        <w:pStyle w:val="ListParagraph"/>
        <w:numPr>
          <w:ilvl w:val="0"/>
          <w:numId w:val="161"/>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Mengoptimalkan peran serta stakeholders dalam pengembangan sistem perhubungan</w:t>
      </w:r>
    </w:p>
    <w:p w:rsidR="003E5C7E" w:rsidRPr="003E5C7E" w:rsidRDefault="003E5C7E" w:rsidP="009D3AE0">
      <w:pPr>
        <w:pStyle w:val="ListParagraph"/>
        <w:numPr>
          <w:ilvl w:val="0"/>
          <w:numId w:val="161"/>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Memantapkan fungsi pendapatan asli daerah sebagai alat pengendalian sistem perhubungan".</w:t>
      </w:r>
    </w:p>
    <w:p w:rsidR="003E5C7E" w:rsidRPr="003E5C7E" w:rsidRDefault="003E5C7E" w:rsidP="003E5C7E">
      <w:pPr>
        <w:pStyle w:val="ListParagraph"/>
        <w:spacing w:line="480" w:lineRule="auto"/>
        <w:ind w:left="1440"/>
        <w:jc w:val="both"/>
        <w:rPr>
          <w:rFonts w:ascii="Times New Roman" w:hAnsi="Times New Roman" w:cs="Times New Roman"/>
        </w:rPr>
      </w:pPr>
    </w:p>
    <w:p w:rsidR="003E5C7E" w:rsidRPr="003E5C7E" w:rsidRDefault="003E5C7E" w:rsidP="009D3AE0">
      <w:pPr>
        <w:pStyle w:val="ListParagraph"/>
        <w:numPr>
          <w:ilvl w:val="3"/>
          <w:numId w:val="154"/>
        </w:numPr>
        <w:autoSpaceDE w:val="0"/>
        <w:autoSpaceDN w:val="0"/>
        <w:adjustRightInd w:val="0"/>
        <w:spacing w:after="0" w:line="480" w:lineRule="auto"/>
        <w:ind w:left="720"/>
        <w:jc w:val="both"/>
        <w:rPr>
          <w:rFonts w:ascii="Times New Roman" w:hAnsi="Times New Roman" w:cs="Times New Roman"/>
          <w:b/>
          <w:bCs/>
        </w:rPr>
      </w:pPr>
      <w:r w:rsidRPr="003E5C7E">
        <w:rPr>
          <w:rFonts w:ascii="Times New Roman" w:hAnsi="Times New Roman" w:cs="Times New Roman"/>
          <w:b/>
        </w:rPr>
        <w:t>D</w:t>
      </w:r>
      <w:r w:rsidRPr="003E5C7E">
        <w:rPr>
          <w:rFonts w:ascii="Times New Roman" w:hAnsi="Times New Roman" w:cs="Times New Roman"/>
          <w:b/>
          <w:bCs/>
        </w:rPr>
        <w:t>inas Pertanian. Perkebunan Dan Kehutanan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Dinas Pertanian. Perkebunan Dan Kehutanan berkedudukan dan berkantor pusat di Alamat Kantor: Jl.Raya Soreang Km.17 Soreang,dan dikepalai oleh Bapak Ir. H. A. TISNA UMARAN, MP</w:t>
      </w:r>
      <w:r w:rsidRPr="003E5C7E">
        <w:rPr>
          <w:rFonts w:ascii="Times New Roman" w:hAnsi="Times New Roman" w:cs="Times New Roman"/>
        </w:rPr>
        <w:t>.</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Pertanian. Perkebunan Dan Kehutanan</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Dinas pertanian, perkebunan dan kehutanan dalam menjalankan operasinya memiliki visi dan membawa misi yaitu:</w:t>
      </w:r>
    </w:p>
    <w:p w:rsidR="003E5C7E" w:rsidRPr="003E5C7E" w:rsidRDefault="003E5C7E" w:rsidP="009D3AE0">
      <w:pPr>
        <w:pStyle w:val="ListParagraph"/>
        <w:numPr>
          <w:ilvl w:val="0"/>
          <w:numId w:val="162"/>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lastRenderedPageBreak/>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 xml:space="preserve">“Terwujudnya Pelayanan Perhubungan yang Handal, Berdaya Saing dan Berwawasan Lingkungan” </w:t>
      </w:r>
    </w:p>
    <w:p w:rsidR="003E5C7E" w:rsidRPr="003E5C7E" w:rsidRDefault="003E5C7E" w:rsidP="009D3AE0">
      <w:pPr>
        <w:pStyle w:val="ListParagraph"/>
        <w:numPr>
          <w:ilvl w:val="0"/>
          <w:numId w:val="162"/>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6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Mengembangkan sistem perhubungan yang handal</w:t>
      </w:r>
    </w:p>
    <w:p w:rsidR="003E5C7E" w:rsidRPr="003E5C7E" w:rsidRDefault="003E5C7E" w:rsidP="009D3AE0">
      <w:pPr>
        <w:pStyle w:val="ListParagraph"/>
        <w:numPr>
          <w:ilvl w:val="0"/>
          <w:numId w:val="16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Meningkatkan kuantitas dan kualitas sarana prasarana layanan perhubungan</w:t>
      </w:r>
    </w:p>
    <w:p w:rsidR="003E5C7E" w:rsidRPr="003E5C7E" w:rsidRDefault="003E5C7E" w:rsidP="009D3AE0">
      <w:pPr>
        <w:pStyle w:val="ListParagraph"/>
        <w:numPr>
          <w:ilvl w:val="0"/>
          <w:numId w:val="16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Memantapkan kehandalan operasional layanan jasa perhubungan</w:t>
      </w:r>
    </w:p>
    <w:p w:rsidR="003E5C7E" w:rsidRPr="003E5C7E" w:rsidRDefault="003E5C7E" w:rsidP="009D3AE0">
      <w:pPr>
        <w:pStyle w:val="ListParagraph"/>
        <w:numPr>
          <w:ilvl w:val="0"/>
          <w:numId w:val="16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Mengoptimalkan peran serta stakeholders dalam pengembangan sistem perhubungan</w:t>
      </w:r>
    </w:p>
    <w:p w:rsidR="003E5C7E" w:rsidRPr="003E5C7E" w:rsidRDefault="003E5C7E" w:rsidP="009D3AE0">
      <w:pPr>
        <w:pStyle w:val="ListParagraph"/>
        <w:numPr>
          <w:ilvl w:val="0"/>
          <w:numId w:val="163"/>
        </w:numPr>
        <w:shd w:val="clear" w:color="auto" w:fill="FFFFFF"/>
        <w:spacing w:before="100" w:beforeAutospacing="1" w:after="100" w:afterAutospacing="1" w:line="480" w:lineRule="auto"/>
        <w:jc w:val="both"/>
        <w:rPr>
          <w:rFonts w:ascii="Times New Roman" w:hAnsi="Times New Roman" w:cs="Times New Roman"/>
        </w:rPr>
      </w:pPr>
      <w:r w:rsidRPr="003E5C7E">
        <w:rPr>
          <w:rFonts w:ascii="Times New Roman" w:hAnsi="Times New Roman" w:cs="Times New Roman"/>
        </w:rPr>
        <w:t>Memantapkan fungsi pendapatan asli daerah sebagai alat pengendalian sistem perhubungan".</w:t>
      </w:r>
    </w:p>
    <w:p w:rsidR="003E5C7E" w:rsidRPr="003E5C7E" w:rsidRDefault="003E5C7E" w:rsidP="003E5C7E">
      <w:pPr>
        <w:pStyle w:val="ListParagraph"/>
        <w:shd w:val="clear" w:color="auto" w:fill="FFFFFF"/>
        <w:spacing w:before="100" w:beforeAutospacing="1" w:after="100" w:afterAutospacing="1" w:line="480" w:lineRule="auto"/>
        <w:ind w:left="1080"/>
        <w:jc w:val="both"/>
        <w:rPr>
          <w:rFonts w:ascii="Times New Roman" w:hAnsi="Times New Roman" w:cs="Times New Roman"/>
        </w:rPr>
      </w:pPr>
    </w:p>
    <w:p w:rsidR="003E5C7E" w:rsidRPr="003E5C7E" w:rsidRDefault="003E5C7E" w:rsidP="009D3AE0">
      <w:pPr>
        <w:pStyle w:val="ListParagraph"/>
        <w:numPr>
          <w:ilvl w:val="3"/>
          <w:numId w:val="154"/>
        </w:numPr>
        <w:spacing w:after="0" w:line="480" w:lineRule="auto"/>
        <w:ind w:left="900" w:hanging="900"/>
        <w:jc w:val="both"/>
        <w:rPr>
          <w:rFonts w:ascii="Times New Roman" w:hAnsi="Times New Roman" w:cs="Times New Roman"/>
          <w:b/>
          <w:lang w:val="id-ID"/>
        </w:rPr>
      </w:pPr>
      <w:r w:rsidRPr="003E5C7E">
        <w:rPr>
          <w:rFonts w:ascii="Times New Roman" w:hAnsi="Times New Roman" w:cs="Times New Roman"/>
          <w:b/>
          <w:bCs/>
        </w:rPr>
        <w:t>Dinas Perumahan, Penataan Ruang dan Kebersihan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bCs/>
        </w:rPr>
      </w:pPr>
      <w:r w:rsidRPr="003E5C7E">
        <w:rPr>
          <w:rFonts w:ascii="Times New Roman" w:hAnsi="Times New Roman" w:cs="Times New Roman"/>
          <w:bCs/>
        </w:rPr>
        <w:t xml:space="preserve">Dinas Perumahan, Penataan Ruang dan Kebersihan berkedudukan dan berkantor pusat di Alamat Kantor : Jl.Raya Soreang Km.17 Soreang,dan dikepalai oleh Ir. Erwin Rinaldi,.M.Sc </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Perumahan, Penataan Ruang dan Kebersihan</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Dinas Perumahan, Penataan Ruang dan Kebersihan dalam menjalankan operasinya memiliki visi dan membawa misi yaitu:</w:t>
      </w:r>
    </w:p>
    <w:p w:rsidR="003E5C7E" w:rsidRPr="003E5C7E" w:rsidRDefault="003E5C7E" w:rsidP="009D3AE0">
      <w:pPr>
        <w:pStyle w:val="ListParagraph"/>
        <w:numPr>
          <w:ilvl w:val="7"/>
          <w:numId w:val="157"/>
        </w:numPr>
        <w:autoSpaceDE w:val="0"/>
        <w:autoSpaceDN w:val="0"/>
        <w:adjustRightInd w:val="0"/>
        <w:spacing w:after="0" w:line="480" w:lineRule="auto"/>
        <w:ind w:left="450"/>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bCs/>
        </w:rPr>
        <w:t>Permukiman Yang Layak, Tertata Dan Berkelanjutan Tahun 2017</w:t>
      </w:r>
    </w:p>
    <w:p w:rsidR="003E5C7E" w:rsidRPr="003E5C7E" w:rsidRDefault="003E5C7E" w:rsidP="009D3AE0">
      <w:pPr>
        <w:pStyle w:val="ListParagraph"/>
        <w:numPr>
          <w:ilvl w:val="4"/>
          <w:numId w:val="157"/>
        </w:numPr>
        <w:autoSpaceDE w:val="0"/>
        <w:autoSpaceDN w:val="0"/>
        <w:adjustRightInd w:val="0"/>
        <w:spacing w:after="0" w:line="480" w:lineRule="auto"/>
        <w:ind w:left="450"/>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Meningkatkan kinerja penataan, pemanfaatan dan pengendalian ruang yang berkualitas dan implementatif</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lastRenderedPageBreak/>
        <w:t>Meningkatkan kualitas sarana dan prasarana dasar lingkungan permukiman (yang bersifat khusus, tradisional, strategis, cagar), ruang publik, bangunan gedung, dan sarana prasarana kebersihan.</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Meningkatkan upaya pencegahan dan penanggulangan bencana kebakaran di lingkungan perumahan dan permukiman melalui peningkatan partisipasi masyakat.</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Meningkatkan pembinaan dan pengendalian pembangunan perumahan dan permukiman, bangunan gedung serta sarana prasarana kebersihan.</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Meningkatkan pembangunan dan pengelolaan air minum, air limbah, drainase permukiman dan persampahan melalui peningkatan peran serta masyarakat</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Meningkatkan perbaikan kualitas perumahan dan permukiman melalui kegiatan perbaikan berbasis pada masyarakat dan kemitraan dengan swasta.</w:t>
      </w:r>
    </w:p>
    <w:p w:rsidR="003E5C7E" w:rsidRPr="003E5C7E" w:rsidRDefault="003E5C7E" w:rsidP="009D3AE0">
      <w:pPr>
        <w:pStyle w:val="ListParagraph"/>
        <w:numPr>
          <w:ilvl w:val="0"/>
          <w:numId w:val="179"/>
        </w:numPr>
        <w:shd w:val="clear" w:color="auto" w:fill="FFFFFF"/>
        <w:spacing w:before="100" w:beforeAutospacing="1" w:after="100" w:afterAutospacing="1" w:line="270" w:lineRule="atLeast"/>
        <w:ind w:left="720"/>
        <w:jc w:val="both"/>
        <w:rPr>
          <w:rFonts w:ascii="Times New Roman" w:hAnsi="Times New Roman" w:cs="Times New Roman"/>
        </w:rPr>
      </w:pPr>
      <w:r w:rsidRPr="003E5C7E">
        <w:rPr>
          <w:rFonts w:ascii="Times New Roman" w:hAnsi="Times New Roman" w:cs="Times New Roman"/>
        </w:rPr>
        <w:t xml:space="preserve">Meningkatkan pelayanan di bidang keciptakaryaan </w:t>
      </w:r>
    </w:p>
    <w:p w:rsidR="003E5C7E" w:rsidRPr="003E5C7E" w:rsidRDefault="003E5C7E" w:rsidP="003E5C7E">
      <w:pPr>
        <w:autoSpaceDE w:val="0"/>
        <w:autoSpaceDN w:val="0"/>
        <w:adjustRightInd w:val="0"/>
        <w:spacing w:line="480" w:lineRule="auto"/>
        <w:jc w:val="both"/>
        <w:rPr>
          <w:rFonts w:ascii="Times New Roman" w:hAnsi="Times New Roman" w:cs="Times New Roman"/>
        </w:rPr>
      </w:pPr>
    </w:p>
    <w:p w:rsidR="003E5C7E" w:rsidRPr="003E5C7E" w:rsidRDefault="003E5C7E" w:rsidP="009D3AE0">
      <w:pPr>
        <w:pStyle w:val="ListParagraph"/>
        <w:numPr>
          <w:ilvl w:val="3"/>
          <w:numId w:val="154"/>
        </w:numPr>
        <w:spacing w:after="0" w:line="480" w:lineRule="auto"/>
        <w:ind w:left="900" w:hanging="900"/>
        <w:jc w:val="both"/>
        <w:rPr>
          <w:rFonts w:ascii="Times New Roman" w:hAnsi="Times New Roman" w:cs="Times New Roman"/>
          <w:b/>
          <w:lang w:val="id-ID"/>
        </w:rPr>
      </w:pPr>
      <w:r w:rsidRPr="003E5C7E">
        <w:rPr>
          <w:rFonts w:ascii="Times New Roman" w:hAnsi="Times New Roman" w:cs="Times New Roman"/>
          <w:b/>
          <w:bCs/>
        </w:rPr>
        <w:t>Dinas Peternakan &amp; Perikanan</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Peternakan &amp; Perikanan  berkedudukan dan berkantor pusat di Alamat Kantor : Jl.Raya Soreang Km. 17 Soreang,dan dikepalai oleh Bapak </w:t>
      </w:r>
      <w:r w:rsidRPr="003E5C7E">
        <w:rPr>
          <w:rFonts w:ascii="Times New Roman" w:hAnsi="Times New Roman" w:cs="Times New Roman"/>
        </w:rPr>
        <w:t>Ir. H. Hermawan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bCs/>
        </w:rPr>
        <w:t>Dinas Peternakan &amp; Perikanan</w:t>
      </w:r>
      <w:r w:rsidRPr="003E5C7E">
        <w:rPr>
          <w:rFonts w:ascii="Times New Roman" w:hAnsi="Times New Roman" w:cs="Times New Roman"/>
        </w:rPr>
        <w:t xml:space="preserve"> Kabupaten Bandung mempunyai tugas pokok memimpin, merumuskan, mengatur, membina, mengendalikan, mengkoordinasikan dan mempertanggungjawabkan kebijakan teknis pelaksanaan urusan pemerintahan daerah berdasarkan asas otonomi dan tugas perbantuan sebagian bidang pekerjaan umum.</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Peternakan &amp; Perikanan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Peternakan &amp; Perikanan dalam menjalankan operasinya memiliki visi dan membawa misi yaitu:</w:t>
      </w:r>
    </w:p>
    <w:p w:rsidR="003E5C7E" w:rsidRPr="003E5C7E" w:rsidRDefault="003E5C7E" w:rsidP="009D3AE0">
      <w:pPr>
        <w:pStyle w:val="ListParagraph"/>
        <w:numPr>
          <w:ilvl w:val="0"/>
          <w:numId w:val="164"/>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Default="003E5C7E" w:rsidP="003E5C7E">
      <w:pPr>
        <w:autoSpaceDE w:val="0"/>
        <w:autoSpaceDN w:val="0"/>
        <w:adjustRightInd w:val="0"/>
        <w:spacing w:line="480" w:lineRule="auto"/>
        <w:ind w:left="720"/>
        <w:jc w:val="both"/>
        <w:rPr>
          <w:rFonts w:ascii="Times New Roman" w:hAnsi="Times New Roman" w:cs="Times New Roman"/>
          <w:iCs/>
          <w:lang w:val="fi-FI"/>
        </w:rPr>
      </w:pPr>
      <w:r w:rsidRPr="003E5C7E">
        <w:rPr>
          <w:rFonts w:ascii="Times New Roman" w:hAnsi="Times New Roman" w:cs="Times New Roman"/>
          <w:iCs/>
          <w:lang w:val="fi-FI"/>
        </w:rPr>
        <w:t>Menjadikan Dinas Peternakan Dan Perikanan sebagai institusi yang profesional dalam mewujudkan peternakan dan perikanan yang unggul, berdaya saing dengan memanfaatkan Sumber Daya Lokal yang berwawasan lingkungan.</w:t>
      </w:r>
    </w:p>
    <w:p w:rsidR="003E5C7E" w:rsidRPr="003E5C7E" w:rsidRDefault="003E5C7E" w:rsidP="003E5C7E">
      <w:pPr>
        <w:autoSpaceDE w:val="0"/>
        <w:autoSpaceDN w:val="0"/>
        <w:adjustRightInd w:val="0"/>
        <w:spacing w:line="480" w:lineRule="auto"/>
        <w:ind w:left="720"/>
        <w:jc w:val="both"/>
        <w:rPr>
          <w:rFonts w:ascii="Times New Roman" w:hAnsi="Times New Roman" w:cs="Times New Roman"/>
        </w:rPr>
      </w:pPr>
    </w:p>
    <w:p w:rsidR="003E5C7E" w:rsidRPr="003E5C7E" w:rsidRDefault="003E5C7E" w:rsidP="009D3AE0">
      <w:pPr>
        <w:pStyle w:val="ListParagraph"/>
        <w:numPr>
          <w:ilvl w:val="0"/>
          <w:numId w:val="164"/>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lastRenderedPageBreak/>
        <w:t xml:space="preserve">Misi </w:t>
      </w:r>
    </w:p>
    <w:p w:rsidR="003E5C7E" w:rsidRPr="003E5C7E" w:rsidRDefault="003E5C7E" w:rsidP="009D3AE0">
      <w:pPr>
        <w:pStyle w:val="ListParagraph"/>
        <w:numPr>
          <w:ilvl w:val="0"/>
          <w:numId w:val="165"/>
        </w:numPr>
        <w:shd w:val="clear" w:color="auto" w:fill="FFFFFF"/>
        <w:spacing w:before="100" w:beforeAutospacing="1" w:after="100" w:afterAutospacing="1" w:line="360" w:lineRule="auto"/>
        <w:jc w:val="both"/>
        <w:rPr>
          <w:rFonts w:ascii="Times New Roman" w:hAnsi="Times New Roman" w:cs="Times New Roman"/>
        </w:rPr>
      </w:pPr>
      <w:r w:rsidRPr="003E5C7E">
        <w:rPr>
          <w:rFonts w:ascii="Times New Roman" w:hAnsi="Times New Roman" w:cs="Times New Roman"/>
          <w:lang w:val="id-ID"/>
        </w:rPr>
        <w:t>Meningkatkan Kualitas SDM dengan mengoptimalkan partisipasi masyarakat dan profesionalisme aparatur dalam rangka pelayanan prima</w:t>
      </w:r>
      <w:r w:rsidRPr="003E5C7E">
        <w:rPr>
          <w:rFonts w:ascii="Times New Roman" w:hAnsi="Times New Roman" w:cs="Times New Roman"/>
          <w:lang w:val="fi-FI"/>
        </w:rPr>
        <w:t>.</w:t>
      </w:r>
    </w:p>
    <w:p w:rsidR="003E5C7E" w:rsidRPr="003E5C7E" w:rsidRDefault="003E5C7E" w:rsidP="009D3AE0">
      <w:pPr>
        <w:pStyle w:val="ListParagraph"/>
        <w:numPr>
          <w:ilvl w:val="0"/>
          <w:numId w:val="165"/>
        </w:numPr>
        <w:shd w:val="clear" w:color="auto" w:fill="FFFFFF"/>
        <w:spacing w:before="100" w:beforeAutospacing="1" w:after="100" w:afterAutospacing="1" w:line="360" w:lineRule="auto"/>
        <w:jc w:val="both"/>
        <w:rPr>
          <w:rFonts w:ascii="Times New Roman" w:hAnsi="Times New Roman" w:cs="Times New Roman"/>
        </w:rPr>
      </w:pPr>
      <w:r w:rsidRPr="003E5C7E">
        <w:rPr>
          <w:rFonts w:ascii="Times New Roman" w:hAnsi="Times New Roman" w:cs="Times New Roman"/>
          <w:lang w:val="id-ID"/>
        </w:rPr>
        <w:t>Meningkatkan produksi dan produktivitas komoditas peternakan dan perikanan berbasis teknologi dan sumberdaya lokal yang unggul</w:t>
      </w:r>
      <w:r w:rsidRPr="003E5C7E">
        <w:rPr>
          <w:rFonts w:ascii="Times New Roman" w:hAnsi="Times New Roman" w:cs="Times New Roman"/>
          <w:lang w:val="fi-FI"/>
        </w:rPr>
        <w:t>.</w:t>
      </w:r>
    </w:p>
    <w:p w:rsidR="003E5C7E" w:rsidRPr="003E5C7E" w:rsidRDefault="003E5C7E" w:rsidP="009D3AE0">
      <w:pPr>
        <w:pStyle w:val="ListParagraph"/>
        <w:numPr>
          <w:ilvl w:val="0"/>
          <w:numId w:val="165"/>
        </w:numPr>
        <w:shd w:val="clear" w:color="auto" w:fill="FFFFFF"/>
        <w:spacing w:before="100" w:beforeAutospacing="1" w:after="100" w:afterAutospacing="1" w:line="360" w:lineRule="auto"/>
        <w:jc w:val="both"/>
        <w:rPr>
          <w:rFonts w:ascii="Times New Roman" w:hAnsi="Times New Roman" w:cs="Times New Roman"/>
        </w:rPr>
      </w:pPr>
      <w:r w:rsidRPr="003E5C7E">
        <w:rPr>
          <w:rFonts w:ascii="Times New Roman" w:hAnsi="Times New Roman" w:cs="Times New Roman"/>
          <w:lang w:val="id-ID"/>
        </w:rPr>
        <w:t>Menciptakan keseimbangan ekosistem Sumber Daya Alam </w:t>
      </w:r>
      <w:r w:rsidRPr="003E5C7E">
        <w:rPr>
          <w:rStyle w:val="apple-converted-space"/>
          <w:rFonts w:ascii="Times New Roman" w:hAnsi="Times New Roman" w:cs="Times New Roman"/>
          <w:lang w:val="id-ID"/>
        </w:rPr>
        <w:t> </w:t>
      </w:r>
      <w:r w:rsidRPr="003E5C7E">
        <w:rPr>
          <w:rFonts w:ascii="Times New Roman" w:hAnsi="Times New Roman" w:cs="Times New Roman"/>
          <w:lang w:val="id-ID"/>
        </w:rPr>
        <w:t>yang mendukung  </w:t>
      </w:r>
      <w:r w:rsidRPr="003E5C7E">
        <w:rPr>
          <w:rStyle w:val="apple-converted-space"/>
          <w:rFonts w:ascii="Times New Roman" w:hAnsi="Times New Roman" w:cs="Times New Roman"/>
          <w:lang w:val="id-ID"/>
        </w:rPr>
        <w:t> </w:t>
      </w:r>
      <w:r w:rsidRPr="003E5C7E">
        <w:rPr>
          <w:rFonts w:ascii="Times New Roman" w:hAnsi="Times New Roman" w:cs="Times New Roman"/>
          <w:lang w:val="id-ID"/>
        </w:rPr>
        <w:t>keberlanjutan pembangunan Peternakan dan Perikanan</w:t>
      </w:r>
      <w:r w:rsidRPr="003E5C7E">
        <w:rPr>
          <w:rFonts w:ascii="Times New Roman" w:hAnsi="Times New Roman" w:cs="Times New Roman"/>
          <w:lang w:val="fi-FI"/>
        </w:rPr>
        <w:t>.</w:t>
      </w:r>
      <w:r w:rsidRPr="003E5C7E">
        <w:rPr>
          <w:rFonts w:ascii="Times New Roman" w:hAnsi="Times New Roman" w:cs="Times New Roman"/>
          <w:b/>
          <w:bCs/>
        </w:rPr>
        <w:t> </w:t>
      </w:r>
    </w:p>
    <w:p w:rsidR="003E5C7E" w:rsidRPr="003E5C7E" w:rsidRDefault="003E5C7E" w:rsidP="009D3AE0">
      <w:pPr>
        <w:pStyle w:val="ListParagraph"/>
        <w:numPr>
          <w:ilvl w:val="0"/>
          <w:numId w:val="165"/>
        </w:numPr>
        <w:shd w:val="clear" w:color="auto" w:fill="FFFFFF"/>
        <w:spacing w:before="100" w:beforeAutospacing="1" w:after="100" w:afterAutospacing="1" w:line="360" w:lineRule="auto"/>
        <w:jc w:val="both"/>
        <w:rPr>
          <w:rFonts w:ascii="Times New Roman" w:hAnsi="Times New Roman" w:cs="Times New Roman"/>
        </w:rPr>
      </w:pPr>
      <w:r w:rsidRPr="003E5C7E">
        <w:rPr>
          <w:rFonts w:ascii="Times New Roman" w:hAnsi="Times New Roman" w:cs="Times New Roman"/>
          <w:lang w:val="id-ID"/>
        </w:rPr>
        <w:t>Mengembangkan usaha Peternakan dan Perikanan sebagai usaha ekonomi produktif yang mandiri dan berdaya saing</w:t>
      </w:r>
      <w:r w:rsidRPr="003E5C7E">
        <w:rPr>
          <w:rFonts w:ascii="Times New Roman" w:hAnsi="Times New Roman" w:cs="Times New Roman"/>
          <w:lang w:val="en-GB"/>
        </w:rPr>
        <w:t>.</w:t>
      </w:r>
    </w:p>
    <w:p w:rsidR="003E5C7E" w:rsidRPr="003E5C7E" w:rsidRDefault="003E5C7E" w:rsidP="003E5C7E">
      <w:pPr>
        <w:pStyle w:val="ListParagraph"/>
        <w:shd w:val="clear" w:color="auto" w:fill="FFFFFF"/>
        <w:spacing w:before="100" w:beforeAutospacing="1" w:after="100" w:afterAutospacing="1" w:line="270" w:lineRule="atLeast"/>
        <w:ind w:left="1080"/>
        <w:jc w:val="both"/>
        <w:rPr>
          <w:rFonts w:ascii="Times New Roman" w:hAnsi="Times New Roman" w:cs="Times New Roman"/>
        </w:rPr>
      </w:pPr>
    </w:p>
    <w:p w:rsidR="003E5C7E" w:rsidRPr="003E5C7E" w:rsidRDefault="003E5C7E" w:rsidP="009D3AE0">
      <w:pPr>
        <w:pStyle w:val="ListParagraph"/>
        <w:numPr>
          <w:ilvl w:val="3"/>
          <w:numId w:val="154"/>
        </w:numPr>
        <w:spacing w:after="0" w:line="480" w:lineRule="auto"/>
        <w:ind w:left="1080" w:hanging="1080"/>
        <w:jc w:val="both"/>
        <w:rPr>
          <w:rFonts w:ascii="Times New Roman" w:hAnsi="Times New Roman" w:cs="Times New Roman"/>
          <w:b/>
          <w:lang w:val="id-ID"/>
        </w:rPr>
      </w:pPr>
      <w:r w:rsidRPr="003E5C7E">
        <w:rPr>
          <w:rFonts w:ascii="Times New Roman" w:hAnsi="Times New Roman" w:cs="Times New Roman"/>
          <w:b/>
          <w:bCs/>
        </w:rPr>
        <w:t>Dinas Sosial</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bCs/>
        </w:rPr>
      </w:pPr>
      <w:r w:rsidRPr="003E5C7E">
        <w:rPr>
          <w:rFonts w:ascii="Times New Roman" w:hAnsi="Times New Roman" w:cs="Times New Roman"/>
          <w:bCs/>
        </w:rPr>
        <w:t xml:space="preserve">Dinas Sosial berkedudukan dan berkantor pusat di Alamat Kantor : Jl.Raya Soreang Km. 17 Soreang,dan dikepalai oleh Dra. Hj. NINA SETIANA, M.Si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Sosial Kabupaten Bandung mempunyai tugas pokok memimpin, merumuskan, mengatur, membina, mengendalikan, mengkoordinasikan dan mempertanggungjawabkan kebijakan teknis pelaksanaan urusan pemerintahan daerah berdasarkan asas otonomi dan tugas perbantuan sebagian bidang pekerjaan umum.</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w:t>
      </w:r>
      <w:r w:rsidRPr="003E5C7E">
        <w:rPr>
          <w:rFonts w:ascii="Times New Roman" w:hAnsi="Times New Roman" w:cs="Times New Roman"/>
        </w:rPr>
        <w:t xml:space="preserve"> </w:t>
      </w:r>
      <w:r w:rsidRPr="003E5C7E">
        <w:rPr>
          <w:rFonts w:ascii="Times New Roman" w:hAnsi="Times New Roman" w:cs="Times New Roman"/>
          <w:b/>
        </w:rPr>
        <w:t>Dinas Sosial</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Sosial dalam menjalankan operasinya memiliki visi dan membawa misi yaitu:</w:t>
      </w:r>
    </w:p>
    <w:p w:rsidR="003E5C7E" w:rsidRPr="003E5C7E" w:rsidRDefault="003E5C7E" w:rsidP="009D3AE0">
      <w:pPr>
        <w:pStyle w:val="ListParagraph"/>
        <w:numPr>
          <w:ilvl w:val="0"/>
          <w:numId w:val="167"/>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autoSpaceDE w:val="0"/>
        <w:autoSpaceDN w:val="0"/>
        <w:adjustRightInd w:val="0"/>
        <w:spacing w:line="480" w:lineRule="auto"/>
        <w:ind w:left="720"/>
        <w:rPr>
          <w:rFonts w:ascii="Times New Roman" w:hAnsi="Times New Roman" w:cs="Times New Roman"/>
        </w:rPr>
      </w:pPr>
      <w:r w:rsidRPr="003E5C7E">
        <w:rPr>
          <w:rFonts w:ascii="Times New Roman" w:hAnsi="Times New Roman" w:cs="Times New Roman"/>
        </w:rPr>
        <w:t xml:space="preserve">Terwujudnya peningkatan kualitas pelayanan kesejahteraan sosial masyarakat kabupaten bandung </w:t>
      </w:r>
    </w:p>
    <w:p w:rsidR="003E5C7E" w:rsidRPr="003E5C7E" w:rsidRDefault="003E5C7E" w:rsidP="009D3AE0">
      <w:pPr>
        <w:pStyle w:val="ListParagraph"/>
        <w:numPr>
          <w:ilvl w:val="0"/>
          <w:numId w:val="167"/>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Misi</w:t>
      </w:r>
    </w:p>
    <w:p w:rsidR="003E5C7E" w:rsidRPr="003E5C7E" w:rsidRDefault="003E5C7E" w:rsidP="009D3AE0">
      <w:pPr>
        <w:pStyle w:val="ListParagraph"/>
        <w:numPr>
          <w:ilvl w:val="0"/>
          <w:numId w:val="166"/>
        </w:numPr>
        <w:autoSpaceDE w:val="0"/>
        <w:autoSpaceDN w:val="0"/>
        <w:adjustRightInd w:val="0"/>
        <w:spacing w:after="0" w:line="360" w:lineRule="auto"/>
        <w:ind w:left="1080"/>
        <w:jc w:val="both"/>
        <w:rPr>
          <w:rFonts w:ascii="Times New Roman" w:hAnsi="Times New Roman" w:cs="Times New Roman"/>
        </w:rPr>
      </w:pPr>
      <w:r w:rsidRPr="003E5C7E">
        <w:rPr>
          <w:rFonts w:ascii="Times New Roman" w:hAnsi="Times New Roman" w:cs="Times New Roman"/>
        </w:rPr>
        <w:t>Meningkatkan upaya perlindungan, rehabilitasi dan pemberdayaan social bagi Penyandang Masalah Kesejahteraan Sosial</w:t>
      </w:r>
    </w:p>
    <w:p w:rsidR="003E5C7E" w:rsidRPr="003E5C7E" w:rsidRDefault="003E5C7E" w:rsidP="009D3AE0">
      <w:pPr>
        <w:pStyle w:val="ListParagraph"/>
        <w:numPr>
          <w:ilvl w:val="0"/>
          <w:numId w:val="166"/>
        </w:numPr>
        <w:autoSpaceDE w:val="0"/>
        <w:autoSpaceDN w:val="0"/>
        <w:adjustRightInd w:val="0"/>
        <w:spacing w:after="0" w:line="360" w:lineRule="auto"/>
        <w:ind w:left="1080"/>
        <w:jc w:val="both"/>
        <w:rPr>
          <w:rFonts w:ascii="Times New Roman" w:hAnsi="Times New Roman" w:cs="Times New Roman"/>
        </w:rPr>
      </w:pPr>
      <w:r w:rsidRPr="003E5C7E">
        <w:rPr>
          <w:rFonts w:ascii="Times New Roman" w:hAnsi="Times New Roman" w:cs="Times New Roman"/>
        </w:rPr>
        <w:lastRenderedPageBreak/>
        <w:t>Meningkatkan partisipasi masyarakat dan kemitraan duniausaha dalam penyelenggaraan kesejahteraan social.</w:t>
      </w:r>
    </w:p>
    <w:p w:rsidR="003E5C7E" w:rsidRPr="003E5C7E" w:rsidRDefault="003E5C7E" w:rsidP="009D3AE0">
      <w:pPr>
        <w:pStyle w:val="ListParagraph"/>
        <w:numPr>
          <w:ilvl w:val="0"/>
          <w:numId w:val="166"/>
        </w:numPr>
        <w:autoSpaceDE w:val="0"/>
        <w:autoSpaceDN w:val="0"/>
        <w:adjustRightInd w:val="0"/>
        <w:spacing w:after="0" w:line="360" w:lineRule="auto"/>
        <w:ind w:left="1080"/>
        <w:jc w:val="both"/>
        <w:rPr>
          <w:rFonts w:ascii="Times New Roman" w:hAnsi="Times New Roman" w:cs="Times New Roman"/>
        </w:rPr>
      </w:pPr>
      <w:r w:rsidRPr="003E5C7E">
        <w:rPr>
          <w:rFonts w:ascii="Times New Roman" w:hAnsi="Times New Roman" w:cs="Times New Roman"/>
        </w:rPr>
        <w:t xml:space="preserve"> Melestarikan nilai-nilai kepahlawanan, keperintisan dan kesetiakawanan social.</w:t>
      </w:r>
    </w:p>
    <w:p w:rsidR="003E5C7E" w:rsidRPr="003E5C7E" w:rsidRDefault="003E5C7E" w:rsidP="009D3AE0">
      <w:pPr>
        <w:pStyle w:val="ListParagraph"/>
        <w:numPr>
          <w:ilvl w:val="0"/>
          <w:numId w:val="166"/>
        </w:numPr>
        <w:autoSpaceDE w:val="0"/>
        <w:autoSpaceDN w:val="0"/>
        <w:adjustRightInd w:val="0"/>
        <w:spacing w:after="0" w:line="360" w:lineRule="auto"/>
        <w:ind w:left="1080"/>
        <w:jc w:val="both"/>
        <w:rPr>
          <w:rFonts w:ascii="Times New Roman" w:hAnsi="Times New Roman" w:cs="Times New Roman"/>
        </w:rPr>
      </w:pPr>
      <w:r w:rsidRPr="003E5C7E">
        <w:rPr>
          <w:rFonts w:ascii="Times New Roman" w:hAnsi="Times New Roman" w:cs="Times New Roman"/>
        </w:rPr>
        <w:t>Meningkatkan upaya pengurangan resiko bencana.</w:t>
      </w:r>
    </w:p>
    <w:p w:rsidR="003E5C7E" w:rsidRPr="003E5C7E" w:rsidRDefault="003E5C7E" w:rsidP="009D3AE0">
      <w:pPr>
        <w:pStyle w:val="ListParagraph"/>
        <w:numPr>
          <w:ilvl w:val="0"/>
          <w:numId w:val="166"/>
        </w:numPr>
        <w:autoSpaceDE w:val="0"/>
        <w:autoSpaceDN w:val="0"/>
        <w:adjustRightInd w:val="0"/>
        <w:spacing w:after="0" w:line="360" w:lineRule="auto"/>
        <w:ind w:left="1080"/>
        <w:jc w:val="both"/>
        <w:rPr>
          <w:rFonts w:ascii="Times New Roman" w:hAnsi="Times New Roman" w:cs="Times New Roman"/>
        </w:rPr>
      </w:pPr>
      <w:r w:rsidRPr="003E5C7E">
        <w:rPr>
          <w:rFonts w:ascii="Times New Roman" w:hAnsi="Times New Roman" w:cs="Times New Roman"/>
        </w:rPr>
        <w:t>Meningkatkan mutu, keterjangkauan dan profesionalitas pelayanan social bagi Penyandang Masalah Kesejahteraan Sosial.</w:t>
      </w:r>
    </w:p>
    <w:p w:rsidR="003E5C7E" w:rsidRPr="003E5C7E" w:rsidRDefault="003E5C7E" w:rsidP="003E5C7E">
      <w:pPr>
        <w:pStyle w:val="ListParagraph"/>
        <w:autoSpaceDE w:val="0"/>
        <w:autoSpaceDN w:val="0"/>
        <w:adjustRightInd w:val="0"/>
        <w:spacing w:line="360" w:lineRule="auto"/>
        <w:ind w:left="1080"/>
        <w:jc w:val="both"/>
        <w:rPr>
          <w:rFonts w:ascii="Times New Roman" w:hAnsi="Times New Roman" w:cs="Times New Roman"/>
        </w:rPr>
      </w:pPr>
    </w:p>
    <w:p w:rsidR="003E5C7E" w:rsidRPr="003E5C7E" w:rsidRDefault="003E5C7E" w:rsidP="009D3AE0">
      <w:pPr>
        <w:pStyle w:val="ListParagraph"/>
        <w:numPr>
          <w:ilvl w:val="3"/>
          <w:numId w:val="154"/>
        </w:numPr>
        <w:spacing w:after="0" w:line="480" w:lineRule="auto"/>
        <w:ind w:left="990" w:hanging="900"/>
        <w:jc w:val="both"/>
        <w:rPr>
          <w:rFonts w:ascii="Times New Roman" w:hAnsi="Times New Roman" w:cs="Times New Roman"/>
          <w:b/>
          <w:lang w:val="id-ID"/>
        </w:rPr>
      </w:pPr>
      <w:r w:rsidRPr="003E5C7E">
        <w:rPr>
          <w:rFonts w:ascii="Times New Roman" w:hAnsi="Times New Roman" w:cs="Times New Roman"/>
          <w:b/>
          <w:bCs/>
        </w:rPr>
        <w:t>Dinas Tenaga Kerja</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Dinas Tenaga Kerja Kabupaten Bandung berkedudukan dan berkantor pusat di Alamat Kantor : Jl.Raya Soreang Km 17 Soreang,dan dikepalai oleh Drs, Rukmana, M.Si.</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bCs/>
        </w:rPr>
      </w:pPr>
      <w:r w:rsidRPr="003E5C7E">
        <w:rPr>
          <w:rFonts w:ascii="Times New Roman" w:hAnsi="Times New Roman" w:cs="Times New Roman"/>
          <w:bCs/>
        </w:rPr>
        <w:t>Dinas Tenaga Kerja mempunyai tugas pokok merumuskan kebijaksanaan teknis dan melaksanakan kegiatan teknis operasional di bidang pelayanan ketenagakerjaan yang meliputi penempatan tenaga kerja dan perluasan kerja, hubungan industrial dan syarat kerja, pengawasan ketenagakerjaan, latihan dan produktivitas serta melaksanakan ketatausahaan Dinas.</w:t>
      </w: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t>VISI MISI Dinas Tenaga Kerja</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Dinas Tenaga Kerja dalam menjalankan operasinya memiliki visi dan membawa misi yaitu:</w:t>
      </w:r>
    </w:p>
    <w:p w:rsidR="003E5C7E" w:rsidRPr="003E5C7E" w:rsidRDefault="003E5C7E" w:rsidP="009D3AE0">
      <w:pPr>
        <w:pStyle w:val="ListParagraph"/>
        <w:numPr>
          <w:ilvl w:val="0"/>
          <w:numId w:val="183"/>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rPr>
        <w:t>Terwujudnya Masyarakat Tenaga Kerja Kabupaten Bandung yang Mandiri,</w:t>
      </w:r>
    </w:p>
    <w:p w:rsidR="003E5C7E" w:rsidRPr="003E5C7E" w:rsidRDefault="003E5C7E" w:rsidP="003E5C7E">
      <w:pPr>
        <w:autoSpaceDE w:val="0"/>
        <w:autoSpaceDN w:val="0"/>
        <w:adjustRightInd w:val="0"/>
        <w:spacing w:line="480" w:lineRule="auto"/>
        <w:ind w:left="810"/>
        <w:jc w:val="both"/>
        <w:rPr>
          <w:rFonts w:ascii="Times New Roman" w:hAnsi="Times New Roman" w:cs="Times New Roman"/>
        </w:rPr>
      </w:pPr>
      <w:r w:rsidRPr="003E5C7E">
        <w:rPr>
          <w:rFonts w:ascii="Times New Roman" w:hAnsi="Times New Roman" w:cs="Times New Roman"/>
        </w:rPr>
        <w:t xml:space="preserve">Produktif, Profesional dan Berdaya Saing </w:t>
      </w:r>
    </w:p>
    <w:p w:rsidR="003E5C7E" w:rsidRPr="003E5C7E" w:rsidRDefault="003E5C7E" w:rsidP="009D3AE0">
      <w:pPr>
        <w:pStyle w:val="ListParagraph"/>
        <w:numPr>
          <w:ilvl w:val="0"/>
          <w:numId w:val="183"/>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68"/>
        </w:numPr>
        <w:autoSpaceDE w:val="0"/>
        <w:autoSpaceDN w:val="0"/>
        <w:adjustRightInd w:val="0"/>
        <w:spacing w:after="0" w:line="480" w:lineRule="auto"/>
        <w:ind w:left="1080"/>
        <w:jc w:val="both"/>
        <w:rPr>
          <w:rFonts w:ascii="Times New Roman" w:hAnsi="Times New Roman" w:cs="Times New Roman"/>
        </w:rPr>
      </w:pPr>
      <w:r w:rsidRPr="003E5C7E">
        <w:rPr>
          <w:rFonts w:ascii="Times New Roman" w:hAnsi="Times New Roman" w:cs="Times New Roman"/>
        </w:rPr>
        <w:t>Melaksanakan Pendidikan dan Pelatihan Bagi Pencari Kerja/ Penganggur</w:t>
      </w:r>
    </w:p>
    <w:p w:rsidR="003E5C7E" w:rsidRPr="003E5C7E" w:rsidRDefault="003E5C7E" w:rsidP="009D3AE0">
      <w:pPr>
        <w:pStyle w:val="ListParagraph"/>
        <w:numPr>
          <w:ilvl w:val="0"/>
          <w:numId w:val="168"/>
        </w:numPr>
        <w:autoSpaceDE w:val="0"/>
        <w:autoSpaceDN w:val="0"/>
        <w:adjustRightInd w:val="0"/>
        <w:spacing w:after="0" w:line="480" w:lineRule="auto"/>
        <w:ind w:left="1080"/>
        <w:jc w:val="both"/>
        <w:rPr>
          <w:rFonts w:ascii="Times New Roman" w:hAnsi="Times New Roman" w:cs="Times New Roman"/>
        </w:rPr>
      </w:pPr>
      <w:r w:rsidRPr="003E5C7E">
        <w:rPr>
          <w:rFonts w:ascii="Times New Roman" w:hAnsi="Times New Roman" w:cs="Times New Roman"/>
        </w:rPr>
        <w:lastRenderedPageBreak/>
        <w:t>Melaksanakan Penempatan Bagi Tenaga Kerja Penganggur</w:t>
      </w:r>
    </w:p>
    <w:p w:rsidR="003E5C7E" w:rsidRPr="003E5C7E" w:rsidRDefault="003E5C7E" w:rsidP="009D3AE0">
      <w:pPr>
        <w:pStyle w:val="ListParagraph"/>
        <w:numPr>
          <w:ilvl w:val="0"/>
          <w:numId w:val="168"/>
        </w:numPr>
        <w:autoSpaceDE w:val="0"/>
        <w:autoSpaceDN w:val="0"/>
        <w:adjustRightInd w:val="0"/>
        <w:spacing w:after="0" w:line="480" w:lineRule="auto"/>
        <w:ind w:left="1080"/>
        <w:jc w:val="both"/>
        <w:rPr>
          <w:rFonts w:ascii="Times New Roman" w:hAnsi="Times New Roman" w:cs="Times New Roman"/>
        </w:rPr>
      </w:pPr>
      <w:r w:rsidRPr="003E5C7E">
        <w:rPr>
          <w:rFonts w:ascii="Times New Roman" w:hAnsi="Times New Roman" w:cs="Times New Roman"/>
        </w:rPr>
        <w:t>Melaksanakan Penyuluhan dan Pemasyarakatan Hubungan Industrial</w:t>
      </w:r>
    </w:p>
    <w:p w:rsidR="003E5C7E" w:rsidRPr="003E5C7E" w:rsidRDefault="003E5C7E" w:rsidP="009D3AE0">
      <w:pPr>
        <w:pStyle w:val="ListParagraph"/>
        <w:numPr>
          <w:ilvl w:val="0"/>
          <w:numId w:val="168"/>
        </w:numPr>
        <w:autoSpaceDE w:val="0"/>
        <w:autoSpaceDN w:val="0"/>
        <w:adjustRightInd w:val="0"/>
        <w:spacing w:after="0" w:line="480" w:lineRule="auto"/>
        <w:ind w:left="1080"/>
        <w:jc w:val="both"/>
        <w:rPr>
          <w:rFonts w:ascii="Times New Roman" w:hAnsi="Times New Roman" w:cs="Times New Roman"/>
        </w:rPr>
      </w:pPr>
      <w:r w:rsidRPr="003E5C7E">
        <w:rPr>
          <w:rFonts w:ascii="Times New Roman" w:hAnsi="Times New Roman" w:cs="Times New Roman"/>
        </w:rPr>
        <w:t>Mengawasi Pelaksanaan Norma-norma Ketenagakerjaan</w:t>
      </w:r>
    </w:p>
    <w:p w:rsidR="003E5C7E" w:rsidRPr="003E5C7E" w:rsidRDefault="003E5C7E" w:rsidP="003E5C7E">
      <w:pPr>
        <w:pStyle w:val="ListParagraph"/>
        <w:shd w:val="clear" w:color="auto" w:fill="FFFFFF"/>
        <w:spacing w:line="440" w:lineRule="atLeast"/>
        <w:ind w:left="1800"/>
        <w:jc w:val="both"/>
        <w:rPr>
          <w:rFonts w:ascii="Times New Roman" w:hAnsi="Times New Roman" w:cs="Times New Roman"/>
        </w:rPr>
      </w:pPr>
    </w:p>
    <w:p w:rsidR="003E5C7E" w:rsidRPr="003E5C7E" w:rsidRDefault="003E5C7E" w:rsidP="009D3AE0">
      <w:pPr>
        <w:pStyle w:val="ListParagraph"/>
        <w:numPr>
          <w:ilvl w:val="3"/>
          <w:numId w:val="168"/>
        </w:numPr>
        <w:autoSpaceDE w:val="0"/>
        <w:autoSpaceDN w:val="0"/>
        <w:adjustRightInd w:val="0"/>
        <w:spacing w:after="0" w:line="480" w:lineRule="auto"/>
        <w:ind w:left="1080" w:hanging="990"/>
        <w:jc w:val="both"/>
        <w:rPr>
          <w:rFonts w:ascii="Times New Roman" w:hAnsi="Times New Roman" w:cs="Times New Roman"/>
          <w:b/>
          <w:bCs/>
        </w:rPr>
      </w:pPr>
      <w:r w:rsidRPr="003E5C7E">
        <w:rPr>
          <w:rFonts w:ascii="Times New Roman" w:hAnsi="Times New Roman" w:cs="Times New Roman"/>
          <w:b/>
          <w:bCs/>
        </w:rPr>
        <w:t>Dinas Sumber Daya Air, Pertambangan dan Energi</w:t>
      </w: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rPr>
      </w:pPr>
      <w:r w:rsidRPr="003E5C7E">
        <w:rPr>
          <w:rFonts w:ascii="Times New Roman" w:hAnsi="Times New Roman" w:cs="Times New Roman"/>
          <w:bCs/>
        </w:rPr>
        <w:t xml:space="preserve">Dinas Sumber Daya Air, Pertambangan dan Energi  berkedudukan dan berkantor pusat di Alamat Kantor : Jl.Raya Soreang Km 17 Soreang,dan dikepalai oleh Bapak </w:t>
      </w:r>
      <w:r w:rsidRPr="003E5C7E">
        <w:rPr>
          <w:rFonts w:ascii="Times New Roman" w:hAnsi="Times New Roman" w:cs="Times New Roman"/>
        </w:rPr>
        <w:t>Ir. H. Kawaludin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bCs/>
        </w:rPr>
        <w:t xml:space="preserve">Dinas Sumber Daya Air, Pertambangan dan Energi </w:t>
      </w:r>
      <w:r w:rsidRPr="003E5C7E">
        <w:rPr>
          <w:rFonts w:ascii="Times New Roman" w:hAnsi="Times New Roman" w:cs="Times New Roman"/>
        </w:rPr>
        <w:t xml:space="preserve">mempunyai tugas pokok merumuskan kebijaksanaan Teknis dan Melaksanakan Kegiatan Teknis Operasional di bidang Pengelolaan Sumber Daya Air, Pertambangan dan Energi yang meliputi Pengelolaan Irigasi dan Drainase dan Sumber Daya Mineral, Pengelolaan Pertambangan dan Panas Bumi serta Melaksanakan Ketatausahaan Dinas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Untuk melaksanakan tugas pokok tersebut Dinas Sumber Daya Air Pertambangan dan Energi mempunyai fungsi : </w:t>
      </w:r>
    </w:p>
    <w:p w:rsidR="003E5C7E" w:rsidRPr="003E5C7E" w:rsidRDefault="003E5C7E" w:rsidP="009D3AE0">
      <w:pPr>
        <w:pStyle w:val="ListParagraph"/>
        <w:numPr>
          <w:ilvl w:val="0"/>
          <w:numId w:val="169"/>
        </w:numPr>
        <w:autoSpaceDE w:val="0"/>
        <w:autoSpaceDN w:val="0"/>
        <w:adjustRightInd w:val="0"/>
        <w:spacing w:after="0" w:line="480" w:lineRule="auto"/>
        <w:ind w:left="720" w:hanging="360"/>
        <w:jc w:val="both"/>
        <w:rPr>
          <w:rFonts w:ascii="Times New Roman" w:hAnsi="Times New Roman" w:cs="Times New Roman"/>
        </w:rPr>
      </w:pPr>
      <w:r w:rsidRPr="003E5C7E">
        <w:rPr>
          <w:rFonts w:ascii="Times New Roman" w:hAnsi="Times New Roman" w:cs="Times New Roman"/>
        </w:rPr>
        <w:t>Pelaksanaan, Perumusan dan Penentuan Kebijaksanaan Teknis dibidang pengelolaan sumber daya air, yang meliputi bidang irigasi dan drainase.</w:t>
      </w:r>
    </w:p>
    <w:p w:rsidR="003E5C7E" w:rsidRPr="003E5C7E" w:rsidRDefault="003E5C7E" w:rsidP="009D3AE0">
      <w:pPr>
        <w:pStyle w:val="ListParagraph"/>
        <w:numPr>
          <w:ilvl w:val="0"/>
          <w:numId w:val="169"/>
        </w:numPr>
        <w:autoSpaceDE w:val="0"/>
        <w:autoSpaceDN w:val="0"/>
        <w:adjustRightInd w:val="0"/>
        <w:spacing w:after="0" w:line="480" w:lineRule="auto"/>
        <w:ind w:left="720" w:hanging="360"/>
        <w:jc w:val="both"/>
        <w:rPr>
          <w:rFonts w:ascii="Times New Roman" w:hAnsi="Times New Roman" w:cs="Times New Roman"/>
        </w:rPr>
      </w:pPr>
      <w:r w:rsidRPr="003E5C7E">
        <w:rPr>
          <w:rFonts w:ascii="Times New Roman" w:hAnsi="Times New Roman" w:cs="Times New Roman"/>
        </w:rPr>
        <w:t>Pelaksanaan, Perumusan dan Penentuan Kebijaksanaan Teknis dibidang pengelolaan Sumber daya mineral, pertambangan dan panas bumi, yang meliputi bidang pertambangan dan energi</w:t>
      </w:r>
    </w:p>
    <w:p w:rsidR="003E5C7E" w:rsidRPr="003E5C7E" w:rsidRDefault="003E5C7E" w:rsidP="009D3AE0">
      <w:pPr>
        <w:pStyle w:val="ListParagraph"/>
        <w:numPr>
          <w:ilvl w:val="0"/>
          <w:numId w:val="169"/>
        </w:numPr>
        <w:autoSpaceDE w:val="0"/>
        <w:autoSpaceDN w:val="0"/>
        <w:adjustRightInd w:val="0"/>
        <w:spacing w:after="0" w:line="480" w:lineRule="auto"/>
        <w:ind w:left="720" w:hanging="360"/>
        <w:jc w:val="both"/>
        <w:rPr>
          <w:rFonts w:ascii="Times New Roman" w:hAnsi="Times New Roman" w:cs="Times New Roman"/>
        </w:rPr>
      </w:pPr>
      <w:r w:rsidRPr="003E5C7E">
        <w:rPr>
          <w:rFonts w:ascii="Times New Roman" w:hAnsi="Times New Roman" w:cs="Times New Roman"/>
        </w:rPr>
        <w:t>Pelaksanaan pelayanan teknis administrasi ketatausahaan.</w:t>
      </w:r>
    </w:p>
    <w:p w:rsidR="003E5C7E" w:rsidRDefault="003E5C7E" w:rsidP="003E5C7E">
      <w:pPr>
        <w:pStyle w:val="ListParagraph"/>
        <w:autoSpaceDE w:val="0"/>
        <w:autoSpaceDN w:val="0"/>
        <w:adjustRightInd w:val="0"/>
        <w:spacing w:line="480" w:lineRule="auto"/>
        <w:jc w:val="both"/>
        <w:rPr>
          <w:rFonts w:ascii="Times New Roman" w:hAnsi="Times New Roman" w:cs="Times New Roman"/>
        </w:rPr>
      </w:pPr>
    </w:p>
    <w:p w:rsidR="003E5C7E" w:rsidRDefault="003E5C7E" w:rsidP="003E5C7E">
      <w:pPr>
        <w:pStyle w:val="ListParagraph"/>
        <w:autoSpaceDE w:val="0"/>
        <w:autoSpaceDN w:val="0"/>
        <w:adjustRightInd w:val="0"/>
        <w:spacing w:line="480" w:lineRule="auto"/>
        <w:jc w:val="both"/>
        <w:rPr>
          <w:rFonts w:ascii="Times New Roman" w:hAnsi="Times New Roman" w:cs="Times New Roman"/>
        </w:rPr>
      </w:pP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p>
    <w:p w:rsidR="003E5C7E" w:rsidRPr="003E5C7E" w:rsidRDefault="003E5C7E" w:rsidP="003E5C7E">
      <w:pPr>
        <w:autoSpaceDE w:val="0"/>
        <w:autoSpaceDN w:val="0"/>
        <w:adjustRightInd w:val="0"/>
        <w:spacing w:line="480" w:lineRule="auto"/>
        <w:jc w:val="both"/>
        <w:rPr>
          <w:rFonts w:ascii="Times New Roman" w:hAnsi="Times New Roman" w:cs="Times New Roman"/>
          <w:b/>
        </w:rPr>
      </w:pPr>
      <w:r w:rsidRPr="003E5C7E">
        <w:rPr>
          <w:rFonts w:ascii="Times New Roman" w:hAnsi="Times New Roman" w:cs="Times New Roman"/>
          <w:b/>
        </w:rPr>
        <w:lastRenderedPageBreak/>
        <w:t>VISI MISI</w:t>
      </w:r>
      <w:r w:rsidRPr="003E5C7E">
        <w:rPr>
          <w:rFonts w:ascii="Times New Roman" w:hAnsi="Times New Roman" w:cs="Times New Roman"/>
        </w:rPr>
        <w:t xml:space="preserve"> </w:t>
      </w:r>
      <w:r w:rsidRPr="003E5C7E">
        <w:rPr>
          <w:rFonts w:ascii="Times New Roman" w:hAnsi="Times New Roman" w:cs="Times New Roman"/>
          <w:b/>
        </w:rPr>
        <w:t>Dinas Sumber Daya Air Pertambangan dan Energi</w:t>
      </w:r>
    </w:p>
    <w:p w:rsidR="003E5C7E" w:rsidRPr="003E5C7E" w:rsidRDefault="003E5C7E" w:rsidP="003E5C7E">
      <w:pPr>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bCs/>
        </w:rPr>
        <w:t>Dinas Sumber Daya Air, Pertambangan dan Energi</w:t>
      </w:r>
      <w:r w:rsidRPr="003E5C7E">
        <w:rPr>
          <w:rFonts w:ascii="Times New Roman" w:hAnsi="Times New Roman" w:cs="Times New Roman"/>
        </w:rPr>
        <w:t xml:space="preserve"> dalam menjalankan operasinya memiliki visi dan membawa misi yaitu:</w:t>
      </w:r>
    </w:p>
    <w:p w:rsidR="003E5C7E" w:rsidRPr="003E5C7E" w:rsidRDefault="003E5C7E" w:rsidP="009D3AE0">
      <w:pPr>
        <w:pStyle w:val="ListParagraph"/>
        <w:numPr>
          <w:ilvl w:val="0"/>
          <w:numId w:val="180"/>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Visi </w:t>
      </w:r>
    </w:p>
    <w:p w:rsidR="003E5C7E" w:rsidRPr="003E5C7E" w:rsidRDefault="003E5C7E" w:rsidP="003E5C7E">
      <w:pPr>
        <w:autoSpaceDE w:val="0"/>
        <w:autoSpaceDN w:val="0"/>
        <w:adjustRightInd w:val="0"/>
        <w:spacing w:line="480" w:lineRule="auto"/>
        <w:ind w:left="360"/>
        <w:jc w:val="both"/>
        <w:rPr>
          <w:rFonts w:ascii="Times New Roman" w:hAnsi="Times New Roman" w:cs="Times New Roman"/>
        </w:rPr>
      </w:pPr>
      <w:r w:rsidRPr="003E5C7E">
        <w:rPr>
          <w:rFonts w:ascii="Times New Roman" w:hAnsi="Times New Roman" w:cs="Times New Roman"/>
        </w:rPr>
        <w:t>Terselenggaranya pengelolaan sumber daya air pertambangan dan energi yang berwawasan lingkungan dalam mewujudkan kabupaten Bandung yang maju,mandiri dan berdaya saing.</w:t>
      </w:r>
    </w:p>
    <w:p w:rsidR="003E5C7E" w:rsidRPr="003E5C7E" w:rsidRDefault="003E5C7E" w:rsidP="009D3AE0">
      <w:pPr>
        <w:pStyle w:val="ListParagraph"/>
        <w:numPr>
          <w:ilvl w:val="0"/>
          <w:numId w:val="180"/>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 xml:space="preserve">Misi </w:t>
      </w:r>
    </w:p>
    <w:p w:rsidR="003E5C7E" w:rsidRPr="003E5C7E" w:rsidRDefault="003E5C7E" w:rsidP="009D3AE0">
      <w:pPr>
        <w:pStyle w:val="ListParagraph"/>
        <w:numPr>
          <w:ilvl w:val="0"/>
          <w:numId w:val="170"/>
        </w:numPr>
        <w:autoSpaceDE w:val="0"/>
        <w:autoSpaceDN w:val="0"/>
        <w:adjustRightInd w:val="0"/>
        <w:spacing w:after="0" w:line="480" w:lineRule="auto"/>
        <w:ind w:left="1170"/>
        <w:jc w:val="both"/>
        <w:rPr>
          <w:rFonts w:ascii="Times New Roman" w:hAnsi="Times New Roman" w:cs="Times New Roman"/>
        </w:rPr>
      </w:pPr>
      <w:r w:rsidRPr="003E5C7E">
        <w:rPr>
          <w:rFonts w:ascii="Times New Roman" w:hAnsi="Times New Roman" w:cs="Times New Roman"/>
        </w:rPr>
        <w:t>Mewudujkan profesional penyelenggaraan urusan pemerintahan</w:t>
      </w:r>
    </w:p>
    <w:p w:rsidR="003E5C7E" w:rsidRPr="003E5C7E" w:rsidRDefault="003E5C7E" w:rsidP="009D3AE0">
      <w:pPr>
        <w:pStyle w:val="ListParagraph"/>
        <w:numPr>
          <w:ilvl w:val="0"/>
          <w:numId w:val="170"/>
        </w:numPr>
        <w:autoSpaceDE w:val="0"/>
        <w:autoSpaceDN w:val="0"/>
        <w:adjustRightInd w:val="0"/>
        <w:spacing w:after="0" w:line="480" w:lineRule="auto"/>
        <w:ind w:left="1170"/>
        <w:jc w:val="both"/>
        <w:rPr>
          <w:rFonts w:ascii="Times New Roman" w:hAnsi="Times New Roman" w:cs="Times New Roman"/>
        </w:rPr>
      </w:pPr>
      <w:r w:rsidRPr="003E5C7E">
        <w:rPr>
          <w:rFonts w:ascii="Times New Roman" w:hAnsi="Times New Roman" w:cs="Times New Roman"/>
        </w:rPr>
        <w:t>Meningkatkan pengelolaan sumber daya alam pertambangan dan energy</w:t>
      </w:r>
    </w:p>
    <w:p w:rsidR="003E5C7E" w:rsidRPr="003E5C7E" w:rsidRDefault="003E5C7E" w:rsidP="009D3AE0">
      <w:pPr>
        <w:pStyle w:val="ListParagraph"/>
        <w:numPr>
          <w:ilvl w:val="0"/>
          <w:numId w:val="170"/>
        </w:numPr>
        <w:autoSpaceDE w:val="0"/>
        <w:autoSpaceDN w:val="0"/>
        <w:adjustRightInd w:val="0"/>
        <w:spacing w:after="0" w:line="480" w:lineRule="auto"/>
        <w:ind w:left="1170"/>
        <w:jc w:val="both"/>
        <w:rPr>
          <w:rFonts w:ascii="Times New Roman" w:hAnsi="Times New Roman" w:cs="Times New Roman"/>
        </w:rPr>
      </w:pPr>
      <w:r w:rsidRPr="003E5C7E">
        <w:rPr>
          <w:rFonts w:ascii="Times New Roman" w:hAnsi="Times New Roman" w:cs="Times New Roman"/>
        </w:rPr>
        <w:t>meningkatkan upaya konservasi sumber daya air, pendayagunaan sumber daya air dan pengendalian daya rusak air.</w:t>
      </w:r>
    </w:p>
    <w:p w:rsidR="003E5C7E" w:rsidRPr="003E5C7E" w:rsidRDefault="003E5C7E" w:rsidP="009D3AE0">
      <w:pPr>
        <w:pStyle w:val="ListParagraph"/>
        <w:numPr>
          <w:ilvl w:val="0"/>
          <w:numId w:val="170"/>
        </w:numPr>
        <w:autoSpaceDE w:val="0"/>
        <w:autoSpaceDN w:val="0"/>
        <w:adjustRightInd w:val="0"/>
        <w:spacing w:after="0" w:line="480" w:lineRule="auto"/>
        <w:ind w:left="1170"/>
        <w:jc w:val="both"/>
        <w:rPr>
          <w:rFonts w:ascii="Times New Roman" w:hAnsi="Times New Roman" w:cs="Times New Roman"/>
        </w:rPr>
      </w:pPr>
      <w:r w:rsidRPr="003E5C7E">
        <w:rPr>
          <w:rFonts w:ascii="Times New Roman" w:hAnsi="Times New Roman" w:cs="Times New Roman"/>
        </w:rPr>
        <w:t>Meningkatkan partisipasi masyarakat dalam pengelolaan daya air pertambangan dan energi.</w:t>
      </w:r>
    </w:p>
    <w:p w:rsidR="003E5C7E" w:rsidRPr="003E5C7E" w:rsidRDefault="003E5C7E" w:rsidP="003E5C7E">
      <w:pPr>
        <w:autoSpaceDE w:val="0"/>
        <w:autoSpaceDN w:val="0"/>
        <w:adjustRightInd w:val="0"/>
        <w:spacing w:line="480" w:lineRule="auto"/>
        <w:ind w:left="810"/>
        <w:jc w:val="both"/>
        <w:rPr>
          <w:rFonts w:ascii="Times New Roman" w:hAnsi="Times New Roman" w:cs="Times New Roman"/>
        </w:rPr>
      </w:pPr>
    </w:p>
    <w:p w:rsidR="003E5C7E" w:rsidRPr="003E5C7E" w:rsidRDefault="003E5C7E" w:rsidP="009D3AE0">
      <w:pPr>
        <w:pStyle w:val="ListParagraph"/>
        <w:numPr>
          <w:ilvl w:val="3"/>
          <w:numId w:val="170"/>
        </w:numPr>
        <w:spacing w:after="0" w:line="480" w:lineRule="auto"/>
        <w:ind w:left="900"/>
        <w:jc w:val="both"/>
        <w:rPr>
          <w:rFonts w:ascii="Times New Roman" w:hAnsi="Times New Roman" w:cs="Times New Roman"/>
          <w:b/>
        </w:rPr>
      </w:pPr>
      <w:r w:rsidRPr="003E5C7E">
        <w:rPr>
          <w:rFonts w:ascii="Times New Roman" w:hAnsi="Times New Roman" w:cs="Times New Roman"/>
          <w:b/>
        </w:rPr>
        <w:t>Deskripsi Responden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 xml:space="preserve">Responden dalam penelitian ini adalah karyawan yang bekerja di divisi keuangan dan akuntansi pada 14 dinas yang terdapat di Kabupaten Bandung. </w:t>
      </w:r>
    </w:p>
    <w:p w:rsid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Kuesioner yang penulis bagikan kepada responden sejumlah 74 Kuesioner. Pengiriman kuesioner secara langsung dilakukan oleh penulis tanggal 13 Mei 2016 dengan batas akhir penerimaan 23 Mei 2016.</w:t>
      </w:r>
    </w:p>
    <w:p w:rsidR="003E5C7E" w:rsidRDefault="003E5C7E" w:rsidP="003E5C7E">
      <w:pPr>
        <w:spacing w:line="480" w:lineRule="auto"/>
        <w:ind w:firstLine="851"/>
        <w:jc w:val="both"/>
        <w:rPr>
          <w:rFonts w:ascii="Times New Roman" w:hAnsi="Times New Roman" w:cs="Times New Roman"/>
        </w:rPr>
      </w:pP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3E5C7E">
      <w:pPr>
        <w:spacing w:line="480" w:lineRule="auto"/>
        <w:ind w:firstLine="851"/>
        <w:jc w:val="center"/>
        <w:rPr>
          <w:rFonts w:ascii="Times New Roman" w:hAnsi="Times New Roman" w:cs="Times New Roman"/>
          <w:b/>
        </w:rPr>
      </w:pPr>
      <w:r w:rsidRPr="003E5C7E">
        <w:rPr>
          <w:rFonts w:ascii="Times New Roman" w:hAnsi="Times New Roman" w:cs="Times New Roman"/>
          <w:b/>
        </w:rPr>
        <w:lastRenderedPageBreak/>
        <w:t>Tabel 4.1</w:t>
      </w:r>
    </w:p>
    <w:p w:rsidR="003E5C7E" w:rsidRPr="003E5C7E" w:rsidRDefault="003E5C7E" w:rsidP="003E5C7E">
      <w:pPr>
        <w:spacing w:line="480" w:lineRule="auto"/>
        <w:ind w:firstLine="851"/>
        <w:jc w:val="center"/>
        <w:rPr>
          <w:rFonts w:ascii="Times New Roman" w:hAnsi="Times New Roman" w:cs="Times New Roman"/>
          <w:b/>
        </w:rPr>
      </w:pPr>
      <w:r w:rsidRPr="003E5C7E">
        <w:rPr>
          <w:rFonts w:ascii="Times New Roman" w:hAnsi="Times New Roman" w:cs="Times New Roman"/>
          <w:b/>
        </w:rPr>
        <w:t>Deskripsi Responden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4673"/>
        <w:gridCol w:w="1223"/>
        <w:gridCol w:w="1719"/>
      </w:tblGrid>
      <w:tr w:rsidR="003E5C7E" w:rsidRPr="003E5C7E" w:rsidTr="003E5C7E">
        <w:tc>
          <w:tcPr>
            <w:tcW w:w="534" w:type="dxa"/>
            <w:tcBorders>
              <w:top w:val="single" w:sz="4" w:space="0" w:color="auto"/>
              <w:bottom w:val="single" w:sz="4" w:space="0" w:color="auto"/>
              <w:right w:val="single" w:sz="4" w:space="0" w:color="auto"/>
            </w:tcBorders>
          </w:tcPr>
          <w:p w:rsidR="003E5C7E" w:rsidRPr="003E5C7E" w:rsidRDefault="003E5C7E" w:rsidP="003E5C7E">
            <w:pPr>
              <w:jc w:val="both"/>
              <w:rPr>
                <w:rFonts w:ascii="Times New Roman" w:hAnsi="Times New Roman" w:cs="Times New Roman"/>
                <w:b/>
              </w:rPr>
            </w:pPr>
            <w:r w:rsidRPr="003E5C7E">
              <w:rPr>
                <w:rFonts w:ascii="Times New Roman" w:hAnsi="Times New Roman" w:cs="Times New Roman"/>
                <w:b/>
              </w:rPr>
              <w:t>No</w:t>
            </w:r>
          </w:p>
        </w:tc>
        <w:tc>
          <w:tcPr>
            <w:tcW w:w="467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jc w:val="both"/>
              <w:rPr>
                <w:rFonts w:ascii="Times New Roman" w:hAnsi="Times New Roman" w:cs="Times New Roman"/>
                <w:b/>
              </w:rPr>
            </w:pPr>
            <w:r w:rsidRPr="003E5C7E">
              <w:rPr>
                <w:rFonts w:ascii="Times New Roman" w:hAnsi="Times New Roman" w:cs="Times New Roman"/>
                <w:b/>
              </w:rPr>
              <w:t>Deskripsi Karakteristik Responden</w:t>
            </w:r>
          </w:p>
        </w:tc>
        <w:tc>
          <w:tcPr>
            <w:tcW w:w="1223"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jc w:val="both"/>
              <w:rPr>
                <w:rFonts w:ascii="Times New Roman" w:hAnsi="Times New Roman" w:cs="Times New Roman"/>
                <w:b/>
              </w:rPr>
            </w:pPr>
            <w:r w:rsidRPr="003E5C7E">
              <w:rPr>
                <w:rFonts w:ascii="Times New Roman" w:hAnsi="Times New Roman" w:cs="Times New Roman"/>
                <w:b/>
              </w:rPr>
              <w:t xml:space="preserve">Jumlah </w:t>
            </w:r>
          </w:p>
        </w:tc>
        <w:tc>
          <w:tcPr>
            <w:tcW w:w="1720" w:type="dxa"/>
            <w:tcBorders>
              <w:top w:val="single" w:sz="4" w:space="0" w:color="auto"/>
              <w:left w:val="single" w:sz="4" w:space="0" w:color="auto"/>
              <w:bottom w:val="single" w:sz="4" w:space="0" w:color="auto"/>
            </w:tcBorders>
          </w:tcPr>
          <w:p w:rsidR="003E5C7E" w:rsidRPr="003E5C7E" w:rsidRDefault="003E5C7E" w:rsidP="003E5C7E">
            <w:pPr>
              <w:jc w:val="both"/>
              <w:rPr>
                <w:rFonts w:ascii="Times New Roman" w:hAnsi="Times New Roman" w:cs="Times New Roman"/>
                <w:b/>
              </w:rPr>
            </w:pPr>
            <w:r w:rsidRPr="003E5C7E">
              <w:rPr>
                <w:rFonts w:ascii="Times New Roman" w:hAnsi="Times New Roman" w:cs="Times New Roman"/>
                <w:b/>
              </w:rPr>
              <w:t>Presentase</w:t>
            </w:r>
          </w:p>
        </w:tc>
      </w:tr>
      <w:tr w:rsidR="003E5C7E" w:rsidRPr="003E5C7E" w:rsidTr="003E5C7E">
        <w:trPr>
          <w:trHeight w:val="1036"/>
        </w:trPr>
        <w:tc>
          <w:tcPr>
            <w:tcW w:w="534" w:type="dxa"/>
            <w:tcBorders>
              <w:top w:val="single" w:sz="4" w:space="0" w:color="auto"/>
              <w:bottom w:val="single" w:sz="4" w:space="0" w:color="auto"/>
              <w:right w:val="single" w:sz="4" w:space="0" w:color="auto"/>
            </w:tcBorders>
          </w:tcPr>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1</w:t>
            </w:r>
          </w:p>
        </w:tc>
        <w:tc>
          <w:tcPr>
            <w:tcW w:w="467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Jenis Kelamin</w:t>
            </w:r>
          </w:p>
          <w:p w:rsidR="003E5C7E" w:rsidRPr="003E5C7E" w:rsidRDefault="003E5C7E" w:rsidP="009D3AE0">
            <w:pPr>
              <w:pStyle w:val="ListParagraph"/>
              <w:numPr>
                <w:ilvl w:val="1"/>
                <w:numId w:val="102"/>
              </w:numPr>
              <w:spacing w:after="0" w:line="240" w:lineRule="auto"/>
              <w:ind w:left="514"/>
              <w:jc w:val="both"/>
              <w:rPr>
                <w:rFonts w:ascii="Times New Roman" w:hAnsi="Times New Roman" w:cs="Times New Roman"/>
              </w:rPr>
            </w:pPr>
            <w:r w:rsidRPr="003E5C7E">
              <w:rPr>
                <w:rFonts w:ascii="Times New Roman" w:hAnsi="Times New Roman" w:cs="Times New Roman"/>
              </w:rPr>
              <w:t>Laki-Laki</w:t>
            </w:r>
          </w:p>
          <w:p w:rsidR="003E5C7E" w:rsidRPr="003E5C7E" w:rsidRDefault="003E5C7E" w:rsidP="009D3AE0">
            <w:pPr>
              <w:pStyle w:val="ListParagraph"/>
              <w:numPr>
                <w:ilvl w:val="1"/>
                <w:numId w:val="102"/>
              </w:numPr>
              <w:spacing w:after="0" w:line="240" w:lineRule="auto"/>
              <w:ind w:left="514"/>
              <w:jc w:val="both"/>
              <w:rPr>
                <w:rFonts w:ascii="Times New Roman" w:hAnsi="Times New Roman" w:cs="Times New Roman"/>
              </w:rPr>
            </w:pPr>
            <w:r w:rsidRPr="003E5C7E">
              <w:rPr>
                <w:rFonts w:ascii="Times New Roman" w:hAnsi="Times New Roman" w:cs="Times New Roman"/>
              </w:rPr>
              <w:t>Perempuan</w:t>
            </w:r>
          </w:p>
        </w:tc>
        <w:tc>
          <w:tcPr>
            <w:tcW w:w="1223"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34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40 Orang</w:t>
            </w:r>
          </w:p>
        </w:tc>
        <w:tc>
          <w:tcPr>
            <w:tcW w:w="1720" w:type="dxa"/>
            <w:tcBorders>
              <w:top w:val="single" w:sz="4" w:space="0" w:color="auto"/>
              <w:left w:val="single" w:sz="4" w:space="0" w:color="auto"/>
              <w:bottom w:val="single" w:sz="4" w:space="0" w:color="auto"/>
            </w:tcBorders>
          </w:tcPr>
          <w:p w:rsidR="003E5C7E" w:rsidRPr="003E5C7E" w:rsidRDefault="003E5C7E" w:rsidP="003E5C7E">
            <w:pPr>
              <w:spacing w:after="0"/>
              <w:jc w:val="both"/>
              <w:rPr>
                <w:rFonts w:ascii="Times New Roman" w:hAnsi="Times New Roman" w:cs="Times New Roman"/>
              </w:rPr>
            </w:pP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46%</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54%</w:t>
            </w:r>
          </w:p>
        </w:tc>
      </w:tr>
      <w:tr w:rsidR="003E5C7E" w:rsidRPr="003E5C7E" w:rsidTr="003E5C7E">
        <w:tc>
          <w:tcPr>
            <w:tcW w:w="534" w:type="dxa"/>
            <w:tcBorders>
              <w:top w:val="single" w:sz="4" w:space="0" w:color="auto"/>
              <w:bottom w:val="single" w:sz="4" w:space="0" w:color="auto"/>
              <w:right w:val="single" w:sz="4" w:space="0" w:color="auto"/>
            </w:tcBorders>
          </w:tcPr>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2</w:t>
            </w:r>
          </w:p>
        </w:tc>
        <w:tc>
          <w:tcPr>
            <w:tcW w:w="467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Lama Bekerja</w:t>
            </w:r>
          </w:p>
          <w:p w:rsidR="003E5C7E" w:rsidRPr="003E5C7E" w:rsidRDefault="003E5C7E" w:rsidP="009D3AE0">
            <w:pPr>
              <w:pStyle w:val="ListParagraph"/>
              <w:numPr>
                <w:ilvl w:val="0"/>
                <w:numId w:val="105"/>
              </w:numPr>
              <w:spacing w:after="0" w:line="240" w:lineRule="auto"/>
              <w:ind w:left="486"/>
              <w:jc w:val="both"/>
              <w:rPr>
                <w:rFonts w:ascii="Times New Roman" w:hAnsi="Times New Roman" w:cs="Times New Roman"/>
              </w:rPr>
            </w:pPr>
            <w:r w:rsidRPr="003E5C7E">
              <w:rPr>
                <w:rFonts w:ascii="Times New Roman" w:hAnsi="Times New Roman" w:cs="Times New Roman"/>
              </w:rPr>
              <w:t>1-5 Tahun</w:t>
            </w:r>
          </w:p>
          <w:p w:rsidR="003E5C7E" w:rsidRPr="003E5C7E" w:rsidRDefault="003E5C7E" w:rsidP="009D3AE0">
            <w:pPr>
              <w:pStyle w:val="ListParagraph"/>
              <w:numPr>
                <w:ilvl w:val="0"/>
                <w:numId w:val="105"/>
              </w:numPr>
              <w:spacing w:after="0" w:line="240" w:lineRule="auto"/>
              <w:ind w:left="486"/>
              <w:jc w:val="both"/>
              <w:rPr>
                <w:rFonts w:ascii="Times New Roman" w:hAnsi="Times New Roman" w:cs="Times New Roman"/>
              </w:rPr>
            </w:pPr>
            <w:r w:rsidRPr="003E5C7E">
              <w:rPr>
                <w:rFonts w:ascii="Times New Roman" w:hAnsi="Times New Roman" w:cs="Times New Roman"/>
              </w:rPr>
              <w:t>6-10 Tahun</w:t>
            </w:r>
          </w:p>
          <w:p w:rsidR="003E5C7E" w:rsidRPr="003E5C7E" w:rsidRDefault="003E5C7E" w:rsidP="009D3AE0">
            <w:pPr>
              <w:pStyle w:val="ListParagraph"/>
              <w:numPr>
                <w:ilvl w:val="0"/>
                <w:numId w:val="105"/>
              </w:numPr>
              <w:spacing w:after="0" w:line="240" w:lineRule="auto"/>
              <w:ind w:left="486"/>
              <w:jc w:val="both"/>
              <w:rPr>
                <w:rFonts w:ascii="Times New Roman" w:hAnsi="Times New Roman" w:cs="Times New Roman"/>
              </w:rPr>
            </w:pPr>
            <w:r w:rsidRPr="003E5C7E">
              <w:rPr>
                <w:rFonts w:ascii="Times New Roman" w:hAnsi="Times New Roman" w:cs="Times New Roman"/>
              </w:rPr>
              <w:t>11-20 Tahun</w:t>
            </w:r>
          </w:p>
          <w:p w:rsidR="003E5C7E" w:rsidRPr="003E5C7E" w:rsidRDefault="003E5C7E" w:rsidP="009D3AE0">
            <w:pPr>
              <w:pStyle w:val="ListParagraph"/>
              <w:numPr>
                <w:ilvl w:val="0"/>
                <w:numId w:val="105"/>
              </w:numPr>
              <w:spacing w:after="0" w:line="240" w:lineRule="auto"/>
              <w:ind w:left="486"/>
              <w:jc w:val="both"/>
              <w:rPr>
                <w:rFonts w:ascii="Times New Roman" w:hAnsi="Times New Roman" w:cs="Times New Roman"/>
              </w:rPr>
            </w:pPr>
            <w:r w:rsidRPr="003E5C7E">
              <w:rPr>
                <w:rFonts w:ascii="Times New Roman" w:hAnsi="Times New Roman" w:cs="Times New Roman"/>
              </w:rPr>
              <w:t>21-30 Tahun</w:t>
            </w:r>
          </w:p>
          <w:p w:rsidR="003E5C7E" w:rsidRPr="003E5C7E" w:rsidRDefault="003E5C7E" w:rsidP="009D3AE0">
            <w:pPr>
              <w:pStyle w:val="ListParagraph"/>
              <w:numPr>
                <w:ilvl w:val="0"/>
                <w:numId w:val="105"/>
              </w:numPr>
              <w:spacing w:after="0" w:line="240" w:lineRule="auto"/>
              <w:ind w:left="486"/>
              <w:jc w:val="both"/>
              <w:rPr>
                <w:rFonts w:ascii="Times New Roman" w:hAnsi="Times New Roman" w:cs="Times New Roman"/>
              </w:rPr>
            </w:pPr>
            <w:r w:rsidRPr="003E5C7E">
              <w:rPr>
                <w:rFonts w:ascii="Times New Roman" w:hAnsi="Times New Roman" w:cs="Times New Roman"/>
              </w:rPr>
              <w:t>&gt;30 Tahun</w:t>
            </w:r>
          </w:p>
        </w:tc>
        <w:tc>
          <w:tcPr>
            <w:tcW w:w="1223"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07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06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41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18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02 Orang</w:t>
            </w:r>
          </w:p>
        </w:tc>
        <w:tc>
          <w:tcPr>
            <w:tcW w:w="1720" w:type="dxa"/>
            <w:tcBorders>
              <w:top w:val="single" w:sz="4" w:space="0" w:color="auto"/>
              <w:left w:val="single" w:sz="4" w:space="0" w:color="auto"/>
              <w:bottom w:val="single" w:sz="4" w:space="0" w:color="auto"/>
            </w:tcBorders>
          </w:tcPr>
          <w:p w:rsidR="003E5C7E" w:rsidRPr="003E5C7E" w:rsidRDefault="003E5C7E" w:rsidP="003E5C7E">
            <w:pPr>
              <w:spacing w:after="0"/>
              <w:jc w:val="both"/>
              <w:rPr>
                <w:rFonts w:ascii="Times New Roman" w:hAnsi="Times New Roman" w:cs="Times New Roman"/>
              </w:rPr>
            </w:pP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10%</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 xml:space="preserve">  8%</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55%</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24%</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 xml:space="preserve">  3%</w:t>
            </w:r>
          </w:p>
        </w:tc>
      </w:tr>
      <w:tr w:rsidR="003E5C7E" w:rsidRPr="003E5C7E" w:rsidTr="003E5C7E">
        <w:tc>
          <w:tcPr>
            <w:tcW w:w="534" w:type="dxa"/>
            <w:tcBorders>
              <w:top w:val="single" w:sz="4" w:space="0" w:color="auto"/>
              <w:bottom w:val="single" w:sz="4" w:space="0" w:color="auto"/>
              <w:right w:val="single" w:sz="4" w:space="0" w:color="auto"/>
            </w:tcBorders>
          </w:tcPr>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3</w:t>
            </w:r>
          </w:p>
        </w:tc>
        <w:tc>
          <w:tcPr>
            <w:tcW w:w="467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 xml:space="preserve">Pendidikan </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SD</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SLTP</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SLTA</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D3</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S1</w:t>
            </w:r>
          </w:p>
          <w:p w:rsidR="003E5C7E" w:rsidRPr="003E5C7E" w:rsidRDefault="003E5C7E" w:rsidP="009D3AE0">
            <w:pPr>
              <w:pStyle w:val="ListParagraph"/>
              <w:numPr>
                <w:ilvl w:val="0"/>
                <w:numId w:val="106"/>
              </w:numPr>
              <w:spacing w:after="0" w:line="240" w:lineRule="auto"/>
              <w:ind w:left="486"/>
              <w:jc w:val="both"/>
              <w:rPr>
                <w:rFonts w:ascii="Times New Roman" w:hAnsi="Times New Roman" w:cs="Times New Roman"/>
              </w:rPr>
            </w:pPr>
            <w:r w:rsidRPr="003E5C7E">
              <w:rPr>
                <w:rFonts w:ascii="Times New Roman" w:hAnsi="Times New Roman" w:cs="Times New Roman"/>
              </w:rPr>
              <w:t>Pascasarjana</w:t>
            </w:r>
          </w:p>
        </w:tc>
        <w:tc>
          <w:tcPr>
            <w:tcW w:w="1223"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00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00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15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02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47 Orang</w:t>
            </w:r>
          </w:p>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10 Orang</w:t>
            </w:r>
          </w:p>
        </w:tc>
        <w:tc>
          <w:tcPr>
            <w:tcW w:w="1720" w:type="dxa"/>
            <w:tcBorders>
              <w:top w:val="single" w:sz="4" w:space="0" w:color="auto"/>
              <w:left w:val="single" w:sz="4" w:space="0" w:color="auto"/>
              <w:bottom w:val="single" w:sz="4" w:space="0" w:color="auto"/>
            </w:tcBorders>
          </w:tcPr>
          <w:p w:rsidR="003E5C7E" w:rsidRPr="003E5C7E" w:rsidRDefault="003E5C7E" w:rsidP="003E5C7E">
            <w:pPr>
              <w:spacing w:after="0"/>
              <w:jc w:val="both"/>
              <w:rPr>
                <w:rFonts w:ascii="Times New Roman" w:hAnsi="Times New Roman" w:cs="Times New Roman"/>
              </w:rPr>
            </w:pP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0%</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0%</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20%</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3%</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63%</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14%</w:t>
            </w:r>
          </w:p>
        </w:tc>
      </w:tr>
      <w:tr w:rsidR="003E5C7E" w:rsidRPr="003E5C7E" w:rsidTr="003E5C7E">
        <w:tc>
          <w:tcPr>
            <w:tcW w:w="534" w:type="dxa"/>
            <w:tcBorders>
              <w:top w:val="single" w:sz="4" w:space="0" w:color="auto"/>
              <w:right w:val="single" w:sz="4" w:space="0" w:color="auto"/>
            </w:tcBorders>
          </w:tcPr>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4</w:t>
            </w:r>
          </w:p>
        </w:tc>
        <w:tc>
          <w:tcPr>
            <w:tcW w:w="467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r w:rsidRPr="003E5C7E">
              <w:rPr>
                <w:rFonts w:ascii="Times New Roman" w:hAnsi="Times New Roman" w:cs="Times New Roman"/>
              </w:rPr>
              <w:t>Bagian</w:t>
            </w:r>
          </w:p>
          <w:p w:rsidR="003E5C7E" w:rsidRPr="003E5C7E" w:rsidRDefault="003E5C7E" w:rsidP="009D3AE0">
            <w:pPr>
              <w:pStyle w:val="ListParagraph"/>
              <w:numPr>
                <w:ilvl w:val="0"/>
                <w:numId w:val="107"/>
              </w:numPr>
              <w:spacing w:after="0" w:line="240" w:lineRule="auto"/>
              <w:ind w:left="486"/>
              <w:jc w:val="both"/>
              <w:rPr>
                <w:rFonts w:ascii="Times New Roman" w:hAnsi="Times New Roman" w:cs="Times New Roman"/>
              </w:rPr>
            </w:pPr>
            <w:r w:rsidRPr="003E5C7E">
              <w:rPr>
                <w:rFonts w:ascii="Times New Roman" w:hAnsi="Times New Roman" w:cs="Times New Roman"/>
              </w:rPr>
              <w:t>Keuangan</w:t>
            </w:r>
          </w:p>
          <w:p w:rsidR="003E5C7E" w:rsidRPr="003E5C7E" w:rsidRDefault="003E5C7E" w:rsidP="009D3AE0">
            <w:pPr>
              <w:pStyle w:val="ListParagraph"/>
              <w:numPr>
                <w:ilvl w:val="0"/>
                <w:numId w:val="107"/>
              </w:numPr>
              <w:spacing w:after="0" w:line="240" w:lineRule="auto"/>
              <w:ind w:left="486"/>
              <w:jc w:val="both"/>
              <w:rPr>
                <w:rFonts w:ascii="Times New Roman" w:hAnsi="Times New Roman" w:cs="Times New Roman"/>
              </w:rPr>
            </w:pPr>
            <w:r w:rsidRPr="003E5C7E">
              <w:rPr>
                <w:rFonts w:ascii="Times New Roman" w:hAnsi="Times New Roman" w:cs="Times New Roman"/>
              </w:rPr>
              <w:t>Akuntansi</w:t>
            </w:r>
          </w:p>
        </w:tc>
        <w:tc>
          <w:tcPr>
            <w:tcW w:w="1223" w:type="dxa"/>
            <w:tcBorders>
              <w:top w:val="single" w:sz="4" w:space="0" w:color="auto"/>
              <w:left w:val="single" w:sz="4" w:space="0" w:color="auto"/>
              <w:right w:val="single" w:sz="4" w:space="0" w:color="auto"/>
            </w:tcBorders>
          </w:tcPr>
          <w:p w:rsidR="003E5C7E" w:rsidRPr="003E5C7E" w:rsidRDefault="003E5C7E" w:rsidP="003E5C7E">
            <w:pPr>
              <w:spacing w:after="0" w:line="240" w:lineRule="auto"/>
              <w:jc w:val="both"/>
              <w:rPr>
                <w:rFonts w:ascii="Times New Roman" w:hAnsi="Times New Roman" w:cs="Times New Roman"/>
              </w:rPr>
            </w:pPr>
          </w:p>
          <w:p w:rsidR="003E5C7E" w:rsidRPr="003E5C7E" w:rsidRDefault="003E5C7E" w:rsidP="003E5C7E">
            <w:pPr>
              <w:spacing w:after="0" w:line="240" w:lineRule="auto"/>
              <w:rPr>
                <w:rFonts w:ascii="Times New Roman" w:hAnsi="Times New Roman" w:cs="Times New Roman"/>
              </w:rPr>
            </w:pPr>
            <w:r w:rsidRPr="003E5C7E">
              <w:rPr>
                <w:rFonts w:ascii="Times New Roman" w:hAnsi="Times New Roman" w:cs="Times New Roman"/>
              </w:rPr>
              <w:t>45Orang</w:t>
            </w:r>
          </w:p>
          <w:p w:rsidR="003E5C7E" w:rsidRPr="003E5C7E" w:rsidRDefault="003E5C7E" w:rsidP="003E5C7E">
            <w:pPr>
              <w:spacing w:after="0" w:line="240" w:lineRule="auto"/>
              <w:rPr>
                <w:rFonts w:ascii="Times New Roman" w:hAnsi="Times New Roman" w:cs="Times New Roman"/>
              </w:rPr>
            </w:pPr>
            <w:r w:rsidRPr="003E5C7E">
              <w:rPr>
                <w:rFonts w:ascii="Times New Roman" w:hAnsi="Times New Roman" w:cs="Times New Roman"/>
              </w:rPr>
              <w:t xml:space="preserve">29 Orang </w:t>
            </w:r>
          </w:p>
        </w:tc>
        <w:tc>
          <w:tcPr>
            <w:tcW w:w="1720" w:type="dxa"/>
            <w:tcBorders>
              <w:top w:val="single" w:sz="4" w:space="0" w:color="auto"/>
              <w:left w:val="single" w:sz="4" w:space="0" w:color="auto"/>
              <w:bottom w:val="single" w:sz="4" w:space="0" w:color="auto"/>
            </w:tcBorders>
          </w:tcPr>
          <w:p w:rsidR="003E5C7E" w:rsidRPr="003E5C7E" w:rsidRDefault="003E5C7E" w:rsidP="003E5C7E">
            <w:pPr>
              <w:spacing w:after="0"/>
              <w:jc w:val="both"/>
              <w:rPr>
                <w:rFonts w:ascii="Times New Roman" w:hAnsi="Times New Roman" w:cs="Times New Roman"/>
              </w:rPr>
            </w:pP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61%</w:t>
            </w:r>
          </w:p>
          <w:p w:rsidR="003E5C7E" w:rsidRPr="003E5C7E" w:rsidRDefault="003E5C7E" w:rsidP="003E5C7E">
            <w:pPr>
              <w:spacing w:after="0"/>
              <w:jc w:val="both"/>
              <w:rPr>
                <w:rFonts w:ascii="Times New Roman" w:hAnsi="Times New Roman" w:cs="Times New Roman"/>
              </w:rPr>
            </w:pPr>
            <w:r w:rsidRPr="003E5C7E">
              <w:rPr>
                <w:rFonts w:ascii="Times New Roman" w:hAnsi="Times New Roman" w:cs="Times New Roman"/>
              </w:rPr>
              <w:t>39%</w:t>
            </w:r>
            <w:r w:rsidRPr="003E5C7E">
              <w:rPr>
                <w:rFonts w:ascii="Times New Roman" w:hAnsi="Times New Roman" w:cs="Times New Roman"/>
              </w:rPr>
              <w:tab/>
            </w:r>
          </w:p>
        </w:tc>
      </w:tr>
    </w:tbl>
    <w:p w:rsidR="003E5C7E" w:rsidRPr="003E5C7E" w:rsidRDefault="003E5C7E" w:rsidP="003E5C7E">
      <w:pPr>
        <w:spacing w:line="480" w:lineRule="auto"/>
        <w:ind w:firstLine="851"/>
        <w:jc w:val="both"/>
        <w:rPr>
          <w:rFonts w:ascii="Times New Roman" w:hAnsi="Times New Roman" w:cs="Times New Roman"/>
          <w:sz w:val="1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Deskripsi Karakteristik Responden berdasarkan tabel diatas adalah:</w:t>
      </w:r>
    </w:p>
    <w:p w:rsidR="003E5C7E" w:rsidRPr="003E5C7E" w:rsidRDefault="003E5C7E" w:rsidP="009D3AE0">
      <w:pPr>
        <w:pStyle w:val="ListParagraph"/>
        <w:numPr>
          <w:ilvl w:val="0"/>
          <w:numId w:val="108"/>
        </w:numPr>
        <w:spacing w:after="0" w:line="480" w:lineRule="auto"/>
        <w:ind w:left="851"/>
        <w:jc w:val="both"/>
        <w:rPr>
          <w:rFonts w:ascii="Times New Roman" w:hAnsi="Times New Roman" w:cs="Times New Roman"/>
        </w:rPr>
      </w:pPr>
      <w:r w:rsidRPr="003E5C7E">
        <w:rPr>
          <w:rFonts w:ascii="Times New Roman" w:hAnsi="Times New Roman" w:cs="Times New Roman"/>
        </w:rPr>
        <w:t>Dilihat dari jenis kelamin responden wanita lebih banyak dari responden laki-laki yaitu sebanyak 40 orang atau bila dipresentasekan sebesar 54%. Responden laki-laki berjumlah 34 orang atau bila dipresentasekan sebesar 46%.</w:t>
      </w:r>
    </w:p>
    <w:p w:rsidR="003E5C7E" w:rsidRPr="003E5C7E" w:rsidRDefault="003E5C7E" w:rsidP="009D3AE0">
      <w:pPr>
        <w:pStyle w:val="ListParagraph"/>
        <w:numPr>
          <w:ilvl w:val="0"/>
          <w:numId w:val="108"/>
        </w:numPr>
        <w:spacing w:after="0" w:line="480" w:lineRule="auto"/>
        <w:ind w:left="851"/>
        <w:jc w:val="both"/>
        <w:rPr>
          <w:rFonts w:ascii="Times New Roman" w:hAnsi="Times New Roman" w:cs="Times New Roman"/>
        </w:rPr>
      </w:pPr>
      <w:r w:rsidRPr="003E5C7E">
        <w:rPr>
          <w:rFonts w:ascii="Times New Roman" w:hAnsi="Times New Roman" w:cs="Times New Roman"/>
        </w:rPr>
        <w:t xml:space="preserve">Dilihat dari lama bekerja, jumlah responden yang lama kerjanya 1 sampai 5 tahun sebanyak 7 orang atau bila dipresentasekan sebesar 10%, jumlah responden yang lama bekerjanya 6 sampai 10 tahun sebanyak 6 orang atau bila dipresentasekan sebesar 8%, jumlah responden yang lama bekerjanya 11 sampai 20 tahun berjumlah 41 orang atau bila dipresentasekan sebesar 55%, sedangkan </w:t>
      </w:r>
      <w:r w:rsidRPr="003E5C7E">
        <w:rPr>
          <w:rFonts w:ascii="Times New Roman" w:hAnsi="Times New Roman" w:cs="Times New Roman"/>
        </w:rPr>
        <w:lastRenderedPageBreak/>
        <w:t>responden yang bekerjanya 21 sampai 30 tahun berjumlah 18 orang atau apabila dipresentasekan sebesar 24%, dan responden yang bekerja diatas 30 tahun berjumlah 2 orang atau bila dipresentasekan sebesar 3%.</w:t>
      </w:r>
    </w:p>
    <w:p w:rsidR="003E5C7E" w:rsidRPr="003E5C7E" w:rsidRDefault="003E5C7E" w:rsidP="009D3AE0">
      <w:pPr>
        <w:pStyle w:val="ListParagraph"/>
        <w:numPr>
          <w:ilvl w:val="0"/>
          <w:numId w:val="108"/>
        </w:numPr>
        <w:spacing w:after="0" w:line="480" w:lineRule="auto"/>
        <w:ind w:left="851"/>
        <w:jc w:val="both"/>
        <w:rPr>
          <w:rFonts w:ascii="Times New Roman" w:hAnsi="Times New Roman" w:cs="Times New Roman"/>
        </w:rPr>
      </w:pPr>
      <w:r w:rsidRPr="003E5C7E">
        <w:rPr>
          <w:rFonts w:ascii="Times New Roman" w:hAnsi="Times New Roman" w:cs="Times New Roman"/>
        </w:rPr>
        <w:t>Dilihat dari jenjang pendidikan, responden terbanyak adalah responden yang berpendidikan terakhir S1 yaitu sebanyak 47 orang dengan presentase 63%, responden yang berpendidikan terakhir SLTA sebanyak 15 orang dengan presentase 20%, responden yang berpendidikan terakhir D3 sebanyak 2 orang dengan presentase 3%, responden yang berpendidikan terakhir Pascasarjana sebanyak 10 orang dengan presentase 14% dan tidak ada responden yang berpendidikan SLTP, maupun SD.</w:t>
      </w:r>
    </w:p>
    <w:p w:rsidR="003E5C7E" w:rsidRPr="003E5C7E" w:rsidRDefault="003E5C7E" w:rsidP="009D3AE0">
      <w:pPr>
        <w:pStyle w:val="ListParagraph"/>
        <w:numPr>
          <w:ilvl w:val="0"/>
          <w:numId w:val="108"/>
        </w:numPr>
        <w:spacing w:after="0" w:line="480" w:lineRule="auto"/>
        <w:ind w:left="851"/>
        <w:jc w:val="both"/>
        <w:rPr>
          <w:rFonts w:ascii="Times New Roman" w:hAnsi="Times New Roman" w:cs="Times New Roman"/>
        </w:rPr>
      </w:pPr>
      <w:r w:rsidRPr="003E5C7E">
        <w:rPr>
          <w:rFonts w:ascii="Times New Roman" w:hAnsi="Times New Roman" w:cs="Times New Roman"/>
        </w:rPr>
        <w:t>Berdasarkan kelompok pembagian kuesioner penulis mengelompokkan ke 2 bagian yaitu responden bagian Keuangan 45 orang atau 61% dan responden bagian Akuntansi sebanyak 29 orang atau 39%.</w:t>
      </w:r>
    </w:p>
    <w:p w:rsidR="003E5C7E" w:rsidRPr="003E5C7E" w:rsidRDefault="003E5C7E" w:rsidP="003E5C7E">
      <w:pPr>
        <w:spacing w:line="480" w:lineRule="auto"/>
        <w:jc w:val="both"/>
        <w:rPr>
          <w:rFonts w:ascii="Times New Roman" w:hAnsi="Times New Roman" w:cs="Times New Roman"/>
        </w:rPr>
      </w:pPr>
    </w:p>
    <w:p w:rsidR="003E5C7E" w:rsidRPr="003E5C7E" w:rsidRDefault="003E5C7E" w:rsidP="009D3AE0">
      <w:pPr>
        <w:pStyle w:val="NoSpacing"/>
        <w:numPr>
          <w:ilvl w:val="2"/>
          <w:numId w:val="112"/>
        </w:numPr>
        <w:spacing w:line="480" w:lineRule="auto"/>
        <w:jc w:val="both"/>
        <w:rPr>
          <w:rFonts w:ascii="Times New Roman" w:hAnsi="Times New Roman"/>
          <w:b/>
          <w:sz w:val="24"/>
          <w:szCs w:val="24"/>
        </w:rPr>
      </w:pPr>
      <w:r w:rsidRPr="003E5C7E">
        <w:rPr>
          <w:rFonts w:ascii="Times New Roman" w:hAnsi="Times New Roman"/>
          <w:b/>
          <w:sz w:val="24"/>
          <w:szCs w:val="24"/>
          <w:lang w:val="en-US"/>
        </w:rPr>
        <w:t>Implementasi Sistem Akuntansi Keuangan Daerah pada Dinas-dinas Kabupaten Bandung</w:t>
      </w:r>
    </w:p>
    <w:p w:rsidR="003E5C7E" w:rsidRPr="003E5C7E" w:rsidRDefault="003E5C7E" w:rsidP="003E5C7E">
      <w:pPr>
        <w:pStyle w:val="NoSpacing"/>
        <w:spacing w:line="480" w:lineRule="auto"/>
        <w:ind w:firstLine="720"/>
        <w:jc w:val="both"/>
        <w:rPr>
          <w:rFonts w:ascii="Times New Roman" w:hAnsi="Times New Roman"/>
          <w:b/>
          <w:sz w:val="24"/>
          <w:szCs w:val="24"/>
        </w:rPr>
      </w:pPr>
      <w:r w:rsidRPr="003E5C7E">
        <w:rPr>
          <w:rFonts w:ascii="Times New Roman" w:hAnsi="Times New Roman"/>
          <w:sz w:val="24"/>
          <w:szCs w:val="24"/>
        </w:rPr>
        <w:t>Guna</w:t>
      </w:r>
      <w:r w:rsidRPr="003E5C7E">
        <w:rPr>
          <w:rFonts w:ascii="Times New Roman" w:hAnsi="Times New Roman"/>
          <w:sz w:val="24"/>
          <w:szCs w:val="24"/>
          <w:lang w:val="en-US"/>
        </w:rPr>
        <w:t xml:space="preserve"> </w:t>
      </w:r>
      <w:r w:rsidRPr="003E5C7E">
        <w:rPr>
          <w:rFonts w:ascii="Times New Roman" w:hAnsi="Times New Roman"/>
          <w:sz w:val="24"/>
          <w:szCs w:val="24"/>
          <w:lang w:val="sv-SE"/>
        </w:rPr>
        <w:t>mengetahui gambaran</w:t>
      </w:r>
      <w:r w:rsidRPr="003E5C7E">
        <w:rPr>
          <w:rFonts w:ascii="Times New Roman" w:hAnsi="Times New Roman"/>
          <w:sz w:val="24"/>
          <w:szCs w:val="24"/>
        </w:rPr>
        <w:t xml:space="preserve"> tanggapan responden mengenai</w:t>
      </w:r>
      <w:r w:rsidRPr="003E5C7E">
        <w:rPr>
          <w:rFonts w:ascii="Times New Roman" w:hAnsi="Times New Roman"/>
          <w:sz w:val="24"/>
          <w:szCs w:val="24"/>
          <w:lang w:val="sv-SE"/>
        </w:rPr>
        <w:t xml:space="preserve"> </w:t>
      </w:r>
      <w:r w:rsidRPr="003E5C7E">
        <w:rPr>
          <w:rFonts w:ascii="Times New Roman" w:hAnsi="Times New Roman"/>
          <w:sz w:val="24"/>
          <w:szCs w:val="24"/>
          <w:lang w:val="en-US"/>
        </w:rPr>
        <w:t>implementasi sistem akuntansi keuangan daerah pada dinas-dinas kabupaten bandung</w:t>
      </w:r>
      <w:r w:rsidRPr="003E5C7E">
        <w:rPr>
          <w:rFonts w:ascii="Times New Roman" w:hAnsi="Times New Roman"/>
          <w:sz w:val="24"/>
          <w:szCs w:val="24"/>
          <w:lang w:val="sv-SE"/>
        </w:rPr>
        <w:t xml:space="preserve">, peneliti menyebarkan kuesioner sesuai dengan </w:t>
      </w:r>
      <w:r w:rsidRPr="003E5C7E">
        <w:rPr>
          <w:rFonts w:ascii="Times New Roman" w:hAnsi="Times New Roman"/>
          <w:sz w:val="24"/>
          <w:szCs w:val="24"/>
        </w:rPr>
        <w:t>dimensi</w:t>
      </w:r>
      <w:r w:rsidRPr="003E5C7E">
        <w:rPr>
          <w:rFonts w:ascii="Times New Roman" w:hAnsi="Times New Roman"/>
          <w:sz w:val="24"/>
          <w:szCs w:val="24"/>
          <w:lang w:val="sv-SE"/>
        </w:rPr>
        <w:t xml:space="preserve"> dari variabel </w:t>
      </w:r>
      <w:r w:rsidRPr="003E5C7E">
        <w:rPr>
          <w:rFonts w:ascii="Times New Roman" w:hAnsi="Times New Roman"/>
          <w:sz w:val="24"/>
          <w:szCs w:val="24"/>
          <w:lang w:val="en-US"/>
        </w:rPr>
        <w:t>sistem akuntansi keuangan daerah</w:t>
      </w:r>
      <w:r w:rsidRPr="003E5C7E">
        <w:rPr>
          <w:rFonts w:ascii="Times New Roman" w:hAnsi="Times New Roman"/>
          <w:sz w:val="24"/>
          <w:szCs w:val="24"/>
          <w:lang w:val="sv-SE"/>
        </w:rPr>
        <w:t xml:space="preserve"> yang terdiri dari </w:t>
      </w:r>
      <w:r w:rsidRPr="003E5C7E">
        <w:rPr>
          <w:rFonts w:ascii="Times New Roman" w:hAnsi="Times New Roman"/>
          <w:sz w:val="24"/>
          <w:szCs w:val="24"/>
          <w:lang w:val="en-US"/>
        </w:rPr>
        <w:t>6</w:t>
      </w:r>
      <w:r w:rsidRPr="003E5C7E">
        <w:rPr>
          <w:rFonts w:ascii="Times New Roman" w:hAnsi="Times New Roman"/>
          <w:sz w:val="24"/>
          <w:szCs w:val="24"/>
          <w:lang w:val="sv-SE"/>
        </w:rPr>
        <w:t xml:space="preserve"> </w:t>
      </w:r>
      <w:r w:rsidRPr="003E5C7E">
        <w:rPr>
          <w:rFonts w:ascii="Times New Roman" w:hAnsi="Times New Roman"/>
          <w:sz w:val="24"/>
          <w:szCs w:val="24"/>
        </w:rPr>
        <w:t xml:space="preserve">dimensi dan dioperasionalisasikan menjadi </w:t>
      </w:r>
      <w:r w:rsidRPr="003E5C7E">
        <w:rPr>
          <w:rFonts w:ascii="Times New Roman" w:hAnsi="Times New Roman"/>
          <w:sz w:val="24"/>
          <w:szCs w:val="24"/>
          <w:lang w:val="en-US"/>
        </w:rPr>
        <w:t>23</w:t>
      </w:r>
      <w:r w:rsidRPr="003E5C7E">
        <w:rPr>
          <w:rFonts w:ascii="Times New Roman" w:hAnsi="Times New Roman"/>
          <w:sz w:val="24"/>
          <w:szCs w:val="24"/>
        </w:rPr>
        <w:t xml:space="preserve"> butir pernyataan</w:t>
      </w:r>
      <w:r w:rsidRPr="003E5C7E">
        <w:rPr>
          <w:rFonts w:ascii="Times New Roman" w:hAnsi="Times New Roman"/>
          <w:sz w:val="24"/>
          <w:szCs w:val="24"/>
          <w:lang w:val="sv-SE"/>
        </w:rPr>
        <w:t xml:space="preserve">. Lebih jelasnya berikut ini </w:t>
      </w:r>
      <w:r w:rsidRPr="003E5C7E">
        <w:rPr>
          <w:rFonts w:ascii="Times New Roman" w:hAnsi="Times New Roman"/>
          <w:sz w:val="24"/>
          <w:szCs w:val="24"/>
        </w:rPr>
        <w:t>disajikan</w:t>
      </w:r>
      <w:r w:rsidRPr="003E5C7E">
        <w:rPr>
          <w:rFonts w:ascii="Times New Roman" w:hAnsi="Times New Roman"/>
          <w:sz w:val="24"/>
          <w:szCs w:val="24"/>
          <w:lang w:val="sv-SE"/>
        </w:rPr>
        <w:t xml:space="preserve"> distribusi hasil dari jawaban responden berkaitan dengan kualitas sistem informasi</w:t>
      </w:r>
      <w:r w:rsidRPr="003E5C7E">
        <w:rPr>
          <w:rFonts w:ascii="Times New Roman" w:hAnsi="Times New Roman"/>
          <w:sz w:val="24"/>
          <w:szCs w:val="24"/>
        </w:rPr>
        <w:t xml:space="preserve"> untuk masing-masing dimensi</w:t>
      </w:r>
      <w:r w:rsidRPr="003E5C7E">
        <w:rPr>
          <w:rFonts w:ascii="Times New Roman" w:hAnsi="Times New Roman"/>
          <w:sz w:val="24"/>
          <w:szCs w:val="24"/>
          <w:lang w:val="sv-SE"/>
        </w:rPr>
        <w:t>.</w:t>
      </w:r>
    </w:p>
    <w:p w:rsidR="003E5C7E" w:rsidRPr="003E5C7E" w:rsidRDefault="003E5C7E" w:rsidP="009D3AE0">
      <w:pPr>
        <w:pStyle w:val="NoSpacing"/>
        <w:numPr>
          <w:ilvl w:val="0"/>
          <w:numId w:val="117"/>
        </w:numPr>
        <w:tabs>
          <w:tab w:val="left" w:pos="0"/>
        </w:tabs>
        <w:spacing w:line="480" w:lineRule="auto"/>
        <w:ind w:left="851" w:hanging="851"/>
        <w:jc w:val="both"/>
        <w:rPr>
          <w:rFonts w:ascii="Times New Roman" w:hAnsi="Times New Roman"/>
          <w:b/>
          <w:sz w:val="24"/>
          <w:szCs w:val="24"/>
        </w:rPr>
      </w:pPr>
      <w:r w:rsidRPr="003E5C7E">
        <w:rPr>
          <w:rFonts w:ascii="Times New Roman" w:hAnsi="Times New Roman"/>
          <w:b/>
          <w:sz w:val="24"/>
          <w:szCs w:val="24"/>
          <w:lang w:val="en-US"/>
        </w:rPr>
        <w:t>Perangkat Keras (</w:t>
      </w:r>
      <w:r w:rsidRPr="003E5C7E">
        <w:rPr>
          <w:rFonts w:ascii="Times New Roman" w:hAnsi="Times New Roman"/>
          <w:b/>
          <w:i/>
          <w:sz w:val="24"/>
          <w:szCs w:val="24"/>
          <w:lang w:val="en-US"/>
        </w:rPr>
        <w:t>Hardware</w:t>
      </w:r>
      <w:r w:rsidRPr="003E5C7E">
        <w:rPr>
          <w:rFonts w:ascii="Times New Roman" w:hAnsi="Times New Roman"/>
          <w:b/>
          <w:sz w:val="24"/>
          <w:szCs w:val="24"/>
          <w:lang w:val="en-US"/>
        </w:rPr>
        <w:t>)</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lastRenderedPageBreak/>
        <w:t>Untuk mengetahui hasil jawaban responden mengenai perangkat keras</w:t>
      </w:r>
      <w:r w:rsidRPr="003E5C7E">
        <w:rPr>
          <w:rFonts w:ascii="Times New Roman" w:hAnsi="Times New Roman" w:cs="Times New Roman"/>
          <w:b/>
        </w:rPr>
        <w:t xml:space="preserve"> </w:t>
      </w:r>
      <w:r w:rsidRPr="003E5C7E">
        <w:rPr>
          <w:rFonts w:ascii="Times New Roman" w:hAnsi="Times New Roman" w:cs="Times New Roman"/>
        </w:rPr>
        <w:t>(</w:t>
      </w:r>
      <w:r w:rsidRPr="003E5C7E">
        <w:rPr>
          <w:rFonts w:ascii="Times New Roman" w:hAnsi="Times New Roman" w:cs="Times New Roman"/>
          <w:i/>
        </w:rPr>
        <w:t>Hardware</w:t>
      </w:r>
      <w:r w:rsidRPr="003E5C7E">
        <w:rPr>
          <w:rFonts w:ascii="Times New Roman" w:hAnsi="Times New Roman" w:cs="Times New Roman"/>
        </w:rPr>
        <w:t>) yang digunakan untuk mendukung Sistem Informasi Keuangan Daerah penulis akan menyajikan kuesioner dalam tabel dibawah ini. Adapun indikator yang digunakan untuk dimensi perangkat keras</w:t>
      </w:r>
      <w:r w:rsidRPr="003E5C7E">
        <w:rPr>
          <w:rFonts w:ascii="Times New Roman" w:hAnsi="Times New Roman" w:cs="Times New Roman"/>
          <w:b/>
        </w:rPr>
        <w:t xml:space="preserve"> </w:t>
      </w:r>
      <w:r w:rsidRPr="003E5C7E">
        <w:rPr>
          <w:rFonts w:ascii="Times New Roman" w:hAnsi="Times New Roman" w:cs="Times New Roman"/>
        </w:rPr>
        <w:t>(</w:t>
      </w:r>
      <w:r w:rsidRPr="003E5C7E">
        <w:rPr>
          <w:rFonts w:ascii="Times New Roman" w:hAnsi="Times New Roman" w:cs="Times New Roman"/>
          <w:i/>
        </w:rPr>
        <w:t>Hardware</w:t>
      </w:r>
      <w:r w:rsidRPr="003E5C7E">
        <w:rPr>
          <w:rFonts w:ascii="Times New Roman" w:hAnsi="Times New Roman" w:cs="Times New Roman"/>
        </w:rPr>
        <w:t>) adalah:</w:t>
      </w:r>
    </w:p>
    <w:p w:rsidR="003E5C7E" w:rsidRPr="003E5C7E" w:rsidRDefault="003E5C7E" w:rsidP="009D3AE0">
      <w:pPr>
        <w:pStyle w:val="ListParagraph"/>
        <w:numPr>
          <w:ilvl w:val="0"/>
          <w:numId w:val="118"/>
        </w:numPr>
        <w:spacing w:after="0" w:line="480" w:lineRule="auto"/>
        <w:ind w:left="851"/>
        <w:jc w:val="both"/>
        <w:rPr>
          <w:rFonts w:ascii="Times New Roman" w:hAnsi="Times New Roman" w:cs="Times New Roman"/>
        </w:rPr>
      </w:pPr>
      <w:r w:rsidRPr="003E5C7E">
        <w:rPr>
          <w:rFonts w:ascii="Times New Roman" w:hAnsi="Times New Roman" w:cs="Times New Roman"/>
          <w:i/>
        </w:rPr>
        <w:t>Input device</w:t>
      </w:r>
    </w:p>
    <w:p w:rsidR="003E5C7E" w:rsidRPr="003E5C7E" w:rsidRDefault="003E5C7E" w:rsidP="009D3AE0">
      <w:pPr>
        <w:pStyle w:val="ListParagraph"/>
        <w:numPr>
          <w:ilvl w:val="0"/>
          <w:numId w:val="118"/>
        </w:numPr>
        <w:spacing w:after="0" w:line="480" w:lineRule="auto"/>
        <w:ind w:left="851"/>
        <w:jc w:val="both"/>
        <w:rPr>
          <w:rFonts w:ascii="Times New Roman" w:hAnsi="Times New Roman" w:cs="Times New Roman"/>
        </w:rPr>
      </w:pPr>
      <w:r w:rsidRPr="003E5C7E">
        <w:rPr>
          <w:rFonts w:ascii="Times New Roman" w:hAnsi="Times New Roman" w:cs="Times New Roman"/>
        </w:rPr>
        <w:t>Pengolahan utama</w:t>
      </w:r>
    </w:p>
    <w:p w:rsidR="003E5C7E" w:rsidRPr="003E5C7E" w:rsidRDefault="003E5C7E" w:rsidP="009D3AE0">
      <w:pPr>
        <w:pStyle w:val="ListParagraph"/>
        <w:numPr>
          <w:ilvl w:val="0"/>
          <w:numId w:val="118"/>
        </w:numPr>
        <w:spacing w:after="0" w:line="480" w:lineRule="auto"/>
        <w:ind w:left="851"/>
        <w:jc w:val="both"/>
        <w:rPr>
          <w:rFonts w:ascii="Times New Roman" w:hAnsi="Times New Roman" w:cs="Times New Roman"/>
          <w:i/>
        </w:rPr>
      </w:pPr>
      <w:r w:rsidRPr="003E5C7E">
        <w:rPr>
          <w:rFonts w:ascii="Times New Roman" w:hAnsi="Times New Roman" w:cs="Times New Roman"/>
          <w:i/>
        </w:rPr>
        <w:t>Output device</w:t>
      </w:r>
    </w:p>
    <w:p w:rsidR="003E5C7E" w:rsidRPr="003E5C7E" w:rsidRDefault="003E5C7E" w:rsidP="009D3AE0">
      <w:pPr>
        <w:pStyle w:val="ListParagraph"/>
        <w:numPr>
          <w:ilvl w:val="0"/>
          <w:numId w:val="118"/>
        </w:numPr>
        <w:spacing w:after="0" w:line="480" w:lineRule="auto"/>
        <w:ind w:left="851"/>
        <w:jc w:val="both"/>
        <w:rPr>
          <w:rFonts w:ascii="Times New Roman" w:hAnsi="Times New Roman" w:cs="Times New Roman"/>
          <w:i/>
        </w:rPr>
      </w:pPr>
      <w:r w:rsidRPr="003E5C7E">
        <w:rPr>
          <w:rFonts w:ascii="Times New Roman" w:hAnsi="Times New Roman" w:cs="Times New Roman"/>
          <w:i/>
        </w:rPr>
        <w:t>Communication device</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4.</w:t>
      </w:r>
      <w:r w:rsidRPr="003E5C7E">
        <w:rPr>
          <w:rFonts w:ascii="Times New Roman" w:hAnsi="Times New Roman"/>
          <w:sz w:val="24"/>
          <w:szCs w:val="24"/>
        </w:rPr>
        <w:t>2</w:t>
      </w:r>
      <w:r w:rsidRPr="003E5C7E">
        <w:rPr>
          <w:rFonts w:ascii="Times New Roman" w:hAnsi="Times New Roman"/>
          <w:sz w:val="24"/>
          <w:szCs w:val="24"/>
          <w:lang w:val="sv-SE"/>
        </w:rPr>
        <w:t xml:space="preserve"> berikut ini menunjukkan tanggapan responden mengenai perangkat keras (</w:t>
      </w:r>
      <w:r w:rsidRPr="003E5C7E">
        <w:rPr>
          <w:rFonts w:ascii="Times New Roman" w:hAnsi="Times New Roman"/>
          <w:i/>
          <w:sz w:val="24"/>
          <w:szCs w:val="24"/>
          <w:lang w:val="sv-SE"/>
        </w:rPr>
        <w:t>Hardware</w:t>
      </w:r>
      <w:r w:rsidRPr="003E5C7E">
        <w:rPr>
          <w:rFonts w:ascii="Times New Roman" w:hAnsi="Times New Roman"/>
          <w:sz w:val="24"/>
          <w:szCs w:val="24"/>
          <w:lang w:val="sv-SE"/>
        </w:rPr>
        <w:t>) yang digunakan untuk mendukung Sistem Informasi Keuangan Daerah</w:t>
      </w:r>
      <w:r w:rsidRPr="003E5C7E">
        <w:rPr>
          <w:rFonts w:ascii="Times New Roman" w:hAnsi="Times New Roman"/>
          <w:sz w:val="24"/>
          <w:szCs w:val="24"/>
          <w:lang w:val="en-US"/>
        </w:rPr>
        <w:t xml:space="preserve">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Tabel 4.</w:t>
      </w:r>
      <w:r w:rsidRPr="003E5C7E">
        <w:rPr>
          <w:rFonts w:ascii="Times New Roman" w:hAnsi="Times New Roman"/>
          <w:b/>
          <w:sz w:val="24"/>
          <w:szCs w:val="24"/>
        </w:rPr>
        <w:t>2</w:t>
      </w:r>
      <w:r w:rsidRPr="003E5C7E">
        <w:rPr>
          <w:rFonts w:ascii="Times New Roman" w:hAnsi="Times New Roman"/>
          <w:b/>
          <w:sz w:val="24"/>
          <w:szCs w:val="24"/>
          <w:lang w:val="sv-SE"/>
        </w:rPr>
        <w:t xml:space="preserve"> </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Distribusi</w:t>
      </w:r>
      <w:r w:rsidRPr="003E5C7E">
        <w:rPr>
          <w:rFonts w:ascii="Times New Roman" w:hAnsi="Times New Roman"/>
          <w:b/>
          <w:sz w:val="24"/>
          <w:szCs w:val="24"/>
        </w:rPr>
        <w:t xml:space="preserve"> </w:t>
      </w:r>
      <w:r w:rsidRPr="003E5C7E">
        <w:rPr>
          <w:rFonts w:ascii="Times New Roman" w:hAnsi="Times New Roman"/>
          <w:b/>
          <w:sz w:val="24"/>
          <w:szCs w:val="24"/>
          <w:lang w:val="sv-SE"/>
        </w:rPr>
        <w:t xml:space="preserve">Tanggapan Responden Mengenai </w:t>
      </w:r>
      <w:r w:rsidRPr="003E5C7E">
        <w:rPr>
          <w:rFonts w:ascii="Times New Roman" w:hAnsi="Times New Roman"/>
          <w:b/>
          <w:sz w:val="24"/>
          <w:szCs w:val="24"/>
          <w:lang w:val="en-US"/>
        </w:rPr>
        <w:t>P</w:t>
      </w:r>
      <w:r w:rsidRPr="003E5C7E">
        <w:rPr>
          <w:rFonts w:ascii="Times New Roman" w:hAnsi="Times New Roman"/>
          <w:b/>
          <w:sz w:val="24"/>
          <w:szCs w:val="24"/>
        </w:rPr>
        <w:t xml:space="preserve">erangkat </w:t>
      </w:r>
      <w:r w:rsidRPr="003E5C7E">
        <w:rPr>
          <w:rFonts w:ascii="Times New Roman" w:hAnsi="Times New Roman"/>
          <w:b/>
          <w:sz w:val="24"/>
          <w:szCs w:val="24"/>
          <w:lang w:val="en-US"/>
        </w:rPr>
        <w:t>K</w:t>
      </w:r>
      <w:r w:rsidRPr="003E5C7E">
        <w:rPr>
          <w:rFonts w:ascii="Times New Roman" w:hAnsi="Times New Roman"/>
          <w:b/>
          <w:sz w:val="24"/>
          <w:szCs w:val="24"/>
        </w:rPr>
        <w:t>eras (</w:t>
      </w:r>
      <w:r w:rsidRPr="003E5C7E">
        <w:rPr>
          <w:rFonts w:ascii="Times New Roman" w:hAnsi="Times New Roman"/>
          <w:b/>
          <w:i/>
          <w:sz w:val="24"/>
          <w:szCs w:val="24"/>
        </w:rPr>
        <w:t>Hardware</w:t>
      </w:r>
      <w:r w:rsidRPr="003E5C7E">
        <w:rPr>
          <w:rFonts w:ascii="Times New Roman" w:hAnsi="Times New Roman"/>
          <w:b/>
          <w:sz w:val="24"/>
          <w:szCs w:val="24"/>
        </w:rPr>
        <w:t>)</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70,3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67,6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56,2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34,3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8,9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lang w:val="en-US"/>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 xml:space="preserve">4.2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w:t>
      </w:r>
      <w:r w:rsidRPr="003E5C7E">
        <w:rPr>
          <w:rFonts w:ascii="Times New Roman" w:hAnsi="Times New Roman" w:cs="Times New Roman"/>
          <w:lang w:val="sv-SE"/>
        </w:rPr>
        <w:t>perangkat keras (Hardware) yang digunakan untuk mendukung Sistem Informasi Keuangan Daerah</w:t>
      </w:r>
      <w:r w:rsidRPr="003E5C7E">
        <w:rPr>
          <w:rFonts w:ascii="Times New Roman" w:hAnsi="Times New Roman" w:cs="Times New Roman"/>
        </w:rPr>
        <w:t xml:space="preserve">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xml:space="preserve">” dengan persentase </w:t>
      </w:r>
      <w:r w:rsidRPr="003E5C7E">
        <w:rPr>
          <w:rFonts w:ascii="Times New Roman" w:hAnsi="Times New Roman" w:cs="Times New Roman"/>
          <w:lang w:val="id-ID"/>
        </w:rPr>
        <w:t>5</w:t>
      </w:r>
      <w:r w:rsidRPr="003E5C7E">
        <w:rPr>
          <w:rFonts w:ascii="Times New Roman" w:hAnsi="Times New Roman" w:cs="Times New Roman"/>
        </w:rPr>
        <w:t>6,2%</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 xml:space="preserve">Skor </w:t>
      </w:r>
      <w:r w:rsidRPr="003E5C7E">
        <w:rPr>
          <w:rFonts w:ascii="Times New Roman" w:hAnsi="Times New Roman" w:cs="Times New Roman"/>
          <w:lang w:val="id-ID"/>
        </w:rPr>
        <w:lastRenderedPageBreak/>
        <w:t>4</w:t>
      </w:r>
      <w:r w:rsidRPr="003E5C7E">
        <w:rPr>
          <w:rFonts w:ascii="Times New Roman" w:hAnsi="Times New Roman" w:cs="Times New Roman"/>
        </w:rPr>
        <w:t>” sebesar 34,3%</w:t>
      </w:r>
      <w:r w:rsidRPr="003E5C7E">
        <w:rPr>
          <w:rFonts w:ascii="Times New Roman" w:hAnsi="Times New Roman" w:cs="Times New Roman"/>
          <w:lang w:val="id-ID"/>
        </w:rPr>
        <w:t xml:space="preserve">;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sebesar 8,9%</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2</w:t>
      </w:r>
      <w:r w:rsidRPr="003E5C7E">
        <w:rPr>
          <w:rFonts w:ascii="Times New Roman" w:hAnsi="Times New Roman" w:cs="Times New Roman"/>
        </w:rPr>
        <w:t xml:space="preserve">” sebesar 0,6%.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pada umumnya pengguna</w:t>
      </w:r>
      <w:r w:rsidRPr="003E5C7E">
        <w:rPr>
          <w:rFonts w:ascii="Times New Roman" w:hAnsi="Times New Roman" w:cs="Times New Roman"/>
        </w:rPr>
        <w:t xml:space="preserve"> </w:t>
      </w:r>
      <w:r w:rsidRPr="003E5C7E">
        <w:rPr>
          <w:rFonts w:ascii="Times New Roman" w:hAnsi="Times New Roman" w:cs="Times New Roman"/>
          <w:lang w:val="sv-SE"/>
        </w:rPr>
        <w:t>Sistem Informasi Keuangan Daerah</w:t>
      </w:r>
      <w:r w:rsidRPr="003E5C7E">
        <w:rPr>
          <w:rFonts w:ascii="Times New Roman" w:hAnsi="Times New Roman" w:cs="Times New Roman"/>
          <w:lang w:val="id-ID"/>
        </w:rPr>
        <w:t xml:space="preserve"> </w:t>
      </w:r>
      <w:r w:rsidRPr="003E5C7E">
        <w:rPr>
          <w:rFonts w:ascii="Times New Roman" w:hAnsi="Times New Roman" w:cs="Times New Roman"/>
          <w:lang w:val="sv-SE"/>
        </w:rPr>
        <w:t xml:space="preserve">sudah </w:t>
      </w:r>
      <w:r w:rsidRPr="003E5C7E">
        <w:rPr>
          <w:rFonts w:ascii="Times New Roman" w:hAnsi="Times New Roman" w:cs="Times New Roman"/>
          <w:lang w:val="id-ID"/>
        </w:rPr>
        <w:t xml:space="preserve">merasa </w:t>
      </w:r>
      <w:r w:rsidRPr="003E5C7E">
        <w:rPr>
          <w:rFonts w:ascii="Times New Roman" w:hAnsi="Times New Roman" w:cs="Times New Roman"/>
        </w:rPr>
        <w:t>bahwa</w:t>
      </w:r>
      <w:r w:rsidRPr="003E5C7E">
        <w:rPr>
          <w:rFonts w:ascii="Times New Roman" w:hAnsi="Times New Roman" w:cs="Times New Roman"/>
          <w:lang w:val="id-ID"/>
        </w:rPr>
        <w:t xml:space="preserve"> </w:t>
      </w:r>
      <w:r w:rsidRPr="003E5C7E">
        <w:rPr>
          <w:rFonts w:ascii="Times New Roman" w:hAnsi="Times New Roman" w:cs="Times New Roman"/>
          <w:lang w:val="sv-SE"/>
        </w:rPr>
        <w:t>perangkat keras (Hardware) yang digunakan untuk mendukung Sistem Informasi Keuangan Daerah</w:t>
      </w:r>
      <w:r w:rsidRPr="003E5C7E">
        <w:rPr>
          <w:rFonts w:ascii="Times New Roman" w:hAnsi="Times New Roman" w:cs="Times New Roman"/>
        </w:rPr>
        <w:t xml:space="preserve"> sudah sangat baik, </w:t>
      </w:r>
      <w:r w:rsidRPr="003E5C7E">
        <w:rPr>
          <w:rFonts w:ascii="Times New Roman" w:hAnsi="Times New Roman" w:cs="Times New Roman"/>
          <w:lang w:val="id-ID"/>
        </w:rPr>
        <w:t>Namun</w:t>
      </w:r>
      <w:r w:rsidRPr="003E5C7E">
        <w:rPr>
          <w:rFonts w:ascii="Times New Roman" w:hAnsi="Times New Roman" w:cs="Times New Roman"/>
        </w:rPr>
        <w:t xml:space="preserve"> terdapat </w:t>
      </w:r>
      <w:r w:rsidRPr="003E5C7E">
        <w:rPr>
          <w:rFonts w:ascii="Times New Roman" w:hAnsi="Times New Roman" w:cs="Times New Roman"/>
          <w:lang w:val="id-ID"/>
        </w:rPr>
        <w:t xml:space="preserve">responden </w:t>
      </w:r>
      <w:r w:rsidRPr="003E5C7E">
        <w:rPr>
          <w:rFonts w:ascii="Times New Roman" w:hAnsi="Times New Roman" w:cs="Times New Roman"/>
        </w:rPr>
        <w:t xml:space="preserve">yang </w:t>
      </w:r>
      <w:r w:rsidRPr="003E5C7E">
        <w:rPr>
          <w:rFonts w:ascii="Times New Roman" w:hAnsi="Times New Roman" w:cs="Times New Roman"/>
          <w:lang w:val="id-ID"/>
        </w:rPr>
        <w:t>merasa s</w:t>
      </w:r>
      <w:r w:rsidRPr="003E5C7E">
        <w:rPr>
          <w:rFonts w:ascii="Times New Roman" w:hAnsi="Times New Roman" w:cs="Times New Roman"/>
        </w:rPr>
        <w:t xml:space="preserve">istem informasi akuntansi yang digunakan oleh perusahaan tidak mudah </w:t>
      </w:r>
      <w:r w:rsidRPr="003E5C7E">
        <w:rPr>
          <w:rFonts w:ascii="Times New Roman" w:hAnsi="Times New Roman" w:cs="Times New Roman"/>
          <w:lang w:val="id-ID"/>
        </w:rPr>
        <w:t xml:space="preserve">untuk </w:t>
      </w:r>
      <w:r w:rsidRPr="003E5C7E">
        <w:rPr>
          <w:rFonts w:ascii="Times New Roman" w:hAnsi="Times New Roman" w:cs="Times New Roman"/>
        </w:rPr>
        <w:t>dipahami dan dipelajari, serta kurang sesuai dengan kebutuhan pengguna pada awal penggunaannya hal tersebut ditunjukan dengan adanya skor 1 yang artinya “tidak pernah” pada pernyataan no 4 dan 5.</w:t>
      </w: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9D3AE0">
      <w:pPr>
        <w:pStyle w:val="NoSpacing"/>
        <w:numPr>
          <w:ilvl w:val="0"/>
          <w:numId w:val="117"/>
        </w:numPr>
        <w:tabs>
          <w:tab w:val="left" w:pos="0"/>
        </w:tabs>
        <w:spacing w:line="480" w:lineRule="auto"/>
        <w:ind w:left="851" w:hanging="851"/>
        <w:jc w:val="both"/>
        <w:rPr>
          <w:rFonts w:ascii="Times New Roman" w:hAnsi="Times New Roman"/>
          <w:b/>
          <w:sz w:val="24"/>
          <w:szCs w:val="24"/>
        </w:rPr>
      </w:pPr>
      <w:r w:rsidRPr="003E5C7E">
        <w:rPr>
          <w:rFonts w:ascii="Times New Roman" w:hAnsi="Times New Roman"/>
          <w:b/>
          <w:sz w:val="24"/>
          <w:szCs w:val="24"/>
          <w:lang w:val="en-US"/>
        </w:rPr>
        <w:t>Perangkat Lunak (</w:t>
      </w:r>
      <w:r w:rsidRPr="003E5C7E">
        <w:rPr>
          <w:rFonts w:ascii="Times New Roman" w:hAnsi="Times New Roman"/>
          <w:b/>
          <w:i/>
          <w:sz w:val="24"/>
          <w:szCs w:val="24"/>
          <w:lang w:val="en-US"/>
        </w:rPr>
        <w:t>Software)</w:t>
      </w:r>
    </w:p>
    <w:p w:rsidR="003E5C7E" w:rsidRPr="003E5C7E" w:rsidRDefault="003E5C7E" w:rsidP="003E5C7E">
      <w:pPr>
        <w:pStyle w:val="ListParagraph"/>
        <w:spacing w:line="480" w:lineRule="auto"/>
        <w:ind w:left="0" w:firstLine="851"/>
        <w:jc w:val="both"/>
        <w:rPr>
          <w:rFonts w:ascii="Times New Roman" w:hAnsi="Times New Roman" w:cs="Times New Roman"/>
        </w:rPr>
      </w:pPr>
      <w:r w:rsidRPr="003E5C7E">
        <w:rPr>
          <w:rFonts w:ascii="Times New Roman" w:hAnsi="Times New Roman" w:cs="Times New Roman"/>
        </w:rPr>
        <w:t>Untuk mengetahui hasil jawaban responden mengenai perangkat lunak</w:t>
      </w:r>
      <w:r w:rsidRPr="003E5C7E">
        <w:rPr>
          <w:rFonts w:ascii="Times New Roman" w:hAnsi="Times New Roman" w:cs="Times New Roman"/>
          <w:b/>
        </w:rPr>
        <w:t xml:space="preserve"> </w:t>
      </w:r>
      <w:r w:rsidRPr="003E5C7E">
        <w:rPr>
          <w:rFonts w:ascii="Times New Roman" w:hAnsi="Times New Roman" w:cs="Times New Roman"/>
        </w:rPr>
        <w:t>(</w:t>
      </w:r>
      <w:r w:rsidRPr="003E5C7E">
        <w:rPr>
          <w:rFonts w:ascii="Times New Roman" w:hAnsi="Times New Roman" w:cs="Times New Roman"/>
          <w:i/>
        </w:rPr>
        <w:t>Software</w:t>
      </w:r>
      <w:r w:rsidRPr="003E5C7E">
        <w:rPr>
          <w:rFonts w:ascii="Times New Roman" w:hAnsi="Times New Roman" w:cs="Times New Roman"/>
        </w:rPr>
        <w:t>) yang digunakan untuk mendukung Sistem Informasi Keuangan Daerah, penulis akan menyajikan kuesioner dalam tabel di bawah ini. Adapun  indikator yang digunakan untuk dimensi perangkat lunak</w:t>
      </w:r>
      <w:r w:rsidRPr="003E5C7E">
        <w:rPr>
          <w:rFonts w:ascii="Times New Roman" w:hAnsi="Times New Roman" w:cs="Times New Roman"/>
          <w:b/>
        </w:rPr>
        <w:t xml:space="preserve"> </w:t>
      </w:r>
      <w:r w:rsidRPr="003E5C7E">
        <w:rPr>
          <w:rFonts w:ascii="Times New Roman" w:hAnsi="Times New Roman" w:cs="Times New Roman"/>
        </w:rPr>
        <w:t>(</w:t>
      </w:r>
      <w:r w:rsidRPr="003E5C7E">
        <w:rPr>
          <w:rFonts w:ascii="Times New Roman" w:hAnsi="Times New Roman" w:cs="Times New Roman"/>
          <w:i/>
        </w:rPr>
        <w:t>Software</w:t>
      </w:r>
      <w:r w:rsidRPr="003E5C7E">
        <w:rPr>
          <w:rFonts w:ascii="Times New Roman" w:hAnsi="Times New Roman" w:cs="Times New Roman"/>
        </w:rPr>
        <w:t>) adalah :</w:t>
      </w:r>
    </w:p>
    <w:p w:rsidR="003E5C7E" w:rsidRPr="003E5C7E" w:rsidRDefault="003E5C7E" w:rsidP="009D3AE0">
      <w:pPr>
        <w:pStyle w:val="ListParagraph"/>
        <w:numPr>
          <w:ilvl w:val="0"/>
          <w:numId w:val="119"/>
        </w:numPr>
        <w:spacing w:after="0" w:line="480" w:lineRule="auto"/>
        <w:ind w:left="851"/>
        <w:jc w:val="both"/>
        <w:rPr>
          <w:rFonts w:ascii="Times New Roman" w:hAnsi="Times New Roman" w:cs="Times New Roman"/>
        </w:rPr>
      </w:pPr>
      <w:r w:rsidRPr="003E5C7E">
        <w:rPr>
          <w:rFonts w:ascii="Times New Roman" w:hAnsi="Times New Roman" w:cs="Times New Roman"/>
        </w:rPr>
        <w:t>Sistem operasi</w:t>
      </w:r>
    </w:p>
    <w:p w:rsidR="003E5C7E" w:rsidRPr="003E5C7E" w:rsidRDefault="003E5C7E" w:rsidP="009D3AE0">
      <w:pPr>
        <w:pStyle w:val="ListParagraph"/>
        <w:numPr>
          <w:ilvl w:val="0"/>
          <w:numId w:val="119"/>
        </w:numPr>
        <w:spacing w:after="0" w:line="480" w:lineRule="auto"/>
        <w:ind w:left="851"/>
        <w:jc w:val="both"/>
        <w:rPr>
          <w:rFonts w:ascii="Times New Roman" w:hAnsi="Times New Roman" w:cs="Times New Roman"/>
        </w:rPr>
      </w:pPr>
      <w:r w:rsidRPr="003E5C7E">
        <w:rPr>
          <w:rFonts w:ascii="Times New Roman" w:hAnsi="Times New Roman" w:cs="Times New Roman"/>
        </w:rPr>
        <w:t>Perangkat lunak aplikasi</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4.</w:t>
      </w:r>
      <w:r w:rsidRPr="003E5C7E">
        <w:rPr>
          <w:rFonts w:ascii="Times New Roman" w:hAnsi="Times New Roman"/>
          <w:sz w:val="24"/>
          <w:szCs w:val="24"/>
        </w:rPr>
        <w:t>3</w:t>
      </w:r>
      <w:r w:rsidRPr="003E5C7E">
        <w:rPr>
          <w:rFonts w:ascii="Times New Roman" w:hAnsi="Times New Roman"/>
          <w:sz w:val="24"/>
          <w:szCs w:val="24"/>
          <w:lang w:val="sv-SE"/>
        </w:rPr>
        <w:t xml:space="preserve"> berikut ini menunjukkan tanggapan responden mengenai </w:t>
      </w:r>
      <w:r w:rsidRPr="003E5C7E">
        <w:rPr>
          <w:rFonts w:ascii="Times New Roman" w:hAnsi="Times New Roman"/>
          <w:sz w:val="24"/>
          <w:szCs w:val="24"/>
        </w:rPr>
        <w:t>perangkat lunak (Software) yang digunakan untuk mendukung Sistem Informasi Keuangan Daerah</w:t>
      </w:r>
      <w:r w:rsidRPr="003E5C7E">
        <w:rPr>
          <w:rFonts w:ascii="Times New Roman" w:hAnsi="Times New Roman"/>
          <w:sz w:val="24"/>
          <w:szCs w:val="24"/>
          <w:lang w:val="en-US"/>
        </w:rPr>
        <w:t xml:space="preserve"> pada Dinas-dinas Kabupaten Bandung</w:t>
      </w:r>
      <w:r w:rsidRPr="003E5C7E">
        <w:rPr>
          <w:rFonts w:ascii="Times New Roman" w:hAnsi="Times New Roman"/>
          <w:sz w:val="24"/>
          <w:szCs w:val="24"/>
          <w:lang w:val="sv-SE"/>
        </w:rPr>
        <w:t>.</w:t>
      </w: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r w:rsidRPr="003E5C7E">
        <w:rPr>
          <w:rFonts w:ascii="Times New Roman" w:hAnsi="Times New Roman"/>
          <w:sz w:val="24"/>
          <w:szCs w:val="24"/>
          <w:lang w:val="sv-SE"/>
        </w:rPr>
        <w:tab/>
      </w: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p>
    <w:p w:rsidR="003E5C7E" w:rsidRDefault="003E5C7E" w:rsidP="003E5C7E">
      <w:pPr>
        <w:pStyle w:val="NoSpacing"/>
        <w:tabs>
          <w:tab w:val="left" w:pos="0"/>
          <w:tab w:val="center" w:pos="4135"/>
          <w:tab w:val="left" w:pos="6195"/>
        </w:tabs>
        <w:spacing w:line="360" w:lineRule="auto"/>
        <w:rPr>
          <w:rFonts w:ascii="Times New Roman" w:hAnsi="Times New Roman"/>
          <w:sz w:val="24"/>
          <w:szCs w:val="24"/>
          <w:lang w:val="sv-SE"/>
        </w:rPr>
      </w:pP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sz w:val="24"/>
          <w:szCs w:val="24"/>
          <w:lang w:val="sv-SE"/>
        </w:rPr>
      </w:pPr>
      <w:r w:rsidRPr="003E5C7E">
        <w:rPr>
          <w:rFonts w:ascii="Times New Roman" w:hAnsi="Times New Roman"/>
          <w:b/>
          <w:sz w:val="24"/>
          <w:szCs w:val="24"/>
          <w:lang w:val="sv-SE"/>
        </w:rPr>
        <w:lastRenderedPageBreak/>
        <w:t>Tabel 4.</w:t>
      </w:r>
      <w:r w:rsidRPr="003E5C7E">
        <w:rPr>
          <w:rFonts w:ascii="Times New Roman" w:hAnsi="Times New Roman"/>
          <w:b/>
          <w:sz w:val="24"/>
          <w:szCs w:val="24"/>
        </w:rPr>
        <w:t>3</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rPr>
        <w:t>Perangkat Lunak (Software)</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63,5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24,3</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58,8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34,8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0,3</w:t>
            </w:r>
          </w:p>
        </w:tc>
      </w:tr>
    </w:tbl>
    <w:p w:rsidR="003E5C7E" w:rsidRPr="003E5C7E" w:rsidRDefault="003E5C7E" w:rsidP="003E5C7E">
      <w:pPr>
        <w:pStyle w:val="NoSpacing"/>
        <w:tabs>
          <w:tab w:val="left" w:pos="709"/>
        </w:tabs>
        <w:jc w:val="both"/>
        <w:rPr>
          <w:rFonts w:ascii="Times New Roman" w:hAnsi="Times New Roman"/>
          <w:sz w:val="24"/>
          <w:szCs w:val="24"/>
          <w:lang w:val="en-US"/>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 xml:space="preserve">4.3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keluwesan sistem informasi </w:t>
      </w:r>
      <w:r w:rsidRPr="003E5C7E">
        <w:rPr>
          <w:rFonts w:ascii="Times New Roman" w:hAnsi="Times New Roman" w:cs="Times New Roman"/>
          <w:lang w:val="id-ID"/>
        </w:rPr>
        <w:t>di PT Kereta Api Indonesia (Persero)</w:t>
      </w:r>
      <w:r w:rsidRPr="003E5C7E">
        <w:rPr>
          <w:rFonts w:ascii="Times New Roman" w:hAnsi="Times New Roman" w:cs="Times New Roman"/>
        </w:rPr>
        <w:t>,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58,8%</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34,8%, selanjutnya yang</w:t>
      </w:r>
      <w:r w:rsidRPr="003E5C7E">
        <w:rPr>
          <w:rFonts w:ascii="Times New Roman" w:hAnsi="Times New Roman" w:cs="Times New Roman"/>
          <w:lang w:val="id-ID"/>
        </w:rPr>
        <w:t xml:space="preserve"> </w:t>
      </w:r>
      <w:r w:rsidRPr="003E5C7E">
        <w:rPr>
          <w:rFonts w:ascii="Times New Roman" w:hAnsi="Times New Roman" w:cs="Times New Roman"/>
        </w:rPr>
        <w:t>menjawab “</w:t>
      </w:r>
      <w:r w:rsidRPr="003E5C7E">
        <w:rPr>
          <w:rFonts w:ascii="Times New Roman" w:hAnsi="Times New Roman" w:cs="Times New Roman"/>
          <w:lang w:val="id-ID"/>
        </w:rPr>
        <w:t>Skor 3</w:t>
      </w:r>
      <w:r w:rsidRPr="003E5C7E">
        <w:rPr>
          <w:rFonts w:ascii="Times New Roman" w:hAnsi="Times New Roman" w:cs="Times New Roman"/>
        </w:rPr>
        <w:t>” sebesar 5,8%, selanjutnya yang</w:t>
      </w:r>
      <w:r w:rsidRPr="003E5C7E">
        <w:rPr>
          <w:rFonts w:ascii="Times New Roman" w:hAnsi="Times New Roman" w:cs="Times New Roman"/>
          <w:lang w:val="id-ID"/>
        </w:rPr>
        <w:t xml:space="preserve"> </w:t>
      </w:r>
      <w:r w:rsidRPr="003E5C7E">
        <w:rPr>
          <w:rFonts w:ascii="Times New Roman" w:hAnsi="Times New Roman" w:cs="Times New Roman"/>
        </w:rPr>
        <w:t>menjawab “</w:t>
      </w:r>
      <w:r w:rsidRPr="003E5C7E">
        <w:rPr>
          <w:rFonts w:ascii="Times New Roman" w:hAnsi="Times New Roman" w:cs="Times New Roman"/>
          <w:lang w:val="id-ID"/>
        </w:rPr>
        <w:t xml:space="preserve">Skor </w:t>
      </w:r>
      <w:r w:rsidRPr="003E5C7E">
        <w:rPr>
          <w:rFonts w:ascii="Times New Roman" w:hAnsi="Times New Roman" w:cs="Times New Roman"/>
        </w:rPr>
        <w:t>2”sebesar 0,3% dan yang</w:t>
      </w:r>
      <w:r w:rsidRPr="003E5C7E">
        <w:rPr>
          <w:rFonts w:ascii="Times New Roman" w:hAnsi="Times New Roman" w:cs="Times New Roman"/>
          <w:lang w:val="id-ID"/>
        </w:rPr>
        <w:t xml:space="preserve"> </w:t>
      </w:r>
      <w:r w:rsidRPr="003E5C7E">
        <w:rPr>
          <w:rFonts w:ascii="Times New Roman" w:hAnsi="Times New Roman" w:cs="Times New Roman"/>
        </w:rPr>
        <w:t>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0,3%.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 xml:space="preserve">pada umumnya </w:t>
      </w:r>
      <w:r w:rsidRPr="003E5C7E">
        <w:rPr>
          <w:rFonts w:ascii="Times New Roman" w:hAnsi="Times New Roman" w:cs="Times New Roman"/>
          <w:i/>
        </w:rPr>
        <w:t xml:space="preserve">software </w:t>
      </w:r>
      <w:r w:rsidRPr="003E5C7E">
        <w:rPr>
          <w:rFonts w:ascii="Times New Roman" w:hAnsi="Times New Roman" w:cs="Times New Roman"/>
        </w:rPr>
        <w:t>yang terdapat dalam</w:t>
      </w:r>
      <w:r w:rsidRPr="003E5C7E">
        <w:rPr>
          <w:rFonts w:ascii="Times New Roman" w:hAnsi="Times New Roman" w:cs="Times New Roman"/>
          <w:i/>
        </w:rPr>
        <w:t xml:space="preserve"> </w:t>
      </w:r>
      <w:r w:rsidRPr="003E5C7E">
        <w:rPr>
          <w:rFonts w:ascii="Times New Roman" w:hAnsi="Times New Roman" w:cs="Times New Roman"/>
          <w:lang w:val="sv-SE"/>
        </w:rPr>
        <w:t>Sistem Informasi Keuangan Daerah</w:t>
      </w:r>
      <w:r w:rsidRPr="003E5C7E">
        <w:rPr>
          <w:rFonts w:ascii="Times New Roman" w:hAnsi="Times New Roman" w:cs="Times New Roman"/>
          <w:lang w:val="id-ID"/>
        </w:rPr>
        <w:t xml:space="preserve"> sudah mema</w:t>
      </w:r>
      <w:r w:rsidRPr="003E5C7E">
        <w:rPr>
          <w:rFonts w:ascii="Times New Roman" w:hAnsi="Times New Roman" w:cs="Times New Roman"/>
        </w:rPr>
        <w:t>dai dan sesuai dengan kebutuhan pengguna</w:t>
      </w:r>
      <w:r w:rsidRPr="003E5C7E">
        <w:rPr>
          <w:rFonts w:ascii="Times New Roman" w:hAnsi="Times New Roman" w:cs="Times New Roman"/>
          <w:lang w:val="id-ID"/>
        </w:rPr>
        <w:t>.</w:t>
      </w:r>
    </w:p>
    <w:p w:rsidR="003E5C7E" w:rsidRPr="003E5C7E" w:rsidRDefault="003E5C7E" w:rsidP="009D3AE0">
      <w:pPr>
        <w:pStyle w:val="NoSpacing"/>
        <w:numPr>
          <w:ilvl w:val="0"/>
          <w:numId w:val="117"/>
        </w:numPr>
        <w:tabs>
          <w:tab w:val="left" w:pos="0"/>
        </w:tabs>
        <w:spacing w:line="480" w:lineRule="auto"/>
        <w:ind w:left="851" w:hanging="851"/>
        <w:jc w:val="both"/>
        <w:rPr>
          <w:rFonts w:ascii="Times New Roman" w:hAnsi="Times New Roman"/>
          <w:b/>
          <w:sz w:val="24"/>
          <w:szCs w:val="24"/>
        </w:rPr>
      </w:pPr>
      <w:r w:rsidRPr="003E5C7E">
        <w:rPr>
          <w:rFonts w:ascii="Times New Roman" w:hAnsi="Times New Roman"/>
          <w:b/>
          <w:sz w:val="24"/>
          <w:szCs w:val="24"/>
          <w:lang w:val="en-US"/>
        </w:rPr>
        <w:t>Manusia (</w:t>
      </w:r>
      <w:r w:rsidRPr="003E5C7E">
        <w:rPr>
          <w:rFonts w:ascii="Times New Roman" w:hAnsi="Times New Roman"/>
          <w:b/>
          <w:i/>
          <w:sz w:val="24"/>
          <w:szCs w:val="24"/>
          <w:lang w:val="en-US"/>
        </w:rPr>
        <w:t>Brainware)</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rPr>
        <w:t xml:space="preserve">Untuk mengetahui hasil jawaban responden mengenai </w:t>
      </w:r>
      <w:r w:rsidRPr="003E5C7E">
        <w:rPr>
          <w:rFonts w:ascii="Times New Roman" w:hAnsi="Times New Roman"/>
          <w:sz w:val="24"/>
          <w:szCs w:val="24"/>
          <w:lang w:val="en-US"/>
        </w:rPr>
        <w:t>manusia (</w:t>
      </w:r>
      <w:r w:rsidRPr="003E5C7E">
        <w:rPr>
          <w:rFonts w:ascii="Times New Roman" w:hAnsi="Times New Roman"/>
          <w:i/>
          <w:sz w:val="24"/>
          <w:szCs w:val="24"/>
          <w:lang w:val="en-US"/>
        </w:rPr>
        <w:t>Brainware</w:t>
      </w:r>
      <w:r w:rsidRPr="003E5C7E">
        <w:rPr>
          <w:rFonts w:ascii="Times New Roman" w:hAnsi="Times New Roman"/>
          <w:sz w:val="24"/>
          <w:szCs w:val="24"/>
          <w:lang w:val="en-US"/>
        </w:rPr>
        <w:t>) yang digunakan untuk mendukung Sistem Informasi Keuangan Daerah</w:t>
      </w:r>
      <w:r w:rsidRPr="003E5C7E">
        <w:rPr>
          <w:rFonts w:ascii="Times New Roman" w:hAnsi="Times New Roman"/>
          <w:sz w:val="24"/>
          <w:szCs w:val="24"/>
        </w:rPr>
        <w:t>, penulis akan menyajikan kuesioner dalam tabel di</w:t>
      </w:r>
      <w:r w:rsidRPr="003E5C7E">
        <w:rPr>
          <w:rFonts w:ascii="Times New Roman" w:hAnsi="Times New Roman"/>
          <w:sz w:val="24"/>
          <w:szCs w:val="24"/>
          <w:lang w:val="en-US"/>
        </w:rPr>
        <w:t xml:space="preserve"> </w:t>
      </w:r>
      <w:r w:rsidRPr="003E5C7E">
        <w:rPr>
          <w:rFonts w:ascii="Times New Roman" w:hAnsi="Times New Roman"/>
          <w:sz w:val="24"/>
          <w:szCs w:val="24"/>
        </w:rPr>
        <w:t>bawah ini. Adapun</w:t>
      </w:r>
      <w:r w:rsidRPr="003E5C7E">
        <w:rPr>
          <w:rFonts w:ascii="Times New Roman" w:hAnsi="Times New Roman"/>
          <w:sz w:val="24"/>
          <w:szCs w:val="24"/>
          <w:lang w:val="en-US"/>
        </w:rPr>
        <w:t xml:space="preserve"> </w:t>
      </w:r>
      <w:r w:rsidRPr="003E5C7E">
        <w:rPr>
          <w:rFonts w:ascii="Times New Roman" w:hAnsi="Times New Roman"/>
          <w:sz w:val="24"/>
          <w:szCs w:val="24"/>
        </w:rPr>
        <w:t>indikator yang digunakan untuk dimensi</w:t>
      </w:r>
      <w:r w:rsidRPr="003E5C7E">
        <w:rPr>
          <w:rFonts w:ascii="Times New Roman" w:hAnsi="Times New Roman"/>
          <w:sz w:val="24"/>
          <w:szCs w:val="24"/>
          <w:lang w:val="en-US"/>
        </w:rPr>
        <w:t xml:space="preserve"> manusia (</w:t>
      </w:r>
      <w:r w:rsidRPr="003E5C7E">
        <w:rPr>
          <w:rFonts w:ascii="Times New Roman" w:hAnsi="Times New Roman"/>
          <w:i/>
          <w:sz w:val="24"/>
          <w:szCs w:val="24"/>
          <w:lang w:val="en-US"/>
        </w:rPr>
        <w:t>Brainware</w:t>
      </w:r>
      <w:r w:rsidRPr="003E5C7E">
        <w:rPr>
          <w:rFonts w:ascii="Times New Roman" w:hAnsi="Times New Roman"/>
          <w:sz w:val="24"/>
          <w:szCs w:val="24"/>
          <w:lang w:val="en-US"/>
        </w:rPr>
        <w:t xml:space="preserve">) </w:t>
      </w:r>
      <w:r w:rsidRPr="003E5C7E">
        <w:rPr>
          <w:rFonts w:ascii="Times New Roman" w:hAnsi="Times New Roman"/>
          <w:sz w:val="24"/>
          <w:szCs w:val="24"/>
        </w:rPr>
        <w:t>adalah</w:t>
      </w:r>
      <w:r w:rsidRPr="003E5C7E">
        <w:rPr>
          <w:rFonts w:ascii="Times New Roman" w:hAnsi="Times New Roman"/>
          <w:sz w:val="24"/>
          <w:szCs w:val="24"/>
          <w:lang w:val="en-US"/>
        </w:rPr>
        <w:t xml:space="preserve"> sumber daya manusia.</w:t>
      </w:r>
    </w:p>
    <w:p w:rsidR="003E5C7E" w:rsidRDefault="003E5C7E" w:rsidP="003E5C7E">
      <w:pPr>
        <w:pStyle w:val="NoSpacing"/>
        <w:tabs>
          <w:tab w:val="left" w:pos="0"/>
        </w:tabs>
        <w:spacing w:line="480" w:lineRule="auto"/>
        <w:ind w:firstLine="851"/>
        <w:jc w:val="both"/>
        <w:rPr>
          <w:rFonts w:ascii="Times New Roman" w:hAnsi="Times New Roman"/>
          <w:b/>
          <w:sz w:val="24"/>
          <w:szCs w:val="24"/>
          <w:lang w:val="sv-SE"/>
        </w:rPr>
      </w:pPr>
      <w:r w:rsidRPr="003E5C7E">
        <w:rPr>
          <w:rFonts w:ascii="Times New Roman" w:hAnsi="Times New Roman"/>
          <w:sz w:val="24"/>
          <w:szCs w:val="24"/>
          <w:lang w:val="sv-SE"/>
        </w:rPr>
        <w:lastRenderedPageBreak/>
        <w:t>Tabel 4.</w:t>
      </w:r>
      <w:r w:rsidRPr="003E5C7E">
        <w:rPr>
          <w:rFonts w:ascii="Times New Roman" w:hAnsi="Times New Roman"/>
          <w:sz w:val="24"/>
          <w:szCs w:val="24"/>
        </w:rPr>
        <w:t>4</w:t>
      </w:r>
      <w:r w:rsidRPr="003E5C7E">
        <w:rPr>
          <w:rFonts w:ascii="Times New Roman" w:hAnsi="Times New Roman"/>
          <w:sz w:val="24"/>
          <w:szCs w:val="24"/>
          <w:lang w:val="sv-SE"/>
        </w:rPr>
        <w:t xml:space="preserve"> berikut ini menunjukkan tanggapan responden mengenai </w:t>
      </w:r>
      <w:r w:rsidRPr="003E5C7E">
        <w:rPr>
          <w:rFonts w:ascii="Times New Roman" w:hAnsi="Times New Roman"/>
          <w:sz w:val="24"/>
          <w:szCs w:val="24"/>
          <w:lang w:val="en-US"/>
        </w:rPr>
        <w:t>manusia</w:t>
      </w:r>
      <w:r w:rsidRPr="003E5C7E">
        <w:rPr>
          <w:rFonts w:ascii="Times New Roman" w:hAnsi="Times New Roman"/>
          <w:sz w:val="24"/>
          <w:szCs w:val="24"/>
        </w:rPr>
        <w:t xml:space="preserve"> (</w:t>
      </w:r>
      <w:r w:rsidRPr="003E5C7E">
        <w:rPr>
          <w:rFonts w:ascii="Times New Roman" w:hAnsi="Times New Roman"/>
          <w:i/>
          <w:sz w:val="24"/>
          <w:szCs w:val="24"/>
        </w:rPr>
        <w:t>Software</w:t>
      </w:r>
      <w:r w:rsidRPr="003E5C7E">
        <w:rPr>
          <w:rFonts w:ascii="Times New Roman" w:hAnsi="Times New Roman"/>
          <w:sz w:val="24"/>
          <w:szCs w:val="24"/>
        </w:rPr>
        <w:t>) yang digunakan untuk mendukung Sistem Informasi Keuangan Daerah</w:t>
      </w:r>
      <w:r w:rsidRPr="003E5C7E">
        <w:rPr>
          <w:rFonts w:ascii="Times New Roman" w:hAnsi="Times New Roman"/>
          <w:sz w:val="24"/>
          <w:szCs w:val="24"/>
          <w:lang w:val="en-US"/>
        </w:rPr>
        <w:t xml:space="preserve"> </w:t>
      </w:r>
      <w:r w:rsidRPr="003E5C7E">
        <w:rPr>
          <w:rFonts w:ascii="Times New Roman" w:hAnsi="Times New Roman"/>
          <w:sz w:val="24"/>
          <w:szCs w:val="24"/>
        </w:rPr>
        <w:t>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Tabel 4.</w:t>
      </w:r>
      <w:r w:rsidRPr="003E5C7E">
        <w:rPr>
          <w:rFonts w:ascii="Times New Roman" w:hAnsi="Times New Roman"/>
          <w:b/>
          <w:sz w:val="24"/>
          <w:szCs w:val="24"/>
        </w:rPr>
        <w:t>4</w:t>
      </w:r>
      <w:r w:rsidRPr="003E5C7E">
        <w:rPr>
          <w:rFonts w:ascii="Times New Roman" w:hAnsi="Times New Roman"/>
          <w:b/>
          <w:sz w:val="24"/>
          <w:szCs w:val="24"/>
          <w:lang w:val="sv-SE"/>
        </w:rPr>
        <w:t xml:space="preserve"> </w:t>
      </w:r>
    </w:p>
    <w:p w:rsidR="003E5C7E" w:rsidRPr="003E5C7E" w:rsidRDefault="003E5C7E" w:rsidP="003E5C7E">
      <w:pPr>
        <w:pStyle w:val="NoSpacing"/>
        <w:tabs>
          <w:tab w:val="left" w:pos="0"/>
        </w:tabs>
        <w:spacing w:line="360" w:lineRule="auto"/>
        <w:jc w:val="center"/>
        <w:rPr>
          <w:rFonts w:ascii="Times New Roman" w:hAnsi="Times New Roman"/>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rPr>
        <w:t>Manusia (Brainware)</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67,6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54,1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36,1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9,1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 xml:space="preserve">4.4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manusia</w:t>
      </w:r>
      <w:r w:rsidRPr="003E5C7E">
        <w:rPr>
          <w:rFonts w:ascii="Times New Roman" w:hAnsi="Times New Roman" w:cs="Times New Roman"/>
          <w:lang w:val="id-ID"/>
        </w:rPr>
        <w:t xml:space="preserve"> (</w:t>
      </w:r>
      <w:r w:rsidRPr="003E5C7E">
        <w:rPr>
          <w:rFonts w:ascii="Times New Roman" w:hAnsi="Times New Roman" w:cs="Times New Roman"/>
          <w:i/>
        </w:rPr>
        <w:t>Brain</w:t>
      </w:r>
      <w:r w:rsidRPr="003E5C7E">
        <w:rPr>
          <w:rFonts w:ascii="Times New Roman" w:hAnsi="Times New Roman" w:cs="Times New Roman"/>
          <w:i/>
          <w:lang w:val="id-ID"/>
        </w:rPr>
        <w:t>ware</w:t>
      </w:r>
      <w:r w:rsidRPr="003E5C7E">
        <w:rPr>
          <w:rFonts w:ascii="Times New Roman" w:hAnsi="Times New Roman" w:cs="Times New Roman"/>
          <w:lang w:val="id-ID"/>
        </w:rPr>
        <w:t>) yang digunakan untuk mendukung Sistem Informasi Keuangan Daerah</w:t>
      </w:r>
      <w:r w:rsidRPr="003E5C7E">
        <w:rPr>
          <w:rFonts w:ascii="Times New Roman" w:hAnsi="Times New Roman" w:cs="Times New Roman"/>
        </w:rPr>
        <w:t xml:space="preserve"> </w:t>
      </w:r>
      <w:r w:rsidRPr="003E5C7E">
        <w:rPr>
          <w:rFonts w:ascii="Times New Roman" w:hAnsi="Times New Roman" w:cs="Times New Roman"/>
          <w:lang w:val="id-ID"/>
        </w:rPr>
        <w:t>pada Dinas-dinas Kabupaten Bandung</w:t>
      </w:r>
      <w:r w:rsidRPr="003E5C7E">
        <w:rPr>
          <w:rFonts w:ascii="Times New Roman" w:hAnsi="Times New Roman" w:cs="Times New Roman"/>
        </w:rPr>
        <w:t>,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54,1%</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36,1%</w:t>
      </w:r>
      <w:r w:rsidRPr="003E5C7E">
        <w:rPr>
          <w:rFonts w:ascii="Times New Roman" w:hAnsi="Times New Roman" w:cs="Times New Roman"/>
          <w:lang w:val="id-ID"/>
        </w:rPr>
        <w:t xml:space="preserve"> </w:t>
      </w:r>
      <w:r w:rsidRPr="003E5C7E">
        <w:rPr>
          <w:rFonts w:ascii="Times New Roman" w:hAnsi="Times New Roman" w:cs="Times New Roman"/>
        </w:rPr>
        <w:t>selanjutnya yang menjawab “</w:t>
      </w:r>
      <w:r w:rsidRPr="003E5C7E">
        <w:rPr>
          <w:rFonts w:ascii="Times New Roman" w:hAnsi="Times New Roman" w:cs="Times New Roman"/>
          <w:lang w:val="id-ID"/>
        </w:rPr>
        <w:t>Skor 3</w:t>
      </w:r>
      <w:r w:rsidRPr="003E5C7E">
        <w:rPr>
          <w:rFonts w:ascii="Times New Roman" w:hAnsi="Times New Roman" w:cs="Times New Roman"/>
        </w:rPr>
        <w:t>” sebesar 9,1%,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2” sebesar 0,7%.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 xml:space="preserve">pada umumnya pengguna </w:t>
      </w:r>
      <w:r w:rsidRPr="003E5C7E">
        <w:rPr>
          <w:rFonts w:ascii="Times New Roman" w:hAnsi="Times New Roman" w:cs="Times New Roman"/>
          <w:lang w:val="sv-SE"/>
        </w:rPr>
        <w:t>Sistem Informasi Keuangan Daerah</w:t>
      </w:r>
      <w:r w:rsidRPr="003E5C7E">
        <w:rPr>
          <w:rFonts w:ascii="Times New Roman" w:hAnsi="Times New Roman" w:cs="Times New Roman"/>
        </w:rPr>
        <w:t xml:space="preserve"> mampu mengopersikan sistem yang terdapat pada dinas, namun terdapat pengguna sistem yang masih belum begitu menguasai mengenai sistem yang digunakan pada dinas hal tersebut ditunjukan dengan adanya skor 2 yakni sebasar 1,4% untuk pernyataan mengenai penguasaan sistem.</w:t>
      </w:r>
    </w:p>
    <w:p w:rsidR="003E5C7E" w:rsidRPr="003E5C7E" w:rsidRDefault="003E5C7E" w:rsidP="009D3AE0">
      <w:pPr>
        <w:pStyle w:val="NoSpacing"/>
        <w:numPr>
          <w:ilvl w:val="0"/>
          <w:numId w:val="117"/>
        </w:numPr>
        <w:tabs>
          <w:tab w:val="left" w:pos="0"/>
        </w:tabs>
        <w:spacing w:line="480" w:lineRule="auto"/>
        <w:ind w:left="851" w:hanging="851"/>
        <w:jc w:val="both"/>
        <w:rPr>
          <w:rFonts w:ascii="Times New Roman" w:hAnsi="Times New Roman"/>
          <w:b/>
          <w:sz w:val="24"/>
          <w:szCs w:val="24"/>
        </w:rPr>
      </w:pPr>
      <w:r w:rsidRPr="003E5C7E">
        <w:rPr>
          <w:rFonts w:ascii="Times New Roman" w:hAnsi="Times New Roman"/>
          <w:b/>
          <w:sz w:val="24"/>
          <w:szCs w:val="24"/>
          <w:lang w:val="en-US"/>
        </w:rPr>
        <w:t>Prosedur (</w:t>
      </w:r>
      <w:r w:rsidRPr="003E5C7E">
        <w:rPr>
          <w:rFonts w:ascii="Times New Roman" w:hAnsi="Times New Roman"/>
          <w:b/>
          <w:i/>
          <w:sz w:val="24"/>
          <w:szCs w:val="24"/>
          <w:lang w:val="en-US"/>
        </w:rPr>
        <w:t>Procedure</w:t>
      </w:r>
      <w:r w:rsidRPr="003E5C7E">
        <w:rPr>
          <w:rFonts w:ascii="Times New Roman" w:hAnsi="Times New Roman"/>
          <w:b/>
          <w:sz w:val="24"/>
          <w:szCs w:val="24"/>
          <w:lang w:val="en-US"/>
        </w:rPr>
        <w:t>)</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rPr>
        <w:t xml:space="preserve">Untuk mengetahui hasil jawaban responden mengenai </w:t>
      </w:r>
      <w:r w:rsidRPr="003E5C7E">
        <w:rPr>
          <w:rFonts w:ascii="Times New Roman" w:hAnsi="Times New Roman"/>
          <w:sz w:val="24"/>
          <w:szCs w:val="24"/>
          <w:lang w:val="en-US"/>
        </w:rPr>
        <w:t>prosedur (</w:t>
      </w:r>
      <w:r w:rsidRPr="003E5C7E">
        <w:rPr>
          <w:rFonts w:ascii="Times New Roman" w:hAnsi="Times New Roman"/>
          <w:i/>
          <w:sz w:val="24"/>
          <w:szCs w:val="24"/>
          <w:lang w:val="en-US"/>
        </w:rPr>
        <w:t>Procedure</w:t>
      </w:r>
      <w:r w:rsidRPr="003E5C7E">
        <w:rPr>
          <w:rFonts w:ascii="Times New Roman" w:hAnsi="Times New Roman"/>
          <w:sz w:val="24"/>
          <w:szCs w:val="24"/>
          <w:lang w:val="en-US"/>
        </w:rPr>
        <w:t>) yang digunakan untuk mendukung Sistem Informasi Keuangan</w:t>
      </w:r>
      <w:r w:rsidRPr="003E5C7E">
        <w:rPr>
          <w:rFonts w:ascii="Times New Roman" w:hAnsi="Times New Roman"/>
          <w:sz w:val="24"/>
          <w:szCs w:val="24"/>
        </w:rPr>
        <w:t xml:space="preserve">, </w:t>
      </w:r>
      <w:r w:rsidRPr="003E5C7E">
        <w:rPr>
          <w:rFonts w:ascii="Times New Roman" w:hAnsi="Times New Roman"/>
          <w:sz w:val="24"/>
          <w:szCs w:val="24"/>
        </w:rPr>
        <w:lastRenderedPageBreak/>
        <w:t>penulis akan menyajikan kuesioner dalam tabel di</w:t>
      </w:r>
      <w:r w:rsidRPr="003E5C7E">
        <w:rPr>
          <w:rFonts w:ascii="Times New Roman" w:hAnsi="Times New Roman"/>
          <w:sz w:val="24"/>
          <w:szCs w:val="24"/>
          <w:lang w:val="en-US"/>
        </w:rPr>
        <w:t xml:space="preserve"> </w:t>
      </w:r>
      <w:r w:rsidRPr="003E5C7E">
        <w:rPr>
          <w:rFonts w:ascii="Times New Roman" w:hAnsi="Times New Roman"/>
          <w:sz w:val="24"/>
          <w:szCs w:val="24"/>
        </w:rPr>
        <w:t>bawah ini. Adapun</w:t>
      </w:r>
      <w:r w:rsidRPr="003E5C7E">
        <w:rPr>
          <w:rFonts w:ascii="Times New Roman" w:hAnsi="Times New Roman"/>
          <w:sz w:val="24"/>
          <w:szCs w:val="24"/>
          <w:lang w:val="en-US"/>
        </w:rPr>
        <w:t xml:space="preserve"> </w:t>
      </w:r>
      <w:r w:rsidRPr="003E5C7E">
        <w:rPr>
          <w:rFonts w:ascii="Times New Roman" w:hAnsi="Times New Roman"/>
          <w:sz w:val="24"/>
          <w:szCs w:val="24"/>
        </w:rPr>
        <w:t>indikator yang digunakan untuk dimensi</w:t>
      </w:r>
      <w:r w:rsidRPr="003E5C7E">
        <w:rPr>
          <w:rFonts w:ascii="Times New Roman" w:hAnsi="Times New Roman"/>
          <w:sz w:val="24"/>
          <w:szCs w:val="24"/>
          <w:lang w:val="en-US"/>
        </w:rPr>
        <w:t xml:space="preserve"> prosedur (</w:t>
      </w:r>
      <w:r w:rsidRPr="003E5C7E">
        <w:rPr>
          <w:rFonts w:ascii="Times New Roman" w:hAnsi="Times New Roman"/>
          <w:i/>
          <w:sz w:val="24"/>
          <w:szCs w:val="24"/>
          <w:lang w:val="en-US"/>
        </w:rPr>
        <w:t>Procedure</w:t>
      </w:r>
      <w:r w:rsidRPr="003E5C7E">
        <w:rPr>
          <w:rFonts w:ascii="Times New Roman" w:hAnsi="Times New Roman"/>
          <w:sz w:val="24"/>
          <w:szCs w:val="24"/>
          <w:lang w:val="en-US"/>
        </w:rPr>
        <w:t xml:space="preserve">) </w:t>
      </w:r>
      <w:r w:rsidRPr="003E5C7E">
        <w:rPr>
          <w:rFonts w:ascii="Times New Roman" w:hAnsi="Times New Roman"/>
          <w:sz w:val="24"/>
          <w:szCs w:val="24"/>
        </w:rPr>
        <w:t>adalah</w:t>
      </w:r>
      <w:r w:rsidRPr="003E5C7E">
        <w:rPr>
          <w:rFonts w:ascii="Times New Roman" w:hAnsi="Times New Roman"/>
          <w:sz w:val="24"/>
          <w:szCs w:val="24"/>
          <w:lang w:val="en-US"/>
        </w:rPr>
        <w:t>:</w:t>
      </w:r>
    </w:p>
    <w:p w:rsidR="003E5C7E" w:rsidRPr="003E5C7E" w:rsidRDefault="003E5C7E" w:rsidP="009D3AE0">
      <w:pPr>
        <w:pStyle w:val="NoSpacing"/>
        <w:numPr>
          <w:ilvl w:val="0"/>
          <w:numId w:val="120"/>
        </w:numPr>
        <w:tabs>
          <w:tab w:val="left" w:pos="0"/>
        </w:tabs>
        <w:spacing w:line="480" w:lineRule="auto"/>
        <w:ind w:left="851"/>
        <w:jc w:val="both"/>
        <w:rPr>
          <w:rFonts w:ascii="Times New Roman" w:hAnsi="Times New Roman"/>
          <w:sz w:val="24"/>
          <w:szCs w:val="24"/>
          <w:lang w:val="en-US"/>
        </w:rPr>
      </w:pPr>
      <w:r w:rsidRPr="003E5C7E">
        <w:rPr>
          <w:rFonts w:ascii="Times New Roman" w:hAnsi="Times New Roman"/>
          <w:sz w:val="24"/>
          <w:szCs w:val="24"/>
          <w:lang w:val="en-US"/>
        </w:rPr>
        <w:t>Prosedur</w:t>
      </w:r>
    </w:p>
    <w:p w:rsidR="003E5C7E" w:rsidRPr="003E5C7E" w:rsidRDefault="003E5C7E" w:rsidP="009D3AE0">
      <w:pPr>
        <w:pStyle w:val="NoSpacing"/>
        <w:numPr>
          <w:ilvl w:val="0"/>
          <w:numId w:val="120"/>
        </w:numPr>
        <w:tabs>
          <w:tab w:val="left" w:pos="0"/>
        </w:tabs>
        <w:spacing w:line="480" w:lineRule="auto"/>
        <w:ind w:left="851"/>
        <w:jc w:val="both"/>
        <w:rPr>
          <w:rFonts w:ascii="Times New Roman" w:hAnsi="Times New Roman"/>
          <w:sz w:val="24"/>
          <w:szCs w:val="24"/>
          <w:lang w:val="en-US"/>
        </w:rPr>
      </w:pPr>
      <w:r w:rsidRPr="003E5C7E">
        <w:rPr>
          <w:rFonts w:ascii="Times New Roman" w:hAnsi="Times New Roman"/>
          <w:sz w:val="24"/>
          <w:szCs w:val="24"/>
          <w:lang w:val="en-US"/>
        </w:rPr>
        <w:t>Aktivitas</w:t>
      </w:r>
    </w:p>
    <w:p w:rsidR="003E5C7E" w:rsidRPr="003E5C7E" w:rsidRDefault="003E5C7E" w:rsidP="009D3AE0">
      <w:pPr>
        <w:pStyle w:val="NoSpacing"/>
        <w:numPr>
          <w:ilvl w:val="0"/>
          <w:numId w:val="120"/>
        </w:numPr>
        <w:tabs>
          <w:tab w:val="left" w:pos="0"/>
        </w:tabs>
        <w:spacing w:line="480" w:lineRule="auto"/>
        <w:ind w:left="851"/>
        <w:jc w:val="both"/>
        <w:rPr>
          <w:rFonts w:ascii="Times New Roman" w:hAnsi="Times New Roman"/>
          <w:sz w:val="24"/>
          <w:szCs w:val="24"/>
          <w:lang w:val="en-US"/>
        </w:rPr>
      </w:pPr>
      <w:r w:rsidRPr="003E5C7E">
        <w:rPr>
          <w:rFonts w:ascii="Times New Roman" w:hAnsi="Times New Roman"/>
          <w:sz w:val="24"/>
          <w:szCs w:val="24"/>
          <w:lang w:val="en-US"/>
        </w:rPr>
        <w:t>Fungsi</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4.</w:t>
      </w:r>
      <w:r w:rsidRPr="003E5C7E">
        <w:rPr>
          <w:rFonts w:ascii="Times New Roman" w:hAnsi="Times New Roman"/>
          <w:sz w:val="24"/>
          <w:szCs w:val="24"/>
        </w:rPr>
        <w:t>5</w:t>
      </w:r>
      <w:r w:rsidRPr="003E5C7E">
        <w:rPr>
          <w:rFonts w:ascii="Times New Roman" w:hAnsi="Times New Roman"/>
          <w:sz w:val="24"/>
          <w:szCs w:val="24"/>
          <w:lang w:val="sv-SE"/>
        </w:rPr>
        <w:t xml:space="preserve"> berikut ini menunjukan tanggapan responden mengenai </w:t>
      </w:r>
      <w:r w:rsidRPr="003E5C7E">
        <w:rPr>
          <w:rFonts w:ascii="Times New Roman" w:hAnsi="Times New Roman"/>
          <w:sz w:val="24"/>
          <w:szCs w:val="24"/>
          <w:lang w:val="en-US"/>
        </w:rPr>
        <w:t>prosedur</w:t>
      </w:r>
      <w:r w:rsidRPr="003E5C7E">
        <w:rPr>
          <w:rFonts w:ascii="Times New Roman" w:hAnsi="Times New Roman"/>
          <w:sz w:val="24"/>
          <w:szCs w:val="24"/>
        </w:rPr>
        <w:t xml:space="preserve"> (</w:t>
      </w:r>
      <w:r w:rsidRPr="003E5C7E">
        <w:rPr>
          <w:rFonts w:ascii="Times New Roman" w:hAnsi="Times New Roman"/>
          <w:i/>
          <w:sz w:val="24"/>
          <w:szCs w:val="24"/>
          <w:lang w:val="en-US"/>
        </w:rPr>
        <w:t>Procedure</w:t>
      </w:r>
      <w:r w:rsidRPr="003E5C7E">
        <w:rPr>
          <w:rFonts w:ascii="Times New Roman" w:hAnsi="Times New Roman"/>
          <w:sz w:val="24"/>
          <w:szCs w:val="24"/>
        </w:rPr>
        <w:t>) yang digunakan untuk mendukung Sistem Informasi Keuangan Daerah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sz w:val="24"/>
          <w:szCs w:val="24"/>
          <w:lang w:val="sv-SE"/>
        </w:rPr>
        <w:tab/>
      </w:r>
      <w:r w:rsidRPr="003E5C7E">
        <w:rPr>
          <w:rFonts w:ascii="Times New Roman" w:hAnsi="Times New Roman"/>
          <w:b/>
          <w:sz w:val="24"/>
          <w:szCs w:val="24"/>
          <w:lang w:val="sv-SE"/>
        </w:rPr>
        <w:t>Tabel 4.</w:t>
      </w:r>
      <w:r w:rsidRPr="003E5C7E">
        <w:rPr>
          <w:rFonts w:ascii="Times New Roman" w:hAnsi="Times New Roman"/>
          <w:b/>
          <w:sz w:val="24"/>
          <w:szCs w:val="24"/>
        </w:rPr>
        <w:t>5</w:t>
      </w:r>
      <w:r w:rsidRPr="003E5C7E">
        <w:rPr>
          <w:rFonts w:ascii="Times New Roman" w:hAnsi="Times New Roman"/>
          <w:b/>
          <w:sz w:val="24"/>
          <w:szCs w:val="24"/>
          <w:lang w:val="sv-SE"/>
        </w:rPr>
        <w:t xml:space="preserve">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Distribusi</w:t>
      </w:r>
      <w:r w:rsidRPr="003E5C7E">
        <w:rPr>
          <w:rFonts w:ascii="Times New Roman" w:hAnsi="Times New Roman"/>
          <w:b/>
          <w:sz w:val="24"/>
          <w:szCs w:val="24"/>
          <w:lang w:val="en-US"/>
        </w:rPr>
        <w:t xml:space="preserve"> </w:t>
      </w:r>
      <w:r w:rsidRPr="003E5C7E">
        <w:rPr>
          <w:rFonts w:ascii="Times New Roman" w:hAnsi="Times New Roman"/>
          <w:b/>
          <w:sz w:val="24"/>
          <w:szCs w:val="24"/>
          <w:lang w:val="sv-SE"/>
        </w:rPr>
        <w:t xml:space="preserve">Tanggapan Responden Mengenai </w:t>
      </w:r>
      <w:r w:rsidRPr="003E5C7E">
        <w:rPr>
          <w:rFonts w:ascii="Times New Roman" w:hAnsi="Times New Roman"/>
          <w:b/>
          <w:sz w:val="24"/>
          <w:szCs w:val="24"/>
        </w:rPr>
        <w:t>Prosedur (Procedure)</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77,0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73,0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65,8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29,7</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 xml:space="preserve">4.5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w:t>
      </w:r>
      <w:r w:rsidRPr="003E5C7E">
        <w:rPr>
          <w:rFonts w:ascii="Times New Roman" w:hAnsi="Times New Roman" w:cs="Times New Roman"/>
          <w:lang w:val="id-ID"/>
        </w:rPr>
        <w:t>prosedur (</w:t>
      </w:r>
      <w:r w:rsidRPr="003E5C7E">
        <w:rPr>
          <w:rFonts w:ascii="Times New Roman" w:hAnsi="Times New Roman" w:cs="Times New Roman"/>
          <w:i/>
          <w:lang w:val="id-ID"/>
        </w:rPr>
        <w:t>Procedure</w:t>
      </w:r>
      <w:r w:rsidRPr="003E5C7E">
        <w:rPr>
          <w:rFonts w:ascii="Times New Roman" w:hAnsi="Times New Roman" w:cs="Times New Roman"/>
          <w:lang w:val="id-ID"/>
        </w:rPr>
        <w:t>) yang digunakan untuk mendukung Sistem Informasi Keuangan Daerah pada Dinas-dinas Kabupaten Bandung</w:t>
      </w:r>
      <w:r w:rsidRPr="003E5C7E">
        <w:rPr>
          <w:rFonts w:ascii="Times New Roman" w:hAnsi="Times New Roman" w:cs="Times New Roman"/>
        </w:rPr>
        <w:t>,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65,8%</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29,7%</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xml:space="preserve">” sebesar 4,5%.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pada umumnya</w:t>
      </w:r>
      <w:r w:rsidRPr="003E5C7E">
        <w:rPr>
          <w:rFonts w:ascii="Times New Roman" w:hAnsi="Times New Roman" w:cs="Times New Roman"/>
        </w:rPr>
        <w:t xml:space="preserve"> prosedur yang digunakan dalam penerapan </w:t>
      </w:r>
      <w:r w:rsidRPr="003E5C7E">
        <w:rPr>
          <w:rFonts w:ascii="Times New Roman" w:hAnsi="Times New Roman" w:cs="Times New Roman"/>
          <w:lang w:val="sv-SE"/>
        </w:rPr>
        <w:t>Sistem Informasi Keuangan Daerah telah dillakukan sesuai dengan peraturan yang telah ditetapkan.</w:t>
      </w:r>
      <w:r w:rsidRPr="003E5C7E">
        <w:rPr>
          <w:rFonts w:ascii="Times New Roman" w:hAnsi="Times New Roman" w:cs="Times New Roman"/>
          <w:lang w:val="id-ID"/>
        </w:rPr>
        <w:t>.</w:t>
      </w: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9D3AE0">
      <w:pPr>
        <w:pStyle w:val="ListParagraph"/>
        <w:numPr>
          <w:ilvl w:val="0"/>
          <w:numId w:val="117"/>
        </w:numPr>
        <w:spacing w:after="0" w:line="480" w:lineRule="auto"/>
        <w:ind w:hanging="720"/>
        <w:jc w:val="both"/>
        <w:rPr>
          <w:rFonts w:ascii="Times New Roman" w:hAnsi="Times New Roman" w:cs="Times New Roman"/>
          <w:b/>
        </w:rPr>
      </w:pPr>
      <w:r w:rsidRPr="003E5C7E">
        <w:rPr>
          <w:rFonts w:ascii="Times New Roman" w:hAnsi="Times New Roman" w:cs="Times New Roman"/>
          <w:b/>
        </w:rPr>
        <w:lastRenderedPageBreak/>
        <w:t>Basis Data (</w:t>
      </w:r>
      <w:r w:rsidRPr="003E5C7E">
        <w:rPr>
          <w:rFonts w:ascii="Times New Roman" w:hAnsi="Times New Roman" w:cs="Times New Roman"/>
          <w:b/>
          <w:i/>
        </w:rPr>
        <w:t>Database)</w:t>
      </w:r>
    </w:p>
    <w:p w:rsidR="003E5C7E" w:rsidRPr="003E5C7E" w:rsidRDefault="003E5C7E" w:rsidP="003E5C7E">
      <w:pPr>
        <w:spacing w:line="480" w:lineRule="auto"/>
        <w:ind w:firstLine="630"/>
        <w:jc w:val="both"/>
        <w:rPr>
          <w:rFonts w:ascii="Times New Roman" w:hAnsi="Times New Roman" w:cs="Times New Roman"/>
          <w:b/>
        </w:rPr>
      </w:pPr>
      <w:r w:rsidRPr="003E5C7E">
        <w:rPr>
          <w:rFonts w:ascii="Times New Roman" w:hAnsi="Times New Roman" w:cs="Times New Roman"/>
        </w:rPr>
        <w:t>Untuk mengetahui hasil jawaban responden mengenai basis data (</w:t>
      </w:r>
      <w:r w:rsidRPr="003E5C7E">
        <w:rPr>
          <w:rFonts w:ascii="Times New Roman" w:hAnsi="Times New Roman" w:cs="Times New Roman"/>
          <w:i/>
        </w:rPr>
        <w:t>Database)</w:t>
      </w:r>
      <w:r w:rsidRPr="003E5C7E">
        <w:rPr>
          <w:rFonts w:ascii="Times New Roman" w:hAnsi="Times New Roman" w:cs="Times New Roman"/>
        </w:rPr>
        <w:t xml:space="preserve"> yang digunakan untuk mendukung Sistem Informasi Keuangan, penulis akan menyajikan kuesioner dalam tabel di bawah ini. Adapun indikator yang digunakan untuk dimensi basis data (</w:t>
      </w:r>
      <w:r w:rsidRPr="003E5C7E">
        <w:rPr>
          <w:rFonts w:ascii="Times New Roman" w:hAnsi="Times New Roman" w:cs="Times New Roman"/>
          <w:i/>
        </w:rPr>
        <w:t xml:space="preserve">Database) </w:t>
      </w:r>
      <w:r w:rsidRPr="003E5C7E">
        <w:rPr>
          <w:rFonts w:ascii="Times New Roman" w:hAnsi="Times New Roman" w:cs="Times New Roman"/>
        </w:rPr>
        <w:t>adalah:</w:t>
      </w:r>
    </w:p>
    <w:p w:rsidR="003E5C7E" w:rsidRPr="003E5C7E" w:rsidRDefault="003E5C7E" w:rsidP="009D3AE0">
      <w:pPr>
        <w:pStyle w:val="NoSpacing"/>
        <w:numPr>
          <w:ilvl w:val="0"/>
          <w:numId w:val="144"/>
        </w:numPr>
        <w:spacing w:line="480" w:lineRule="auto"/>
        <w:jc w:val="both"/>
        <w:rPr>
          <w:rFonts w:ascii="Times New Roman" w:hAnsi="Times New Roman"/>
          <w:sz w:val="24"/>
          <w:szCs w:val="24"/>
          <w:lang w:val="en-US"/>
        </w:rPr>
      </w:pPr>
      <w:r w:rsidRPr="003E5C7E">
        <w:rPr>
          <w:rFonts w:ascii="Times New Roman" w:hAnsi="Times New Roman"/>
          <w:sz w:val="24"/>
          <w:szCs w:val="24"/>
          <w:lang w:val="en-US"/>
        </w:rPr>
        <w:t>Media penyimpanan</w:t>
      </w:r>
    </w:p>
    <w:p w:rsidR="003E5C7E" w:rsidRPr="003E5C7E" w:rsidRDefault="003E5C7E" w:rsidP="009D3AE0">
      <w:pPr>
        <w:pStyle w:val="NoSpacing"/>
        <w:numPr>
          <w:ilvl w:val="0"/>
          <w:numId w:val="144"/>
        </w:numPr>
        <w:spacing w:line="480" w:lineRule="auto"/>
        <w:jc w:val="both"/>
        <w:rPr>
          <w:rFonts w:ascii="Times New Roman" w:hAnsi="Times New Roman"/>
          <w:sz w:val="24"/>
          <w:szCs w:val="24"/>
          <w:lang w:val="en-US"/>
        </w:rPr>
      </w:pPr>
      <w:r w:rsidRPr="003E5C7E">
        <w:rPr>
          <w:rFonts w:ascii="Times New Roman" w:hAnsi="Times New Roman"/>
          <w:sz w:val="24"/>
          <w:szCs w:val="24"/>
          <w:lang w:val="en-US"/>
        </w:rPr>
        <w:t>Sistem pengolahan</w:t>
      </w:r>
    </w:p>
    <w:p w:rsidR="003E5C7E" w:rsidRPr="003E5C7E" w:rsidRDefault="003E5C7E" w:rsidP="009D3AE0">
      <w:pPr>
        <w:pStyle w:val="NoSpacing"/>
        <w:numPr>
          <w:ilvl w:val="0"/>
          <w:numId w:val="144"/>
        </w:numPr>
        <w:spacing w:line="480" w:lineRule="auto"/>
        <w:jc w:val="both"/>
        <w:rPr>
          <w:rFonts w:ascii="Times New Roman" w:hAnsi="Times New Roman"/>
          <w:sz w:val="24"/>
          <w:szCs w:val="24"/>
          <w:lang w:val="en-US"/>
        </w:rPr>
      </w:pPr>
      <w:r w:rsidRPr="003E5C7E">
        <w:rPr>
          <w:rFonts w:ascii="Times New Roman" w:hAnsi="Times New Roman"/>
          <w:sz w:val="24"/>
          <w:szCs w:val="24"/>
          <w:lang w:val="en-US"/>
        </w:rPr>
        <w:t>Organisasi data</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 xml:space="preserve">Tabel 4.6 berikut ini menunjukan tanggapan responden mengenai </w:t>
      </w:r>
      <w:r w:rsidRPr="003E5C7E">
        <w:rPr>
          <w:rFonts w:ascii="Times New Roman" w:hAnsi="Times New Roman"/>
          <w:sz w:val="24"/>
          <w:szCs w:val="24"/>
          <w:lang w:val="en-US"/>
        </w:rPr>
        <w:t>basis data (</w:t>
      </w:r>
      <w:r w:rsidRPr="003E5C7E">
        <w:rPr>
          <w:rFonts w:ascii="Times New Roman" w:hAnsi="Times New Roman"/>
          <w:i/>
          <w:sz w:val="24"/>
          <w:szCs w:val="24"/>
          <w:lang w:val="en-US"/>
        </w:rPr>
        <w:t>Database</w:t>
      </w:r>
      <w:r w:rsidRPr="003E5C7E">
        <w:rPr>
          <w:rFonts w:ascii="Times New Roman" w:hAnsi="Times New Roman"/>
          <w:sz w:val="24"/>
          <w:szCs w:val="24"/>
          <w:lang w:val="en-US"/>
        </w:rPr>
        <w:t>)</w:t>
      </w:r>
      <w:r w:rsidRPr="003E5C7E">
        <w:rPr>
          <w:rFonts w:ascii="Times New Roman" w:hAnsi="Times New Roman"/>
          <w:sz w:val="24"/>
          <w:szCs w:val="24"/>
        </w:rPr>
        <w:t xml:space="preserve"> yang digunakan untuk mendukung Sistem Informasi Keuangan Daerah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sz w:val="24"/>
          <w:szCs w:val="24"/>
          <w:lang w:val="sv-SE"/>
        </w:rPr>
        <w:tab/>
      </w:r>
      <w:r w:rsidRPr="003E5C7E">
        <w:rPr>
          <w:rFonts w:ascii="Times New Roman" w:hAnsi="Times New Roman"/>
          <w:b/>
          <w:sz w:val="24"/>
          <w:szCs w:val="24"/>
          <w:lang w:val="sv-SE"/>
        </w:rPr>
        <w:t xml:space="preserve">Tabel 4.6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Distribusi</w:t>
      </w:r>
      <w:r w:rsidRPr="003E5C7E">
        <w:rPr>
          <w:rFonts w:ascii="Times New Roman" w:hAnsi="Times New Roman"/>
          <w:b/>
          <w:sz w:val="24"/>
          <w:szCs w:val="24"/>
          <w:lang w:val="en-US"/>
        </w:rPr>
        <w:t xml:space="preserve"> </w:t>
      </w:r>
      <w:r w:rsidRPr="003E5C7E">
        <w:rPr>
          <w:rFonts w:ascii="Times New Roman" w:hAnsi="Times New Roman"/>
          <w:b/>
          <w:sz w:val="24"/>
          <w:szCs w:val="24"/>
          <w:lang w:val="sv-SE"/>
        </w:rPr>
        <w:t xml:space="preserve">Tanggapan Responden Mengenai </w:t>
      </w:r>
      <w:r w:rsidRPr="003E5C7E">
        <w:rPr>
          <w:rFonts w:ascii="Times New Roman" w:hAnsi="Times New Roman"/>
          <w:b/>
          <w:sz w:val="24"/>
          <w:szCs w:val="24"/>
          <w:lang w:val="en-US"/>
        </w:rPr>
        <w:t>B</w:t>
      </w:r>
      <w:r w:rsidRPr="003E5C7E">
        <w:rPr>
          <w:rFonts w:ascii="Times New Roman" w:hAnsi="Times New Roman"/>
          <w:b/>
          <w:sz w:val="24"/>
          <w:szCs w:val="24"/>
        </w:rPr>
        <w:t xml:space="preserve">asis </w:t>
      </w:r>
      <w:r w:rsidRPr="003E5C7E">
        <w:rPr>
          <w:rFonts w:ascii="Times New Roman" w:hAnsi="Times New Roman"/>
          <w:b/>
          <w:sz w:val="24"/>
          <w:szCs w:val="24"/>
          <w:lang w:val="en-US"/>
        </w:rPr>
        <w:t>D</w:t>
      </w:r>
      <w:r w:rsidRPr="003E5C7E">
        <w:rPr>
          <w:rFonts w:ascii="Times New Roman" w:hAnsi="Times New Roman"/>
          <w:b/>
          <w:sz w:val="24"/>
          <w:szCs w:val="24"/>
        </w:rPr>
        <w:t>ata (Database)</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57,5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36,8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6</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basis data (</w:t>
      </w:r>
      <w:r w:rsidRPr="003E5C7E">
        <w:rPr>
          <w:rFonts w:ascii="Times New Roman" w:hAnsi="Times New Roman" w:cs="Times New Roman"/>
          <w:i/>
        </w:rPr>
        <w:t>Database</w:t>
      </w:r>
      <w:r w:rsidRPr="003E5C7E">
        <w:rPr>
          <w:rFonts w:ascii="Times New Roman" w:hAnsi="Times New Roman" w:cs="Times New Roman"/>
        </w:rPr>
        <w:t>) yang digunakan untuk mendukung Sistem Informasi Keuangan Daerah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57,5%</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xml:space="preserve">” sebesar 36,8%, </w:t>
      </w:r>
      <w:r w:rsidRPr="003E5C7E">
        <w:rPr>
          <w:rFonts w:ascii="Times New Roman" w:hAnsi="Times New Roman" w:cs="Times New Roman"/>
          <w:lang w:val="id-ID"/>
        </w:rPr>
        <w:t>selanjutnya</w:t>
      </w:r>
      <w:r w:rsidRPr="003E5C7E">
        <w:rPr>
          <w:rFonts w:ascii="Times New Roman" w:hAnsi="Times New Roman" w:cs="Times New Roman"/>
        </w:rPr>
        <w:t xml:space="preserve"> yang menjawab “</w:t>
      </w:r>
      <w:r w:rsidRPr="003E5C7E">
        <w:rPr>
          <w:rFonts w:ascii="Times New Roman" w:hAnsi="Times New Roman" w:cs="Times New Roman"/>
          <w:lang w:val="id-ID"/>
        </w:rPr>
        <w:t>Skor 3</w:t>
      </w:r>
      <w:r w:rsidRPr="003E5C7E">
        <w:rPr>
          <w:rFonts w:ascii="Times New Roman" w:hAnsi="Times New Roman" w:cs="Times New Roman"/>
        </w:rPr>
        <w:t xml:space="preserve">” sebesar 3,7%, dan yang menjawab </w:t>
      </w:r>
      <w:r w:rsidRPr="003E5C7E">
        <w:rPr>
          <w:rFonts w:ascii="Times New Roman" w:hAnsi="Times New Roman" w:cs="Times New Roman"/>
        </w:rPr>
        <w:lastRenderedPageBreak/>
        <w:t>“</w:t>
      </w:r>
      <w:r w:rsidRPr="003E5C7E">
        <w:rPr>
          <w:rFonts w:ascii="Times New Roman" w:hAnsi="Times New Roman" w:cs="Times New Roman"/>
          <w:lang w:val="id-ID"/>
        </w:rPr>
        <w:t xml:space="preserve">Skor </w:t>
      </w:r>
      <w:r w:rsidRPr="003E5C7E">
        <w:rPr>
          <w:rFonts w:ascii="Times New Roman" w:hAnsi="Times New Roman" w:cs="Times New Roman"/>
        </w:rPr>
        <w:t xml:space="preserve">2” sebesar 2%.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 xml:space="preserve">pada umumnya </w:t>
      </w:r>
      <w:r w:rsidRPr="003E5C7E">
        <w:rPr>
          <w:rFonts w:ascii="Times New Roman" w:hAnsi="Times New Roman" w:cs="Times New Roman"/>
        </w:rPr>
        <w:t xml:space="preserve">data yang digunakan dalam </w:t>
      </w:r>
      <w:r w:rsidRPr="003E5C7E">
        <w:rPr>
          <w:rFonts w:ascii="Times New Roman" w:hAnsi="Times New Roman" w:cs="Times New Roman"/>
          <w:lang w:val="sv-SE"/>
        </w:rPr>
        <w:t>Sistem Informasi Keuangan Daerah pada dinas-dinas di Kabupaten Bandung telah tertata dalam penyimpanan data yang aman dan sistematis.</w:t>
      </w:r>
    </w:p>
    <w:p w:rsidR="003E5C7E" w:rsidRPr="003E5C7E" w:rsidRDefault="003E5C7E" w:rsidP="009D3AE0">
      <w:pPr>
        <w:pStyle w:val="ListParagraph"/>
        <w:numPr>
          <w:ilvl w:val="0"/>
          <w:numId w:val="117"/>
        </w:numPr>
        <w:spacing w:after="0" w:line="480" w:lineRule="auto"/>
        <w:ind w:hanging="720"/>
        <w:jc w:val="both"/>
        <w:rPr>
          <w:rFonts w:ascii="Times New Roman" w:hAnsi="Times New Roman" w:cs="Times New Roman"/>
          <w:b/>
        </w:rPr>
      </w:pPr>
      <w:r w:rsidRPr="003E5C7E">
        <w:rPr>
          <w:rFonts w:ascii="Times New Roman" w:hAnsi="Times New Roman" w:cs="Times New Roman"/>
          <w:b/>
        </w:rPr>
        <w:t>Jaringan Komunikasi (</w:t>
      </w:r>
      <w:r w:rsidRPr="003E5C7E">
        <w:rPr>
          <w:rFonts w:ascii="Times New Roman" w:hAnsi="Times New Roman" w:cs="Times New Roman"/>
          <w:b/>
          <w:i/>
        </w:rPr>
        <w:t>Communication Network)</w:t>
      </w:r>
    </w:p>
    <w:p w:rsidR="003E5C7E" w:rsidRPr="003E5C7E" w:rsidRDefault="003E5C7E" w:rsidP="003E5C7E">
      <w:pPr>
        <w:spacing w:line="480" w:lineRule="auto"/>
        <w:ind w:firstLine="630"/>
        <w:jc w:val="both"/>
        <w:rPr>
          <w:rFonts w:ascii="Times New Roman" w:hAnsi="Times New Roman" w:cs="Times New Roman"/>
          <w:b/>
        </w:rPr>
      </w:pPr>
      <w:r w:rsidRPr="003E5C7E">
        <w:rPr>
          <w:rFonts w:ascii="Times New Roman" w:hAnsi="Times New Roman" w:cs="Times New Roman"/>
        </w:rPr>
        <w:t>Untuk mengetahui hasil jawaban responden mengenai jaringan komunikasi (Communication Network) yang digunakan untuk mendukung Sistem Informasi Keuangan, penulis akan menyajikan kuesioner dalam tabel di bawah ini. Adapun indikator yang digunakan untuk dimensi Jaringan Komunikasi (Communication Network) adalah:</w:t>
      </w:r>
    </w:p>
    <w:p w:rsidR="003E5C7E" w:rsidRPr="003E5C7E" w:rsidRDefault="003E5C7E" w:rsidP="009D3AE0">
      <w:pPr>
        <w:pStyle w:val="NoSpacing"/>
        <w:numPr>
          <w:ilvl w:val="0"/>
          <w:numId w:val="145"/>
        </w:numPr>
        <w:spacing w:line="480" w:lineRule="auto"/>
        <w:ind w:left="1260"/>
        <w:jc w:val="both"/>
        <w:rPr>
          <w:rFonts w:ascii="Times New Roman" w:hAnsi="Times New Roman"/>
          <w:sz w:val="24"/>
          <w:szCs w:val="24"/>
          <w:lang w:val="en-US"/>
        </w:rPr>
      </w:pPr>
      <w:r w:rsidRPr="003E5C7E">
        <w:rPr>
          <w:rFonts w:ascii="Times New Roman" w:hAnsi="Times New Roman"/>
          <w:i/>
          <w:sz w:val="24"/>
          <w:szCs w:val="24"/>
          <w:lang w:val="en-US"/>
        </w:rPr>
        <w:t>Local Area Network</w:t>
      </w:r>
      <w:r w:rsidRPr="003E5C7E">
        <w:rPr>
          <w:rFonts w:ascii="Times New Roman" w:hAnsi="Times New Roman"/>
          <w:sz w:val="24"/>
          <w:szCs w:val="24"/>
          <w:lang w:val="en-US"/>
        </w:rPr>
        <w:t xml:space="preserve"> (LAN)</w:t>
      </w:r>
    </w:p>
    <w:p w:rsidR="003E5C7E" w:rsidRPr="003E5C7E" w:rsidRDefault="003E5C7E" w:rsidP="009D3AE0">
      <w:pPr>
        <w:pStyle w:val="NoSpacing"/>
        <w:numPr>
          <w:ilvl w:val="0"/>
          <w:numId w:val="145"/>
        </w:numPr>
        <w:spacing w:line="480" w:lineRule="auto"/>
        <w:ind w:left="1260"/>
        <w:jc w:val="both"/>
        <w:rPr>
          <w:rFonts w:ascii="Times New Roman" w:hAnsi="Times New Roman"/>
          <w:sz w:val="24"/>
          <w:szCs w:val="24"/>
          <w:lang w:val="en-US"/>
        </w:rPr>
      </w:pPr>
      <w:r w:rsidRPr="003E5C7E">
        <w:rPr>
          <w:rFonts w:ascii="Times New Roman" w:hAnsi="Times New Roman"/>
          <w:i/>
          <w:sz w:val="24"/>
          <w:szCs w:val="24"/>
          <w:lang w:val="en-US"/>
        </w:rPr>
        <w:t>Wide Area Network</w:t>
      </w:r>
      <w:r w:rsidRPr="003E5C7E">
        <w:rPr>
          <w:rFonts w:ascii="Times New Roman" w:hAnsi="Times New Roman"/>
          <w:sz w:val="24"/>
          <w:szCs w:val="24"/>
          <w:lang w:val="en-US"/>
        </w:rPr>
        <w:t xml:space="preserve"> (WAN)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 xml:space="preserve">Tabel 4.7 berikut ini menunjukan tanggapan responden mengenai </w:t>
      </w:r>
      <w:r w:rsidRPr="003E5C7E">
        <w:rPr>
          <w:rFonts w:ascii="Times New Roman" w:hAnsi="Times New Roman"/>
          <w:sz w:val="24"/>
          <w:szCs w:val="24"/>
          <w:lang w:val="en-US"/>
        </w:rPr>
        <w:t>jaringan komunikasi (Communication Network)</w:t>
      </w:r>
      <w:r w:rsidRPr="003E5C7E">
        <w:rPr>
          <w:rFonts w:ascii="Times New Roman" w:hAnsi="Times New Roman"/>
          <w:sz w:val="24"/>
          <w:szCs w:val="24"/>
        </w:rPr>
        <w:t xml:space="preserve"> yang digunakan untuk mendukung Sistem Informasi Keuangan Daerah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sz w:val="24"/>
          <w:szCs w:val="24"/>
          <w:lang w:val="sv-SE"/>
        </w:rPr>
        <w:tab/>
      </w:r>
      <w:r w:rsidRPr="003E5C7E">
        <w:rPr>
          <w:rFonts w:ascii="Times New Roman" w:hAnsi="Times New Roman"/>
          <w:b/>
          <w:sz w:val="24"/>
          <w:szCs w:val="24"/>
          <w:lang w:val="sv-SE"/>
        </w:rPr>
        <w:t xml:space="preserve">Tabel 4.7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Distribusi</w:t>
      </w:r>
      <w:r w:rsidRPr="003E5C7E">
        <w:rPr>
          <w:rFonts w:ascii="Times New Roman" w:hAnsi="Times New Roman"/>
          <w:b/>
          <w:sz w:val="24"/>
          <w:szCs w:val="24"/>
          <w:lang w:val="en-US"/>
        </w:rPr>
        <w:t xml:space="preserve"> </w:t>
      </w:r>
      <w:r w:rsidRPr="003E5C7E">
        <w:rPr>
          <w:rFonts w:ascii="Times New Roman" w:hAnsi="Times New Roman"/>
          <w:b/>
          <w:sz w:val="24"/>
          <w:szCs w:val="24"/>
          <w:lang w:val="sv-SE"/>
        </w:rPr>
        <w:t xml:space="preserve">Tanggapan Responden Mengenai </w:t>
      </w:r>
      <w:r w:rsidRPr="003E5C7E">
        <w:rPr>
          <w:rFonts w:ascii="Times New Roman" w:hAnsi="Times New Roman"/>
          <w:b/>
          <w:sz w:val="24"/>
          <w:szCs w:val="24"/>
          <w:lang w:val="en-US"/>
        </w:rPr>
        <w:t>Jaringan Komunikasi (Communication Network)</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25,7</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49,5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28,8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10,8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9,5</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lastRenderedPageBreak/>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7</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jaringan komunikasi (Communication Network) yang digunakan untuk mendukung Sistem Informasi Keuangan Daerah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49,5%</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xml:space="preserve">” sebesar 28,8%, </w:t>
      </w:r>
      <w:r w:rsidRPr="003E5C7E">
        <w:rPr>
          <w:rFonts w:ascii="Times New Roman" w:hAnsi="Times New Roman" w:cs="Times New Roman"/>
          <w:lang w:val="id-ID"/>
        </w:rPr>
        <w:t>selanjutnya</w:t>
      </w:r>
      <w:r w:rsidRPr="003E5C7E">
        <w:rPr>
          <w:rFonts w:ascii="Times New Roman" w:hAnsi="Times New Roman" w:cs="Times New Roman"/>
        </w:rPr>
        <w:t xml:space="preserve"> yang menjawab “</w:t>
      </w:r>
      <w:r w:rsidRPr="003E5C7E">
        <w:rPr>
          <w:rFonts w:ascii="Times New Roman" w:hAnsi="Times New Roman" w:cs="Times New Roman"/>
          <w:lang w:val="id-ID"/>
        </w:rPr>
        <w:t>Skor 3</w:t>
      </w:r>
      <w:r w:rsidRPr="003E5C7E">
        <w:rPr>
          <w:rFonts w:ascii="Times New Roman" w:hAnsi="Times New Roman" w:cs="Times New Roman"/>
        </w:rPr>
        <w:t xml:space="preserve">” sebesar 10,8%, </w:t>
      </w:r>
      <w:r w:rsidRPr="003E5C7E">
        <w:rPr>
          <w:rFonts w:ascii="Times New Roman" w:hAnsi="Times New Roman" w:cs="Times New Roman"/>
          <w:lang w:val="id-ID"/>
        </w:rPr>
        <w:t>selanjutnya</w:t>
      </w:r>
      <w:r w:rsidRPr="003E5C7E">
        <w:rPr>
          <w:rFonts w:ascii="Times New Roman" w:hAnsi="Times New Roman" w:cs="Times New Roman"/>
        </w:rPr>
        <w:t xml:space="preserve"> yang menjawab “</w:t>
      </w:r>
      <w:r w:rsidRPr="003E5C7E">
        <w:rPr>
          <w:rFonts w:ascii="Times New Roman" w:hAnsi="Times New Roman" w:cs="Times New Roman"/>
          <w:lang w:val="id-ID"/>
        </w:rPr>
        <w:t xml:space="preserve">Skor </w:t>
      </w:r>
      <w:r w:rsidRPr="003E5C7E">
        <w:rPr>
          <w:rFonts w:ascii="Times New Roman" w:hAnsi="Times New Roman" w:cs="Times New Roman"/>
        </w:rPr>
        <w:t>2” sebesar 1,4%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9,5%.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 xml:space="preserve">pada </w:t>
      </w:r>
      <w:r w:rsidRPr="003E5C7E">
        <w:rPr>
          <w:rFonts w:ascii="Times New Roman" w:hAnsi="Times New Roman" w:cs="Times New Roman"/>
        </w:rPr>
        <w:t xml:space="preserve">pada dinas-dinas Kabupaten Bandung masih belum menggunaka Jaringan WAN guna mendukung penerapan </w:t>
      </w:r>
      <w:r w:rsidRPr="003E5C7E">
        <w:rPr>
          <w:rFonts w:ascii="Times New Roman" w:hAnsi="Times New Roman" w:cs="Times New Roman"/>
          <w:lang w:val="sv-SE"/>
        </w:rPr>
        <w:t>Sistem Informasi Keuangan Daerah pada instansi tersebut, hal tersebut terlihat dari besarnya presentasi skor 1 yakni sebesar 9,5%.</w:t>
      </w: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9D3AE0">
      <w:pPr>
        <w:pStyle w:val="NoSpacing"/>
        <w:numPr>
          <w:ilvl w:val="2"/>
          <w:numId w:val="146"/>
        </w:numPr>
        <w:spacing w:line="480" w:lineRule="auto"/>
        <w:ind w:left="720"/>
        <w:jc w:val="both"/>
        <w:rPr>
          <w:rFonts w:ascii="Times New Roman" w:hAnsi="Times New Roman"/>
          <w:b/>
          <w:sz w:val="24"/>
          <w:szCs w:val="24"/>
        </w:rPr>
      </w:pPr>
      <w:r w:rsidRPr="003E5C7E">
        <w:rPr>
          <w:rFonts w:ascii="Times New Roman" w:hAnsi="Times New Roman"/>
          <w:b/>
          <w:sz w:val="24"/>
          <w:szCs w:val="24"/>
          <w:lang w:val="en-US"/>
        </w:rPr>
        <w:t>Sistem Pengendalian Internal Pemerintah pada Dinas-dinas Kabupaten Bandung</w:t>
      </w:r>
    </w:p>
    <w:p w:rsidR="003E5C7E" w:rsidRPr="003E5C7E" w:rsidRDefault="003E5C7E" w:rsidP="003E5C7E">
      <w:pPr>
        <w:pStyle w:val="NoSpacing"/>
        <w:spacing w:line="480" w:lineRule="auto"/>
        <w:ind w:firstLine="851"/>
        <w:contextualSpacing/>
        <w:jc w:val="both"/>
        <w:rPr>
          <w:rFonts w:ascii="Times New Roman" w:hAnsi="Times New Roman"/>
          <w:sz w:val="24"/>
          <w:szCs w:val="24"/>
          <w:lang w:val="sv-SE"/>
        </w:rPr>
      </w:pPr>
      <w:r w:rsidRPr="003E5C7E">
        <w:rPr>
          <w:rFonts w:ascii="Times New Roman" w:hAnsi="Times New Roman"/>
          <w:sz w:val="24"/>
          <w:szCs w:val="24"/>
        </w:rPr>
        <w:t>Guna</w:t>
      </w:r>
      <w:r w:rsidRPr="003E5C7E">
        <w:rPr>
          <w:rFonts w:ascii="Times New Roman" w:hAnsi="Times New Roman"/>
          <w:sz w:val="24"/>
          <w:szCs w:val="24"/>
          <w:lang w:val="sv-SE"/>
        </w:rPr>
        <w:t xml:space="preserve"> mengetahui gambaran Sistem Pengendalian Internal Pemerintah</w:t>
      </w:r>
      <w:r w:rsidRPr="003E5C7E">
        <w:rPr>
          <w:rFonts w:ascii="Times New Roman" w:hAnsi="Times New Roman"/>
          <w:i/>
          <w:sz w:val="24"/>
          <w:szCs w:val="24"/>
          <w:lang w:val="sv-SE"/>
        </w:rPr>
        <w:t xml:space="preserve"> </w:t>
      </w:r>
      <w:r w:rsidRPr="003E5C7E">
        <w:rPr>
          <w:rFonts w:ascii="Times New Roman" w:hAnsi="Times New Roman"/>
          <w:sz w:val="24"/>
          <w:szCs w:val="24"/>
          <w:lang w:val="sv-SE"/>
        </w:rPr>
        <w:t xml:space="preserve">pada pada Dinas-dinas Kabupaten Bandung, peneliti menyebarkan kuesioner sesuai dengan </w:t>
      </w:r>
      <w:r w:rsidRPr="003E5C7E">
        <w:rPr>
          <w:rFonts w:ascii="Times New Roman" w:hAnsi="Times New Roman"/>
          <w:sz w:val="24"/>
          <w:szCs w:val="24"/>
        </w:rPr>
        <w:t>dimensi</w:t>
      </w:r>
      <w:r w:rsidRPr="003E5C7E">
        <w:rPr>
          <w:rFonts w:ascii="Times New Roman" w:hAnsi="Times New Roman"/>
          <w:sz w:val="24"/>
          <w:szCs w:val="24"/>
          <w:lang w:val="sv-SE"/>
        </w:rPr>
        <w:t xml:space="preserve"> dari variabel Sistem Pengendalian Internal Pemerintah yang terdiri dari </w:t>
      </w:r>
      <w:r w:rsidRPr="003E5C7E">
        <w:rPr>
          <w:rFonts w:ascii="Times New Roman" w:hAnsi="Times New Roman"/>
          <w:sz w:val="24"/>
          <w:szCs w:val="24"/>
          <w:lang w:val="en-US"/>
        </w:rPr>
        <w:t>5</w:t>
      </w:r>
      <w:r w:rsidRPr="003E5C7E">
        <w:rPr>
          <w:rFonts w:ascii="Times New Roman" w:hAnsi="Times New Roman"/>
          <w:sz w:val="24"/>
          <w:szCs w:val="24"/>
          <w:lang w:val="sv-SE"/>
        </w:rPr>
        <w:t xml:space="preserve"> dimensi</w:t>
      </w:r>
      <w:r w:rsidRPr="003E5C7E">
        <w:rPr>
          <w:rFonts w:ascii="Times New Roman" w:hAnsi="Times New Roman"/>
          <w:sz w:val="24"/>
          <w:szCs w:val="24"/>
        </w:rPr>
        <w:t xml:space="preserve"> dan dioperasionalisasikan m</w:t>
      </w:r>
      <w:r w:rsidRPr="003E5C7E">
        <w:rPr>
          <w:rFonts w:ascii="Times New Roman" w:hAnsi="Times New Roman"/>
          <w:sz w:val="24"/>
          <w:szCs w:val="24"/>
          <w:lang w:val="en-US"/>
        </w:rPr>
        <w:t>en</w:t>
      </w:r>
      <w:r w:rsidRPr="003E5C7E">
        <w:rPr>
          <w:rFonts w:ascii="Times New Roman" w:hAnsi="Times New Roman"/>
          <w:sz w:val="24"/>
          <w:szCs w:val="24"/>
        </w:rPr>
        <w:t xml:space="preserve">jadi </w:t>
      </w:r>
      <w:r w:rsidRPr="003E5C7E">
        <w:rPr>
          <w:rFonts w:ascii="Times New Roman" w:hAnsi="Times New Roman"/>
          <w:sz w:val="24"/>
          <w:szCs w:val="24"/>
          <w:lang w:val="en-US"/>
        </w:rPr>
        <w:t>37</w:t>
      </w:r>
      <w:r w:rsidRPr="003E5C7E">
        <w:rPr>
          <w:rFonts w:ascii="Times New Roman" w:hAnsi="Times New Roman"/>
          <w:sz w:val="24"/>
          <w:szCs w:val="24"/>
        </w:rPr>
        <w:t xml:space="preserve"> butir pernyataan</w:t>
      </w:r>
      <w:r w:rsidRPr="003E5C7E">
        <w:rPr>
          <w:rFonts w:ascii="Times New Roman" w:hAnsi="Times New Roman"/>
          <w:sz w:val="24"/>
          <w:szCs w:val="24"/>
          <w:lang w:val="sv-SE"/>
        </w:rPr>
        <w:t xml:space="preserve">. Lebih jelasnya tabel berikut ini </w:t>
      </w:r>
      <w:r w:rsidRPr="003E5C7E">
        <w:rPr>
          <w:rFonts w:ascii="Times New Roman" w:hAnsi="Times New Roman"/>
          <w:sz w:val="24"/>
          <w:szCs w:val="24"/>
        </w:rPr>
        <w:t>menyajikan</w:t>
      </w:r>
      <w:r w:rsidRPr="003E5C7E">
        <w:rPr>
          <w:rFonts w:ascii="Times New Roman" w:hAnsi="Times New Roman"/>
          <w:sz w:val="24"/>
          <w:szCs w:val="24"/>
          <w:lang w:val="sv-SE"/>
        </w:rPr>
        <w:t xml:space="preserve"> distribusi hasil skor dari jawaban responden berkaitan dengan sistem pengendalian internal pemerintah.</w:t>
      </w:r>
    </w:p>
    <w:p w:rsidR="003E5C7E" w:rsidRPr="003E5C7E" w:rsidRDefault="003E5C7E" w:rsidP="009D3AE0">
      <w:pPr>
        <w:pStyle w:val="ListParagraph"/>
        <w:numPr>
          <w:ilvl w:val="0"/>
          <w:numId w:val="113"/>
        </w:numPr>
        <w:spacing w:after="0" w:line="480" w:lineRule="auto"/>
        <w:ind w:left="851" w:hanging="851"/>
        <w:jc w:val="both"/>
        <w:rPr>
          <w:rFonts w:ascii="Times New Roman" w:hAnsi="Times New Roman" w:cs="Times New Roman"/>
          <w:b/>
          <w:bCs/>
        </w:rPr>
      </w:pPr>
      <w:r w:rsidRPr="003E5C7E">
        <w:rPr>
          <w:rFonts w:ascii="Times New Roman" w:hAnsi="Times New Roman" w:cs="Times New Roman"/>
          <w:b/>
        </w:rPr>
        <w:t>Lingkungan Pengendalian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lingkungan pengendalian, penulis akan menyajikan kuesioner dalam tabel di bawah ini. Adapun indikator yang digunakan untuk dimensi kegunaan lingkungan pengendalian adalah:</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Penegakan Integritas dan nilai etika</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lastRenderedPageBreak/>
        <w:t>Komitmen terhadap kompetensi.</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Kepemimpinan yang kondusif</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Pembentukan struktur organisasi yang sesuai dengan kebutuhan.</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Pendelegasian wewenang dan tanggung jawab yang tepat.</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Penyusunan dan penetapan kebijakan yang sehat tentang pembinaan SDM</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 xml:space="preserve">Perwujudan peran aparat pengawas intern yang efektif. </w:t>
      </w:r>
    </w:p>
    <w:p w:rsidR="003E5C7E" w:rsidRPr="003E5C7E" w:rsidRDefault="003E5C7E" w:rsidP="009D3AE0">
      <w:pPr>
        <w:pStyle w:val="ListParagraph"/>
        <w:numPr>
          <w:ilvl w:val="0"/>
          <w:numId w:val="121"/>
        </w:numPr>
        <w:spacing w:after="0" w:line="480" w:lineRule="auto"/>
        <w:ind w:left="900"/>
        <w:jc w:val="both"/>
        <w:rPr>
          <w:rFonts w:ascii="Times New Roman" w:hAnsi="Times New Roman" w:cs="Times New Roman"/>
        </w:rPr>
      </w:pPr>
      <w:r w:rsidRPr="003E5C7E">
        <w:rPr>
          <w:rFonts w:ascii="Times New Roman" w:hAnsi="Times New Roman" w:cs="Times New Roman"/>
        </w:rPr>
        <w:t>Hubungan kerja yang baik dengan instansi pemerintah yang terkait.</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4.</w:t>
      </w:r>
      <w:r w:rsidRPr="003E5C7E">
        <w:rPr>
          <w:rFonts w:ascii="Times New Roman" w:hAnsi="Times New Roman"/>
          <w:sz w:val="24"/>
          <w:szCs w:val="24"/>
          <w:lang w:val="en-US"/>
        </w:rPr>
        <w:t>8</w:t>
      </w:r>
      <w:r w:rsidRPr="003E5C7E">
        <w:rPr>
          <w:rFonts w:ascii="Times New Roman" w:hAnsi="Times New Roman"/>
          <w:sz w:val="24"/>
          <w:szCs w:val="24"/>
          <w:lang w:val="sv-SE"/>
        </w:rPr>
        <w:t xml:space="preserve"> berikut ini menunjukkan tanggapan responden mengenai </w:t>
      </w:r>
      <w:r w:rsidRPr="003E5C7E">
        <w:rPr>
          <w:rFonts w:ascii="Times New Roman" w:hAnsi="Times New Roman"/>
          <w:sz w:val="24"/>
          <w:szCs w:val="24"/>
        </w:rPr>
        <w:t>lingkungan pengendalian</w:t>
      </w:r>
      <w:r w:rsidRPr="003E5C7E">
        <w:rPr>
          <w:rFonts w:ascii="Times New Roman" w:hAnsi="Times New Roman"/>
          <w:sz w:val="24"/>
          <w:szCs w:val="24"/>
          <w:lang w:val="en-US"/>
        </w:rPr>
        <w:t xml:space="preserve">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sz w:val="24"/>
          <w:szCs w:val="24"/>
          <w:lang w:val="sv-SE"/>
        </w:rPr>
        <w:tab/>
      </w:r>
      <w:r w:rsidRPr="003E5C7E">
        <w:rPr>
          <w:rFonts w:ascii="Times New Roman" w:hAnsi="Times New Roman"/>
          <w:b/>
          <w:sz w:val="24"/>
          <w:szCs w:val="24"/>
        </w:rPr>
        <w:t>Tabel 4.</w:t>
      </w:r>
      <w:r w:rsidRPr="003E5C7E">
        <w:rPr>
          <w:rFonts w:ascii="Times New Roman" w:hAnsi="Times New Roman"/>
          <w:b/>
          <w:sz w:val="24"/>
          <w:szCs w:val="24"/>
          <w:lang w:val="en-US"/>
        </w:rPr>
        <w:t xml:space="preserve">8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t xml:space="preserve">Distribusi Tanggapan Responden Mengenai </w:t>
      </w:r>
      <w:r w:rsidRPr="003E5C7E">
        <w:rPr>
          <w:rFonts w:ascii="Times New Roman" w:hAnsi="Times New Roman"/>
          <w:b/>
          <w:sz w:val="24"/>
          <w:szCs w:val="24"/>
          <w:lang w:val="en-US"/>
        </w:rPr>
        <w:t>lingkungan pengendalian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Alternatif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17,6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60,8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lastRenderedPageBreak/>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38,5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48,2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0,1</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8</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lingkungan pengendalian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38,5%</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48,2%, yang menjawab “</w:t>
      </w:r>
      <w:r w:rsidRPr="003E5C7E">
        <w:rPr>
          <w:rFonts w:ascii="Times New Roman" w:hAnsi="Times New Roman" w:cs="Times New Roman"/>
          <w:lang w:val="id-ID"/>
        </w:rPr>
        <w:t>Skor 3</w:t>
      </w:r>
      <w:r w:rsidRPr="003E5C7E">
        <w:rPr>
          <w:rFonts w:ascii="Times New Roman" w:hAnsi="Times New Roman" w:cs="Times New Roman"/>
        </w:rPr>
        <w:t xml:space="preserve">” sebesar 11,3%,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 xml:space="preserve">Skor </w:t>
      </w:r>
      <w:r w:rsidRPr="003E5C7E">
        <w:rPr>
          <w:rFonts w:ascii="Times New Roman" w:hAnsi="Times New Roman" w:cs="Times New Roman"/>
        </w:rPr>
        <w:t>2” sebesar 1,9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0,1%. </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Untuk lebih jelasnya berikut ini akan dideskripsikan tanggapan responden terhadap masing-masing pernyataan dari dimensi pengendalian lingkungan.</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bCs/>
          <w:noProof/>
        </w:rPr>
        <w:t xml:space="preserve">Secara keseluruhan skor rata-rata tanggapan responden berada pada rentang kriteria efektif, artinya pegawai </w:t>
      </w:r>
      <w:r w:rsidRPr="003E5C7E">
        <w:rPr>
          <w:rFonts w:ascii="Times New Roman" w:hAnsi="Times New Roman" w:cs="Times New Roman"/>
        </w:rPr>
        <w:t xml:space="preserve">dapat menjaga nilai etika organisasi dengan baik. Indikator integritas dan nilai etika yang menghasilkan rata-rata tertinggi ada pada indikator pimpinan mampu memberikan arahan dan contoh perilaku yang tepat, hasil ini didukung dengan mayoritas responden yang memberikan tanggapan selalu. </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 xml:space="preserve">Ukuran integritas dan nilai etika yang menghasilkan skor lebih rendah dibandingkan skor rata-rata secara keseluruhan adalah menetapkan dan menjaga nilai etika organisasi. Masih adanya responden yang menyatakan kadang-kadang dapat menjadi indikasi bahwa kemauan pegawai dalam menetapkan dan menjaga nilai etika organisasi masih perlu ditingkatkan. </w:t>
      </w:r>
      <w:r w:rsidRPr="003E5C7E">
        <w:rPr>
          <w:rFonts w:ascii="Times New Roman" w:hAnsi="Times New Roman" w:cs="Times New Roman"/>
          <w:bCs/>
          <w:noProof/>
        </w:rPr>
        <w:t xml:space="preserve">Secara keseluruhan skor rata-rata tanggapan responden berada pada rentang kriteria efektif, artinya pegawai </w:t>
      </w:r>
      <w:r w:rsidRPr="003E5C7E">
        <w:rPr>
          <w:rFonts w:ascii="Times New Roman" w:hAnsi="Times New Roman" w:cs="Times New Roman"/>
        </w:rPr>
        <w:t xml:space="preserve">telah memiliki komitmen manajemen atas kompetensi dengan baik. Ukuran  komitmen manajemen atas kompetensi yang menghasilkan rata-rata tertinggi ada pada aspek tanggungjawabnya secara efektif hasil ini didukung dengan mayoritas responden yang menyatakan selalu. Ukuran filosofi </w:t>
      </w:r>
      <w:r w:rsidRPr="003E5C7E">
        <w:rPr>
          <w:rFonts w:ascii="Times New Roman" w:hAnsi="Times New Roman" w:cs="Times New Roman"/>
        </w:rPr>
        <w:lastRenderedPageBreak/>
        <w:t>manajemen yang menghasilkan rata-rata tertinggi ada pada keberpihakan pada pengendalian oleh pimpinan instansi, hasil ini didukung dengan mayoritas responden yang menyatakan sangat setuju. Sedangkan pernyataan-pernyataan yang menjadi ukuran dari struktur organisasi</w:t>
      </w:r>
      <w:r w:rsidRPr="003E5C7E">
        <w:rPr>
          <w:rFonts w:ascii="Times New Roman" w:hAnsi="Times New Roman" w:cs="Times New Roman"/>
          <w:noProof/>
        </w:rPr>
        <w:t xml:space="preserve">. </w:t>
      </w:r>
      <w:r w:rsidRPr="003E5C7E">
        <w:rPr>
          <w:rFonts w:ascii="Times New Roman" w:hAnsi="Times New Roman" w:cs="Times New Roman"/>
          <w:bCs/>
          <w:noProof/>
        </w:rPr>
        <w:t xml:space="preserve">Secara keseluruhan skor rata-rata tanggapan responden berada pada rentang kriteria efektif, artinya pegawai </w:t>
      </w:r>
      <w:r w:rsidRPr="003E5C7E">
        <w:rPr>
          <w:rFonts w:ascii="Times New Roman" w:hAnsi="Times New Roman" w:cs="Times New Roman"/>
        </w:rPr>
        <w:t xml:space="preserve">telah memahami struktur organisasi dengan baik. </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Pernyataan-pernyataan yang menjadi ukuran dari indikator komite audit</w:t>
      </w:r>
      <w:r w:rsidRPr="003E5C7E">
        <w:rPr>
          <w:rFonts w:ascii="Times New Roman" w:hAnsi="Times New Roman" w:cs="Times New Roman"/>
          <w:noProof/>
        </w:rPr>
        <w:t xml:space="preserve">. </w:t>
      </w:r>
      <w:r w:rsidRPr="003E5C7E">
        <w:rPr>
          <w:rFonts w:ascii="Times New Roman" w:hAnsi="Times New Roman" w:cs="Times New Roman"/>
          <w:bCs/>
          <w:noProof/>
        </w:rPr>
        <w:t xml:space="preserve">Secara keseluruhan skor rata-rata tanggapan responden berada pada rentang kriteria efektif, artinya </w:t>
      </w:r>
      <w:r w:rsidRPr="003E5C7E">
        <w:rPr>
          <w:rFonts w:ascii="Times New Roman" w:hAnsi="Times New Roman" w:cs="Times New Roman"/>
        </w:rPr>
        <w:t>Dinas telah memiliki komite audit yang efektif dan independen dari pihak manajemen dan anggota-anggotanya. Sedangkan pernyataan-pernyataan yang menjadi ukuran dari indikator penugasan, wewenang dan tanggung jawab.</w:t>
      </w:r>
      <w:r w:rsidRPr="003E5C7E">
        <w:rPr>
          <w:rFonts w:ascii="Times New Roman" w:hAnsi="Times New Roman" w:cs="Times New Roman"/>
          <w:noProof/>
        </w:rPr>
        <w:t xml:space="preserve"> </w:t>
      </w:r>
      <w:r w:rsidRPr="003E5C7E">
        <w:rPr>
          <w:rFonts w:ascii="Times New Roman" w:hAnsi="Times New Roman" w:cs="Times New Roman"/>
          <w:bCs/>
          <w:noProof/>
        </w:rPr>
        <w:t xml:space="preserve">Secara keseluruhan skor rata-rata tanggapan responden berada pada rentang kriteria efektif, artinya </w:t>
      </w:r>
      <w:r w:rsidRPr="003E5C7E">
        <w:rPr>
          <w:rFonts w:ascii="Times New Roman" w:hAnsi="Times New Roman" w:cs="Times New Roman"/>
        </w:rPr>
        <w:t>Dinas telah memiliki pegawai yang kompeten dan dapat dipercaya.</w:t>
      </w:r>
    </w:p>
    <w:p w:rsidR="003E5C7E" w:rsidRPr="003E5C7E" w:rsidRDefault="003E5C7E" w:rsidP="009D3AE0">
      <w:pPr>
        <w:pStyle w:val="ListParagraph"/>
        <w:numPr>
          <w:ilvl w:val="0"/>
          <w:numId w:val="113"/>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rPr>
        <w:t>Penilaian Risiko</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penilaian risiko, penulis akan menyajikan kuesioner dalam tabel di bawah ini. Adapun indikator yang digunakan untuk dimensi penilaian risiko adalah:</w:t>
      </w:r>
    </w:p>
    <w:p w:rsidR="003E5C7E" w:rsidRPr="003E5C7E" w:rsidRDefault="003E5C7E" w:rsidP="009D3AE0">
      <w:pPr>
        <w:pStyle w:val="ListParagraph"/>
        <w:numPr>
          <w:ilvl w:val="0"/>
          <w:numId w:val="122"/>
        </w:numPr>
        <w:spacing w:after="0" w:line="480" w:lineRule="auto"/>
        <w:ind w:left="851" w:hanging="425"/>
        <w:jc w:val="both"/>
        <w:rPr>
          <w:rFonts w:ascii="Times New Roman" w:hAnsi="Times New Roman" w:cs="Times New Roman"/>
        </w:rPr>
      </w:pPr>
      <w:r w:rsidRPr="003E5C7E">
        <w:rPr>
          <w:rFonts w:ascii="Times New Roman" w:hAnsi="Times New Roman" w:cs="Times New Roman"/>
        </w:rPr>
        <w:t>Identifikasi risiko</w:t>
      </w:r>
    </w:p>
    <w:p w:rsidR="003E5C7E" w:rsidRPr="003E5C7E" w:rsidRDefault="003E5C7E" w:rsidP="009D3AE0">
      <w:pPr>
        <w:pStyle w:val="ListParagraph"/>
        <w:numPr>
          <w:ilvl w:val="0"/>
          <w:numId w:val="122"/>
        </w:numPr>
        <w:spacing w:after="0" w:line="480" w:lineRule="auto"/>
        <w:ind w:left="851" w:hanging="425"/>
        <w:jc w:val="both"/>
        <w:rPr>
          <w:rFonts w:ascii="Times New Roman" w:hAnsi="Times New Roman" w:cs="Times New Roman"/>
        </w:rPr>
      </w:pPr>
      <w:r w:rsidRPr="003E5C7E">
        <w:rPr>
          <w:rFonts w:ascii="Times New Roman" w:hAnsi="Times New Roman" w:cs="Times New Roman"/>
        </w:rPr>
        <w:t>Analisis risiko</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sv-SE"/>
        </w:rPr>
        <w:t xml:space="preserve">Tabel 4.9 berikut ini menunjukkan tanggapan responden mengenai </w:t>
      </w:r>
      <w:r w:rsidRPr="003E5C7E">
        <w:rPr>
          <w:rFonts w:ascii="Times New Roman" w:hAnsi="Times New Roman"/>
          <w:sz w:val="24"/>
          <w:szCs w:val="24"/>
        </w:rPr>
        <w:t>penilaian risiko</w:t>
      </w:r>
      <w:r w:rsidRPr="003E5C7E">
        <w:rPr>
          <w:rFonts w:ascii="Times New Roman" w:hAnsi="Times New Roman"/>
          <w:sz w:val="24"/>
          <w:szCs w:val="24"/>
          <w:lang w:val="sv-SE"/>
        </w:rPr>
        <w:t xml:space="preserve"> </w:t>
      </w:r>
      <w:r w:rsidRPr="003E5C7E">
        <w:rPr>
          <w:rFonts w:ascii="Times New Roman" w:hAnsi="Times New Roman"/>
          <w:sz w:val="24"/>
          <w:szCs w:val="24"/>
          <w:lang w:val="en-US"/>
        </w:rPr>
        <w:t>pada Dinas-dinas Kabupaten Bandung</w:t>
      </w:r>
      <w:r w:rsidRPr="003E5C7E">
        <w:rPr>
          <w:rFonts w:ascii="Times New Roman" w:hAnsi="Times New Roman"/>
          <w:sz w:val="24"/>
          <w:szCs w:val="24"/>
          <w:lang w:val="sv-SE"/>
        </w:rPr>
        <w:t>.</w:t>
      </w:r>
    </w:p>
    <w:p w:rsidR="003E5C7E" w:rsidRDefault="003E5C7E" w:rsidP="003E5C7E">
      <w:pPr>
        <w:pStyle w:val="NoSpacing"/>
        <w:tabs>
          <w:tab w:val="left" w:pos="0"/>
        </w:tabs>
        <w:spacing w:line="360" w:lineRule="auto"/>
        <w:jc w:val="center"/>
        <w:rPr>
          <w:rFonts w:ascii="Times New Roman" w:hAnsi="Times New Roman"/>
          <w:b/>
          <w:sz w:val="24"/>
          <w:szCs w:val="24"/>
          <w:lang w:val="en-US"/>
        </w:rPr>
      </w:pPr>
    </w:p>
    <w:p w:rsidR="003E5C7E" w:rsidRDefault="003E5C7E" w:rsidP="003E5C7E">
      <w:pPr>
        <w:pStyle w:val="NoSpacing"/>
        <w:tabs>
          <w:tab w:val="left" w:pos="0"/>
        </w:tabs>
        <w:spacing w:line="360" w:lineRule="auto"/>
        <w:jc w:val="center"/>
        <w:rPr>
          <w:rFonts w:ascii="Times New Roman" w:hAnsi="Times New Roman"/>
          <w:b/>
          <w:sz w:val="24"/>
          <w:szCs w:val="24"/>
          <w:lang w:val="en-US"/>
        </w:rPr>
      </w:pPr>
    </w:p>
    <w:p w:rsidR="003E5C7E" w:rsidRDefault="003E5C7E" w:rsidP="003E5C7E">
      <w:pPr>
        <w:pStyle w:val="NoSpacing"/>
        <w:tabs>
          <w:tab w:val="left" w:pos="0"/>
        </w:tabs>
        <w:spacing w:line="360" w:lineRule="auto"/>
        <w:jc w:val="center"/>
        <w:rPr>
          <w:rFonts w:ascii="Times New Roman" w:hAnsi="Times New Roman"/>
          <w:b/>
          <w:sz w:val="24"/>
          <w:szCs w:val="24"/>
          <w:lang w:val="en-US"/>
        </w:rPr>
      </w:pPr>
    </w:p>
    <w:p w:rsidR="003E5C7E" w:rsidRDefault="003E5C7E" w:rsidP="003E5C7E">
      <w:pPr>
        <w:pStyle w:val="NoSpacing"/>
        <w:tabs>
          <w:tab w:val="left" w:pos="0"/>
        </w:tabs>
        <w:spacing w:line="360" w:lineRule="auto"/>
        <w:jc w:val="center"/>
        <w:rPr>
          <w:rFonts w:ascii="Times New Roman" w:hAnsi="Times New Roman"/>
          <w:b/>
          <w:sz w:val="24"/>
          <w:szCs w:val="24"/>
          <w:lang w:val="en-US"/>
        </w:rPr>
      </w:pP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lastRenderedPageBreak/>
        <w:t>Tabel 4.</w:t>
      </w:r>
      <w:r w:rsidRPr="003E5C7E">
        <w:rPr>
          <w:rFonts w:ascii="Times New Roman" w:hAnsi="Times New Roman"/>
          <w:b/>
          <w:sz w:val="24"/>
          <w:szCs w:val="24"/>
          <w:lang w:val="en-US"/>
        </w:rPr>
        <w:t xml:space="preserve">9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en-US"/>
        </w:rPr>
        <w:t xml:space="preserve">Distribusi </w:t>
      </w:r>
      <w:r w:rsidRPr="003E5C7E">
        <w:rPr>
          <w:rFonts w:ascii="Times New Roman" w:hAnsi="Times New Roman"/>
          <w:b/>
          <w:sz w:val="24"/>
          <w:szCs w:val="24"/>
        </w:rPr>
        <w:t>Tanggapan Responden Mengenai</w:t>
      </w:r>
      <w:r w:rsidRPr="003E5C7E">
        <w:rPr>
          <w:rFonts w:ascii="Times New Roman" w:hAnsi="Times New Roman"/>
          <w:b/>
          <w:sz w:val="24"/>
          <w:szCs w:val="24"/>
          <w:lang w:val="en-US"/>
        </w:rPr>
        <w:t xml:space="preserve"> </w:t>
      </w:r>
      <w:r w:rsidRPr="003E5C7E">
        <w:rPr>
          <w:rFonts w:ascii="Times New Roman" w:hAnsi="Times New Roman"/>
          <w:b/>
          <w:sz w:val="24"/>
          <w:szCs w:val="24"/>
        </w:rPr>
        <w:t>Penilaian Risiko</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Alternatif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66,2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13,5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13,2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63,5</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17,9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0,7</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9</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penilaian risiko</w:t>
      </w:r>
      <w:r w:rsidRPr="003E5C7E">
        <w:rPr>
          <w:rFonts w:ascii="Times New Roman" w:hAnsi="Times New Roman" w:cs="Times New Roman"/>
          <w:lang w:val="sv-SE"/>
        </w:rPr>
        <w:t xml:space="preserve"> </w:t>
      </w:r>
      <w:r w:rsidRPr="003E5C7E">
        <w:rPr>
          <w:rFonts w:ascii="Times New Roman" w:hAnsi="Times New Roman" w:cs="Times New Roman"/>
        </w:rPr>
        <w:t>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13,2%</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xml:space="preserve">” sebesar </w:t>
      </w:r>
      <w:r w:rsidRPr="003E5C7E">
        <w:rPr>
          <w:rFonts w:ascii="Times New Roman" w:hAnsi="Times New Roman" w:cs="Times New Roman"/>
          <w:lang w:val="id-ID"/>
        </w:rPr>
        <w:t>6</w:t>
      </w:r>
      <w:r w:rsidRPr="003E5C7E">
        <w:rPr>
          <w:rFonts w:ascii="Times New Roman" w:hAnsi="Times New Roman" w:cs="Times New Roman"/>
        </w:rPr>
        <w:t>3,5%, yang menjawab “</w:t>
      </w:r>
      <w:r w:rsidRPr="003E5C7E">
        <w:rPr>
          <w:rFonts w:ascii="Times New Roman" w:hAnsi="Times New Roman" w:cs="Times New Roman"/>
          <w:lang w:val="id-ID"/>
        </w:rPr>
        <w:t>Skor 3</w:t>
      </w:r>
      <w:r w:rsidRPr="003E5C7E">
        <w:rPr>
          <w:rFonts w:ascii="Times New Roman" w:hAnsi="Times New Roman" w:cs="Times New Roman"/>
        </w:rPr>
        <w:t xml:space="preserve">” sebesar 17,9%,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 xml:space="preserve">Skor </w:t>
      </w:r>
      <w:r w:rsidRPr="003E5C7E">
        <w:rPr>
          <w:rFonts w:ascii="Times New Roman" w:hAnsi="Times New Roman" w:cs="Times New Roman"/>
        </w:rPr>
        <w:t>2” sebesar 4,7%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0,7%.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dinas-dinas tersebut</w:t>
      </w:r>
      <w:r w:rsidRPr="003E5C7E">
        <w:rPr>
          <w:rFonts w:ascii="Times New Roman" w:hAnsi="Times New Roman" w:cs="Times New Roman"/>
        </w:rPr>
        <w:t xml:space="preserve"> telah melakukan identifikasi risiko dan analisisis risiko secara memadai baik risiko yang muncul dari lingkungan internal maupun luar. Namun demikian masih adanya responden yang menyatakan kadang-kadang dapat menunjukkan bahwa pengendalian risiko masih perlu untuk ditingkatkan terutama menyangkut identifikasi risiko yang akan muncul pada saat pengendalian internal dilakukan</w:t>
      </w:r>
      <w:r w:rsidRPr="003E5C7E">
        <w:rPr>
          <w:rFonts w:ascii="Times New Roman" w:hAnsi="Times New Roman" w:cs="Times New Roman"/>
          <w:lang w:val="id-ID"/>
        </w:rPr>
        <w:t>.</w:t>
      </w:r>
    </w:p>
    <w:p w:rsidR="003E5C7E" w:rsidRPr="003E5C7E" w:rsidRDefault="003E5C7E" w:rsidP="009D3AE0">
      <w:pPr>
        <w:pStyle w:val="ListParagraph"/>
        <w:numPr>
          <w:ilvl w:val="0"/>
          <w:numId w:val="113"/>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rPr>
        <w:t>Aktivitas Pengendalian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aktivitas pengendalian, penulis akan menyajikan kuesioner dalam tabel di bawah ini. Adapun indikator yang digunakan untuk dimensi aktivitas pengendalian, adalah:</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Reviu atas kinerja instansi pemerintah yang bersangkuaan</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Pembinaan SDM</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lastRenderedPageBreak/>
        <w:t>Pengendalian atas pengelolaan sistem informasi</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Pengendalian fisik atas aset</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Penetapan reviu atas indicator dan ukuran kinerja</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Pemisahan fungsi</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Otoritas atas transaksi dan kejadian yang penting</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Pencatatan yang akurat dan tepat waktu dan transaksi atas kejadian.</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Pembatasan akses atas sumber daya dan pencatatannya.</w:t>
      </w:r>
    </w:p>
    <w:p w:rsidR="003E5C7E" w:rsidRPr="003E5C7E" w:rsidRDefault="003E5C7E" w:rsidP="009D3AE0">
      <w:pPr>
        <w:pStyle w:val="ListParagraph"/>
        <w:numPr>
          <w:ilvl w:val="0"/>
          <w:numId w:val="147"/>
        </w:numPr>
        <w:spacing w:after="0" w:line="480" w:lineRule="auto"/>
        <w:jc w:val="both"/>
        <w:rPr>
          <w:rFonts w:ascii="Times New Roman" w:hAnsi="Times New Roman" w:cs="Times New Roman"/>
        </w:rPr>
      </w:pPr>
      <w:r w:rsidRPr="003E5C7E">
        <w:rPr>
          <w:rFonts w:ascii="Times New Roman" w:hAnsi="Times New Roman" w:cs="Times New Roman"/>
        </w:rPr>
        <w:t>Akuntabilitas terhadap sumber daya dan pencatatannya.</w:t>
      </w:r>
    </w:p>
    <w:p w:rsidR="003E5C7E" w:rsidRPr="003E5C7E" w:rsidRDefault="003E5C7E" w:rsidP="009D3AE0">
      <w:pPr>
        <w:pStyle w:val="ListParagraph"/>
        <w:numPr>
          <w:ilvl w:val="0"/>
          <w:numId w:val="147"/>
        </w:numPr>
        <w:tabs>
          <w:tab w:val="left" w:pos="0"/>
        </w:tabs>
        <w:spacing w:after="0" w:line="480" w:lineRule="auto"/>
        <w:jc w:val="both"/>
        <w:rPr>
          <w:rFonts w:ascii="Times New Roman" w:hAnsi="Times New Roman" w:cs="Times New Roman"/>
          <w:lang w:val="sv-SE"/>
        </w:rPr>
      </w:pPr>
      <w:r w:rsidRPr="003E5C7E">
        <w:rPr>
          <w:rFonts w:ascii="Times New Roman" w:hAnsi="Times New Roman" w:cs="Times New Roman"/>
        </w:rPr>
        <w:t>Dokumentasi yang baik atas Sistem pengendalian internalserta transaksi dan kejadian penting</w:t>
      </w:r>
    </w:p>
    <w:p w:rsidR="003E5C7E" w:rsidRPr="003E5C7E" w:rsidRDefault="003E5C7E" w:rsidP="003E5C7E">
      <w:pPr>
        <w:tabs>
          <w:tab w:val="left" w:pos="0"/>
        </w:tabs>
        <w:spacing w:line="480" w:lineRule="auto"/>
        <w:jc w:val="both"/>
        <w:rPr>
          <w:rFonts w:ascii="Times New Roman" w:hAnsi="Times New Roman" w:cs="Times New Roman"/>
          <w:lang w:val="sv-SE"/>
        </w:rPr>
      </w:pPr>
      <w:r w:rsidRPr="003E5C7E">
        <w:rPr>
          <w:rFonts w:ascii="Times New Roman" w:hAnsi="Times New Roman" w:cs="Times New Roman"/>
          <w:lang w:val="sv-SE"/>
        </w:rPr>
        <w:tab/>
        <w:t xml:space="preserve">Tabel 4.10 berikut ini menunjukkan tanggapan responden mengenai </w:t>
      </w:r>
      <w:r w:rsidRPr="003E5C7E">
        <w:rPr>
          <w:rFonts w:ascii="Times New Roman" w:hAnsi="Times New Roman" w:cs="Times New Roman"/>
        </w:rPr>
        <w:t>aktivitas pengendalian pada Dinas-dinas Kabupaten Bandung</w:t>
      </w:r>
      <w:r>
        <w:rPr>
          <w:rFonts w:ascii="Times New Roman" w:hAnsi="Times New Roman" w:cs="Times New Roman"/>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t>Tabel 4.</w:t>
      </w:r>
      <w:r w:rsidRPr="003E5C7E">
        <w:rPr>
          <w:rFonts w:ascii="Times New Roman" w:hAnsi="Times New Roman"/>
          <w:b/>
          <w:sz w:val="24"/>
          <w:szCs w:val="24"/>
          <w:lang w:val="en-US"/>
        </w:rPr>
        <w:t xml:space="preserve">10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t xml:space="preserve">Distribusi Tanggapan Responden Mengenai Kegunaan </w:t>
      </w:r>
      <w:r w:rsidRPr="003E5C7E">
        <w:rPr>
          <w:rFonts w:ascii="Times New Roman" w:hAnsi="Times New Roman"/>
          <w:b/>
          <w:sz w:val="24"/>
          <w:szCs w:val="24"/>
          <w:lang w:val="en-US"/>
        </w:rPr>
        <w:t>Aktivitas Pengendalian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Alternatif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63,5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58,1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lastRenderedPageBreak/>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58,1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64,9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37,6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55,9</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10</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aktivitas pengendalian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37,6%</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55,9%, yang menjawab “</w:t>
      </w:r>
      <w:r w:rsidRPr="003E5C7E">
        <w:rPr>
          <w:rFonts w:ascii="Times New Roman" w:hAnsi="Times New Roman" w:cs="Times New Roman"/>
          <w:lang w:val="id-ID"/>
        </w:rPr>
        <w:t>Skor 3</w:t>
      </w:r>
      <w:r w:rsidRPr="003E5C7E">
        <w:rPr>
          <w:rFonts w:ascii="Times New Roman" w:hAnsi="Times New Roman" w:cs="Times New Roman"/>
        </w:rPr>
        <w:t>” sebesar 5,3%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2” sebesar 1,2.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lang w:val="id-ID"/>
        </w:rPr>
        <w:t xml:space="preserve">pada umumnya </w:t>
      </w:r>
      <w:r w:rsidRPr="003E5C7E">
        <w:rPr>
          <w:rFonts w:ascii="Times New Roman" w:hAnsi="Times New Roman" w:cs="Times New Roman"/>
        </w:rPr>
        <w:t>responden menyatakan sering, namun demikian masih ada responden yang menyatakan kadang-kadang dan jarang walaupun persentasenya relatif kecil, namun dapat menjadi sinyalemen bahwa kegiatan pengendalian yang dilakukan untuk mencapai tujuan laporan keuangan yang obyektif masih perlu ditingkatkan terutama menyangkut review atas kinerja organisasi dan pengendalian atas pengelolaan sistem informasi.</w:t>
      </w: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9D3AE0">
      <w:pPr>
        <w:pStyle w:val="ListParagraph"/>
        <w:numPr>
          <w:ilvl w:val="0"/>
          <w:numId w:val="113"/>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rPr>
        <w:t>Informasi dan Komunikasi</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informasi dan komunikasi, penulis akan menyajikan kuesioner dalam tabel di bawah ini. Adapun indikator yang digunakan untuk dimensi informasi dan komunikasi, adalah:</w:t>
      </w:r>
    </w:p>
    <w:p w:rsidR="003E5C7E" w:rsidRPr="003E5C7E" w:rsidRDefault="003E5C7E" w:rsidP="009D3AE0">
      <w:pPr>
        <w:pStyle w:val="ListParagraph"/>
        <w:numPr>
          <w:ilvl w:val="0"/>
          <w:numId w:val="148"/>
        </w:numPr>
        <w:spacing w:after="0" w:line="480" w:lineRule="auto"/>
        <w:rPr>
          <w:rFonts w:ascii="Times New Roman" w:hAnsi="Times New Roman" w:cs="Times New Roman"/>
        </w:rPr>
      </w:pPr>
      <w:r w:rsidRPr="003E5C7E">
        <w:rPr>
          <w:rFonts w:ascii="Times New Roman" w:hAnsi="Times New Roman" w:cs="Times New Roman"/>
        </w:rPr>
        <w:t>Menyediakan dan memanfaatkan berbagai bentuk dan sarana komunikasi</w:t>
      </w:r>
    </w:p>
    <w:p w:rsidR="003E5C7E" w:rsidRPr="003E5C7E" w:rsidRDefault="003E5C7E" w:rsidP="009D3AE0">
      <w:pPr>
        <w:pStyle w:val="ListParagraph"/>
        <w:numPr>
          <w:ilvl w:val="0"/>
          <w:numId w:val="148"/>
        </w:numPr>
        <w:spacing w:after="0" w:line="480" w:lineRule="auto"/>
        <w:jc w:val="both"/>
        <w:rPr>
          <w:rFonts w:ascii="Times New Roman" w:hAnsi="Times New Roman" w:cs="Times New Roman"/>
          <w:lang w:val="sv-SE"/>
        </w:rPr>
      </w:pPr>
      <w:r w:rsidRPr="003E5C7E">
        <w:rPr>
          <w:rFonts w:ascii="Times New Roman" w:hAnsi="Times New Roman" w:cs="Times New Roman"/>
        </w:rPr>
        <w:lastRenderedPageBreak/>
        <w:t xml:space="preserve"> mengelola, mengembangkan dan memperbarui sistem informasi secara terus menerus.</w:t>
      </w:r>
    </w:p>
    <w:p w:rsidR="003E5C7E" w:rsidRPr="003E5C7E" w:rsidRDefault="003E5C7E" w:rsidP="003E5C7E">
      <w:pPr>
        <w:tabs>
          <w:tab w:val="left" w:pos="0"/>
        </w:tabs>
        <w:spacing w:line="480" w:lineRule="auto"/>
        <w:jc w:val="both"/>
        <w:rPr>
          <w:rFonts w:ascii="Times New Roman" w:hAnsi="Times New Roman" w:cs="Times New Roman"/>
          <w:lang w:val="sv-SE"/>
        </w:rPr>
      </w:pPr>
      <w:r w:rsidRPr="003E5C7E">
        <w:rPr>
          <w:rFonts w:ascii="Times New Roman" w:hAnsi="Times New Roman" w:cs="Times New Roman"/>
          <w:lang w:val="sv-SE"/>
        </w:rPr>
        <w:tab/>
        <w:t>Tabel 4.</w:t>
      </w:r>
      <w:r w:rsidRPr="003E5C7E">
        <w:rPr>
          <w:rFonts w:ascii="Times New Roman" w:hAnsi="Times New Roman" w:cs="Times New Roman"/>
        </w:rPr>
        <w:t>11</w:t>
      </w:r>
      <w:r w:rsidRPr="003E5C7E">
        <w:rPr>
          <w:rFonts w:ascii="Times New Roman" w:hAnsi="Times New Roman" w:cs="Times New Roman"/>
          <w:lang w:val="sv-SE"/>
        </w:rPr>
        <w:t xml:space="preserve"> berikut ini menunjukkan tanggapan responden mengenai </w:t>
      </w:r>
      <w:r w:rsidRPr="003E5C7E">
        <w:rPr>
          <w:rFonts w:ascii="Times New Roman" w:hAnsi="Times New Roman" w:cs="Times New Roman"/>
        </w:rPr>
        <w:t>informasi dan komunikasi pada Dinas-dinas Kabupaten Bandung</w:t>
      </w:r>
      <w:r w:rsidRPr="003E5C7E">
        <w:rPr>
          <w:rFonts w:ascii="Times New Roman" w:hAnsi="Times New Roman" w:cs="Times New Roman"/>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sz w:val="24"/>
          <w:szCs w:val="24"/>
          <w:lang w:val="sv-SE"/>
        </w:rPr>
        <w:tab/>
      </w:r>
      <w:r w:rsidRPr="003E5C7E">
        <w:rPr>
          <w:rFonts w:ascii="Times New Roman" w:hAnsi="Times New Roman"/>
          <w:b/>
          <w:sz w:val="24"/>
          <w:szCs w:val="24"/>
        </w:rPr>
        <w:t>Tabel 4.</w:t>
      </w:r>
      <w:r w:rsidRPr="003E5C7E">
        <w:rPr>
          <w:rFonts w:ascii="Times New Roman" w:hAnsi="Times New Roman"/>
          <w:b/>
          <w:sz w:val="24"/>
          <w:szCs w:val="24"/>
          <w:lang w:val="en-US"/>
        </w:rPr>
        <w:t xml:space="preserve">11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t>Distribusi Tanggapan Responden Mengenai Informasi Dan Komunikasi</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Alternatif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21,6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37,3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47,6</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13,8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0,5</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720"/>
        <w:jc w:val="both"/>
        <w:rPr>
          <w:rFonts w:ascii="Times New Roman" w:hAnsi="Times New Roman" w:cs="Times New Roman"/>
          <w:b/>
          <w:bCs/>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11</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informasi dan komunikasi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37,3%</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47,6%, yang menjawab “</w:t>
      </w:r>
      <w:r w:rsidRPr="003E5C7E">
        <w:rPr>
          <w:rFonts w:ascii="Times New Roman" w:hAnsi="Times New Roman" w:cs="Times New Roman"/>
          <w:lang w:val="id-ID"/>
        </w:rPr>
        <w:t>Skor 3</w:t>
      </w:r>
      <w:r w:rsidRPr="003E5C7E">
        <w:rPr>
          <w:rFonts w:ascii="Times New Roman" w:hAnsi="Times New Roman" w:cs="Times New Roman"/>
        </w:rPr>
        <w:t>” sebesar 13,8%, yang menjawab “</w:t>
      </w:r>
      <w:r w:rsidRPr="003E5C7E">
        <w:rPr>
          <w:rFonts w:ascii="Times New Roman" w:hAnsi="Times New Roman" w:cs="Times New Roman"/>
          <w:lang w:val="id-ID"/>
        </w:rPr>
        <w:t xml:space="preserve">Skor </w:t>
      </w:r>
      <w:r w:rsidRPr="003E5C7E">
        <w:rPr>
          <w:rFonts w:ascii="Times New Roman" w:hAnsi="Times New Roman" w:cs="Times New Roman"/>
        </w:rPr>
        <w:t>2” sebesar 0,8%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0,5%.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bahwa </w:t>
      </w:r>
      <w:r w:rsidRPr="003E5C7E">
        <w:rPr>
          <w:rFonts w:ascii="Times New Roman" w:hAnsi="Times New Roman" w:cs="Times New Roman"/>
        </w:rPr>
        <w:t>s</w:t>
      </w:r>
      <w:r w:rsidRPr="003E5C7E">
        <w:rPr>
          <w:rFonts w:ascii="Times New Roman" w:hAnsi="Times New Roman" w:cs="Times New Roman"/>
          <w:bCs/>
          <w:noProof/>
        </w:rPr>
        <w:t xml:space="preserve">ecara keseluruhan persentase rata-rata tanggapan responden dapat dikatakan baik artinya </w:t>
      </w:r>
      <w:r w:rsidRPr="003E5C7E">
        <w:rPr>
          <w:rFonts w:ascii="Times New Roman" w:hAnsi="Times New Roman" w:cs="Times New Roman"/>
        </w:rPr>
        <w:t xml:space="preserve">Dinas telah menyediakan, memanfaatkan dan mengembangkan sistem informasi yang efektif. Namun demikian untuk masih adanya responden yang menyatakan kadang-kadang dan jarang menunjukkan bahwa implementasi dari dimensi informasi dan komunikasi ini masih ada kekurangan.. Adanya keterbatasan sarana pendukung dalam menunjang kegiatan pengenadalian tentunya dapat mengurangi </w:t>
      </w:r>
      <w:r w:rsidRPr="003E5C7E">
        <w:rPr>
          <w:rFonts w:ascii="Times New Roman" w:hAnsi="Times New Roman" w:cs="Times New Roman"/>
        </w:rPr>
        <w:lastRenderedPageBreak/>
        <w:t>efisiensi dan efektivitas dari pelaksanaan pengendalian internal pada dinas yang bersangkutan.</w:t>
      </w:r>
    </w:p>
    <w:p w:rsidR="003E5C7E" w:rsidRPr="003E5C7E" w:rsidRDefault="003E5C7E" w:rsidP="009D3AE0">
      <w:pPr>
        <w:pStyle w:val="ListParagraph"/>
        <w:numPr>
          <w:ilvl w:val="0"/>
          <w:numId w:val="113"/>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rPr>
        <w:t>Pemantauan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pemantauan, penulis akan menyajikan kuesioner dalam tabel di bawah ini. Adapun indikator yang digunakan untuk dimensi pemantauan, adalah:</w:t>
      </w:r>
    </w:p>
    <w:p w:rsidR="003E5C7E" w:rsidRPr="003E5C7E" w:rsidRDefault="003E5C7E" w:rsidP="009D3AE0">
      <w:pPr>
        <w:pStyle w:val="ListParagraph"/>
        <w:numPr>
          <w:ilvl w:val="0"/>
          <w:numId w:val="149"/>
        </w:numPr>
        <w:spacing w:after="0" w:line="480" w:lineRule="auto"/>
        <w:jc w:val="both"/>
        <w:rPr>
          <w:rFonts w:ascii="Times New Roman" w:hAnsi="Times New Roman" w:cs="Times New Roman"/>
        </w:rPr>
      </w:pPr>
      <w:r w:rsidRPr="003E5C7E">
        <w:rPr>
          <w:rFonts w:ascii="Times New Roman" w:hAnsi="Times New Roman" w:cs="Times New Roman"/>
        </w:rPr>
        <w:t>Pemantauan berkelanjutan</w:t>
      </w:r>
    </w:p>
    <w:p w:rsidR="003E5C7E" w:rsidRPr="003E5C7E" w:rsidRDefault="003E5C7E" w:rsidP="009D3AE0">
      <w:pPr>
        <w:pStyle w:val="ListParagraph"/>
        <w:numPr>
          <w:ilvl w:val="0"/>
          <w:numId w:val="149"/>
        </w:numPr>
        <w:spacing w:after="0" w:line="480" w:lineRule="auto"/>
        <w:jc w:val="both"/>
        <w:rPr>
          <w:rFonts w:ascii="Times New Roman" w:hAnsi="Times New Roman" w:cs="Times New Roman"/>
        </w:rPr>
      </w:pPr>
      <w:r w:rsidRPr="003E5C7E">
        <w:rPr>
          <w:rFonts w:ascii="Times New Roman" w:hAnsi="Times New Roman" w:cs="Times New Roman"/>
        </w:rPr>
        <w:t>Evaluasi terpisah</w:t>
      </w:r>
    </w:p>
    <w:p w:rsidR="003E5C7E" w:rsidRPr="003E5C7E" w:rsidRDefault="003E5C7E" w:rsidP="009D3AE0">
      <w:pPr>
        <w:pStyle w:val="ListParagraph"/>
        <w:numPr>
          <w:ilvl w:val="0"/>
          <w:numId w:val="149"/>
        </w:numPr>
        <w:spacing w:after="0" w:line="480" w:lineRule="auto"/>
        <w:jc w:val="both"/>
        <w:rPr>
          <w:rFonts w:ascii="Times New Roman" w:hAnsi="Times New Roman" w:cs="Times New Roman"/>
          <w:lang w:val="sv-SE"/>
        </w:rPr>
      </w:pPr>
      <w:r w:rsidRPr="003E5C7E">
        <w:rPr>
          <w:rFonts w:ascii="Times New Roman" w:hAnsi="Times New Roman" w:cs="Times New Roman"/>
        </w:rPr>
        <w:t>Tindak lanjut rekomendasi hasil audit.</w:t>
      </w:r>
    </w:p>
    <w:p w:rsidR="003E5C7E" w:rsidRPr="003E5C7E" w:rsidRDefault="003E5C7E" w:rsidP="003E5C7E">
      <w:pPr>
        <w:spacing w:line="480" w:lineRule="auto"/>
        <w:ind w:firstLine="720"/>
        <w:jc w:val="both"/>
        <w:rPr>
          <w:rFonts w:ascii="Times New Roman" w:hAnsi="Times New Roman" w:cs="Times New Roman"/>
          <w:lang w:val="sv-SE"/>
        </w:rPr>
      </w:pPr>
      <w:r w:rsidRPr="003E5C7E">
        <w:rPr>
          <w:rFonts w:ascii="Times New Roman" w:hAnsi="Times New Roman" w:cs="Times New Roman"/>
          <w:lang w:val="sv-SE"/>
        </w:rPr>
        <w:t>Tabel 4.</w:t>
      </w:r>
      <w:r w:rsidRPr="003E5C7E">
        <w:rPr>
          <w:rFonts w:ascii="Times New Roman" w:hAnsi="Times New Roman" w:cs="Times New Roman"/>
        </w:rPr>
        <w:t>12</w:t>
      </w:r>
      <w:r w:rsidRPr="003E5C7E">
        <w:rPr>
          <w:rFonts w:ascii="Times New Roman" w:hAnsi="Times New Roman" w:cs="Times New Roman"/>
          <w:lang w:val="sv-SE"/>
        </w:rPr>
        <w:t xml:space="preserve"> berikut ini menunjukkan tanggapan responden mengenai </w:t>
      </w:r>
      <w:r w:rsidRPr="003E5C7E">
        <w:rPr>
          <w:rFonts w:ascii="Times New Roman" w:hAnsi="Times New Roman" w:cs="Times New Roman"/>
        </w:rPr>
        <w:t>pemantauan pada Dinas-dinas Kabupaten Bandung</w:t>
      </w:r>
      <w:r w:rsidRPr="003E5C7E">
        <w:rPr>
          <w:rFonts w:ascii="Times New Roman" w:hAnsi="Times New Roman" w:cs="Times New Roman"/>
          <w:lang w:val="sv-SE"/>
        </w:rPr>
        <w:t>.</w:t>
      </w:r>
    </w:p>
    <w:p w:rsidR="003E5C7E" w:rsidRPr="003E5C7E" w:rsidRDefault="003E5C7E" w:rsidP="003E5C7E">
      <w:pPr>
        <w:pStyle w:val="NoSpacing"/>
        <w:spacing w:line="360" w:lineRule="auto"/>
        <w:jc w:val="center"/>
        <w:rPr>
          <w:rFonts w:ascii="Times New Roman" w:hAnsi="Times New Roman"/>
          <w:b/>
          <w:sz w:val="24"/>
          <w:szCs w:val="24"/>
          <w:lang w:val="en-US"/>
        </w:rPr>
      </w:pPr>
      <w:r w:rsidRPr="003E5C7E">
        <w:rPr>
          <w:rFonts w:ascii="Times New Roman" w:hAnsi="Times New Roman"/>
          <w:sz w:val="24"/>
          <w:szCs w:val="24"/>
          <w:lang w:val="sv-SE"/>
        </w:rPr>
        <w:tab/>
      </w:r>
      <w:r w:rsidRPr="003E5C7E">
        <w:rPr>
          <w:rFonts w:ascii="Times New Roman" w:hAnsi="Times New Roman"/>
          <w:b/>
          <w:sz w:val="24"/>
          <w:szCs w:val="24"/>
        </w:rPr>
        <w:t>Tabel 4.</w:t>
      </w:r>
      <w:r w:rsidRPr="003E5C7E">
        <w:rPr>
          <w:rFonts w:ascii="Times New Roman" w:hAnsi="Times New Roman"/>
          <w:b/>
          <w:sz w:val="24"/>
          <w:szCs w:val="24"/>
          <w:lang w:val="en-US"/>
        </w:rPr>
        <w:t xml:space="preserve">12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rPr>
        <w:t xml:space="preserve">Distribusi Tanggapan Responden Mengenai </w:t>
      </w:r>
      <w:r w:rsidRPr="003E5C7E">
        <w:rPr>
          <w:rFonts w:ascii="Times New Roman" w:hAnsi="Times New Roman"/>
          <w:b/>
          <w:sz w:val="24"/>
          <w:szCs w:val="24"/>
          <w:lang w:val="en-US"/>
        </w:rPr>
        <w:t>P</w:t>
      </w:r>
      <w:r w:rsidRPr="003E5C7E">
        <w:rPr>
          <w:rFonts w:ascii="Times New Roman" w:hAnsi="Times New Roman"/>
          <w:b/>
          <w:sz w:val="24"/>
          <w:szCs w:val="24"/>
        </w:rPr>
        <w:t>emantauan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Alternatif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62,2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61,3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 xml:space="preserve">12 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pemantauan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31,5%,</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61,3%, yang menjawab “</w:t>
      </w:r>
      <w:r w:rsidRPr="003E5C7E">
        <w:rPr>
          <w:rFonts w:ascii="Times New Roman" w:hAnsi="Times New Roman" w:cs="Times New Roman"/>
          <w:lang w:val="id-ID"/>
        </w:rPr>
        <w:t>Skor 3</w:t>
      </w:r>
      <w:r w:rsidRPr="003E5C7E">
        <w:rPr>
          <w:rFonts w:ascii="Times New Roman" w:hAnsi="Times New Roman" w:cs="Times New Roman"/>
        </w:rPr>
        <w:t>” sebesar 15,4%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2” sebesar 1,8%.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 xml:space="preserve">tanggapan responden terhadap pernyataan yang </w:t>
      </w:r>
      <w:r w:rsidRPr="003E5C7E">
        <w:rPr>
          <w:rFonts w:ascii="Times New Roman" w:hAnsi="Times New Roman" w:cs="Times New Roman"/>
        </w:rPr>
        <w:lastRenderedPageBreak/>
        <w:t>menjadi ukuran dari pemantauan, dimana sebagian besar responden menyatakan sering, artinya proses pemantauan kegiatan atas setiap transaksi yang terjadi telah dilakukan dengan efektif, namun demikian masih terdapat kelemahan yang ditunjukkan dengan masih adanya responden yang menyatakan kadang-kadang dan jarang terutama mengenai pengelolaan rutin, supervisi, pembandingan, rekonsiliasi, dan tindakan lain yang terkait dalam pelaksanaan tugas serta review, dan pengujian efektivitas sistem pengendalian.</w:t>
      </w:r>
    </w:p>
    <w:p w:rsidR="003E5C7E" w:rsidRPr="003E5C7E" w:rsidRDefault="003E5C7E" w:rsidP="003E5C7E">
      <w:pPr>
        <w:spacing w:line="480" w:lineRule="auto"/>
        <w:ind w:firstLine="720"/>
        <w:jc w:val="both"/>
        <w:rPr>
          <w:rFonts w:ascii="Times New Roman" w:hAnsi="Times New Roman" w:cs="Times New Roman"/>
        </w:rPr>
      </w:pPr>
    </w:p>
    <w:p w:rsidR="003E5C7E" w:rsidRPr="003E5C7E" w:rsidRDefault="003E5C7E" w:rsidP="009D3AE0">
      <w:pPr>
        <w:pStyle w:val="NoSpacing"/>
        <w:numPr>
          <w:ilvl w:val="2"/>
          <w:numId w:val="142"/>
        </w:numPr>
        <w:spacing w:line="480" w:lineRule="auto"/>
        <w:jc w:val="both"/>
        <w:rPr>
          <w:rFonts w:ascii="Times New Roman" w:hAnsi="Times New Roman"/>
          <w:b/>
          <w:sz w:val="24"/>
          <w:szCs w:val="24"/>
        </w:rPr>
      </w:pPr>
      <w:r w:rsidRPr="003E5C7E">
        <w:rPr>
          <w:rFonts w:ascii="Times New Roman" w:hAnsi="Times New Roman"/>
          <w:b/>
          <w:sz w:val="24"/>
          <w:szCs w:val="24"/>
        </w:rPr>
        <w:t xml:space="preserve">Kualitas </w:t>
      </w:r>
      <w:r w:rsidRPr="003E5C7E">
        <w:rPr>
          <w:rFonts w:ascii="Times New Roman" w:hAnsi="Times New Roman"/>
          <w:b/>
          <w:sz w:val="24"/>
          <w:szCs w:val="24"/>
          <w:lang w:val="en-US"/>
        </w:rPr>
        <w:t>Laporan Keuangan pada Dinas-dinas Kabupaten Bandung</w:t>
      </w:r>
    </w:p>
    <w:p w:rsidR="003E5C7E" w:rsidRPr="003E5C7E" w:rsidRDefault="003E5C7E" w:rsidP="003E5C7E">
      <w:pPr>
        <w:pStyle w:val="NoSpacing"/>
        <w:tabs>
          <w:tab w:val="left" w:pos="709"/>
        </w:tabs>
        <w:spacing w:line="480" w:lineRule="auto"/>
        <w:ind w:firstLine="851"/>
        <w:jc w:val="both"/>
        <w:rPr>
          <w:rFonts w:ascii="Times New Roman" w:hAnsi="Times New Roman"/>
          <w:sz w:val="24"/>
          <w:szCs w:val="24"/>
          <w:lang w:val="sv-SE"/>
        </w:rPr>
      </w:pPr>
      <w:r w:rsidRPr="003E5C7E">
        <w:rPr>
          <w:rFonts w:ascii="Times New Roman" w:hAnsi="Times New Roman"/>
          <w:sz w:val="24"/>
          <w:szCs w:val="24"/>
        </w:rPr>
        <w:t>Guna</w:t>
      </w:r>
      <w:r w:rsidRPr="003E5C7E">
        <w:rPr>
          <w:rFonts w:ascii="Times New Roman" w:hAnsi="Times New Roman"/>
          <w:sz w:val="24"/>
          <w:szCs w:val="24"/>
          <w:lang w:val="sv-SE"/>
        </w:rPr>
        <w:t xml:space="preserve"> mengetahui gambaran </w:t>
      </w:r>
      <w:r w:rsidRPr="003E5C7E">
        <w:rPr>
          <w:rFonts w:ascii="Times New Roman" w:hAnsi="Times New Roman"/>
          <w:sz w:val="24"/>
          <w:szCs w:val="24"/>
        </w:rPr>
        <w:t xml:space="preserve">tanggapan responden mengenai </w:t>
      </w:r>
      <w:r w:rsidRPr="003E5C7E">
        <w:rPr>
          <w:rFonts w:ascii="Times New Roman" w:hAnsi="Times New Roman"/>
          <w:sz w:val="24"/>
          <w:szCs w:val="24"/>
          <w:lang w:val="sv-SE"/>
        </w:rPr>
        <w:t xml:space="preserve">kualitas laporan keuangan pada dinas-dinas Kabupaten Bandung, peneliti menyebarkan kuesioner sesuai dengan </w:t>
      </w:r>
      <w:r w:rsidRPr="003E5C7E">
        <w:rPr>
          <w:rFonts w:ascii="Times New Roman" w:hAnsi="Times New Roman"/>
          <w:sz w:val="24"/>
          <w:szCs w:val="24"/>
        </w:rPr>
        <w:t>dimensi</w:t>
      </w:r>
      <w:r w:rsidRPr="003E5C7E">
        <w:rPr>
          <w:rFonts w:ascii="Times New Roman" w:hAnsi="Times New Roman"/>
          <w:sz w:val="24"/>
          <w:szCs w:val="24"/>
          <w:lang w:val="sv-SE"/>
        </w:rPr>
        <w:t xml:space="preserve"> dari variabel kualitas laporan keuangan yang terdiri dari </w:t>
      </w:r>
      <w:r w:rsidRPr="003E5C7E">
        <w:rPr>
          <w:rFonts w:ascii="Times New Roman" w:hAnsi="Times New Roman"/>
          <w:sz w:val="24"/>
          <w:szCs w:val="24"/>
        </w:rPr>
        <w:t>4</w:t>
      </w:r>
      <w:r w:rsidRPr="003E5C7E">
        <w:rPr>
          <w:rFonts w:ascii="Times New Roman" w:hAnsi="Times New Roman"/>
          <w:sz w:val="24"/>
          <w:szCs w:val="24"/>
          <w:lang w:val="sv-SE"/>
        </w:rPr>
        <w:t xml:space="preserve"> dimensi</w:t>
      </w:r>
      <w:r w:rsidRPr="003E5C7E">
        <w:rPr>
          <w:rFonts w:ascii="Times New Roman" w:hAnsi="Times New Roman"/>
          <w:sz w:val="24"/>
          <w:szCs w:val="24"/>
        </w:rPr>
        <w:t xml:space="preserve"> dan dioperasionalisasikan menjadi </w:t>
      </w:r>
      <w:r w:rsidRPr="003E5C7E">
        <w:rPr>
          <w:rFonts w:ascii="Times New Roman" w:hAnsi="Times New Roman"/>
          <w:sz w:val="24"/>
          <w:szCs w:val="24"/>
          <w:lang w:val="en-US"/>
        </w:rPr>
        <w:t>23</w:t>
      </w:r>
      <w:r w:rsidRPr="003E5C7E">
        <w:rPr>
          <w:rFonts w:ascii="Times New Roman" w:hAnsi="Times New Roman"/>
          <w:sz w:val="24"/>
          <w:szCs w:val="24"/>
        </w:rPr>
        <w:t xml:space="preserve"> butir pernyataan</w:t>
      </w:r>
      <w:r w:rsidRPr="003E5C7E">
        <w:rPr>
          <w:rFonts w:ascii="Times New Roman" w:hAnsi="Times New Roman"/>
          <w:sz w:val="24"/>
          <w:szCs w:val="24"/>
          <w:lang w:val="sv-SE"/>
        </w:rPr>
        <w:t xml:space="preserve">. Lebih jelasnya tabel berikut ini </w:t>
      </w:r>
      <w:r w:rsidRPr="003E5C7E">
        <w:rPr>
          <w:rFonts w:ascii="Times New Roman" w:hAnsi="Times New Roman"/>
          <w:sz w:val="24"/>
          <w:szCs w:val="24"/>
        </w:rPr>
        <w:t>menyajikan</w:t>
      </w:r>
      <w:r w:rsidRPr="003E5C7E">
        <w:rPr>
          <w:rFonts w:ascii="Times New Roman" w:hAnsi="Times New Roman"/>
          <w:sz w:val="24"/>
          <w:szCs w:val="24"/>
          <w:lang w:val="sv-SE"/>
        </w:rPr>
        <w:t xml:space="preserve"> distribusi hasil skor dari jawaban responden berkaitan dengan kualitas laporan keuangan.</w:t>
      </w:r>
    </w:p>
    <w:p w:rsidR="003E5C7E" w:rsidRPr="003E5C7E" w:rsidRDefault="003E5C7E" w:rsidP="009D3AE0">
      <w:pPr>
        <w:pStyle w:val="ListParagraph"/>
        <w:numPr>
          <w:ilvl w:val="0"/>
          <w:numId w:val="114"/>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Relevan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kerelevanan laporan keuangan yang dihasilkan, penulis akan menyajikan kuesioner dalam tabel di bawah ini. Adapun indikator yang digunakan untuk dimensi kerelevanan laporan keuangan yang dihasilkan adalah:</w:t>
      </w:r>
    </w:p>
    <w:p w:rsidR="003E5C7E" w:rsidRPr="003E5C7E" w:rsidRDefault="003E5C7E" w:rsidP="009D3AE0">
      <w:pPr>
        <w:pStyle w:val="ListParagraph"/>
        <w:widowControl w:val="0"/>
        <w:numPr>
          <w:ilvl w:val="0"/>
          <w:numId w:val="123"/>
        </w:numPr>
        <w:spacing w:after="0" w:line="480" w:lineRule="auto"/>
        <w:ind w:left="900"/>
        <w:jc w:val="both"/>
        <w:rPr>
          <w:rFonts w:ascii="Times New Roman" w:hAnsi="Times New Roman" w:cs="Times New Roman"/>
        </w:rPr>
      </w:pPr>
      <w:r w:rsidRPr="003E5C7E">
        <w:rPr>
          <w:rFonts w:ascii="Times New Roman" w:hAnsi="Times New Roman" w:cs="Times New Roman"/>
        </w:rPr>
        <w:t>Memiliki manfaat umpan balik</w:t>
      </w:r>
    </w:p>
    <w:p w:rsidR="003E5C7E" w:rsidRPr="003E5C7E" w:rsidRDefault="003E5C7E" w:rsidP="009D3AE0">
      <w:pPr>
        <w:pStyle w:val="ListParagraph"/>
        <w:widowControl w:val="0"/>
        <w:numPr>
          <w:ilvl w:val="0"/>
          <w:numId w:val="123"/>
        </w:numPr>
        <w:spacing w:after="0" w:line="480" w:lineRule="auto"/>
        <w:ind w:left="900"/>
        <w:jc w:val="both"/>
        <w:rPr>
          <w:rFonts w:ascii="Times New Roman" w:hAnsi="Times New Roman" w:cs="Times New Roman"/>
        </w:rPr>
      </w:pPr>
      <w:r w:rsidRPr="003E5C7E">
        <w:rPr>
          <w:rFonts w:ascii="Times New Roman" w:hAnsi="Times New Roman" w:cs="Times New Roman"/>
        </w:rPr>
        <w:t>Memiliki manfaat prediktif</w:t>
      </w:r>
    </w:p>
    <w:p w:rsidR="003E5C7E" w:rsidRPr="003E5C7E" w:rsidRDefault="003E5C7E" w:rsidP="009D3AE0">
      <w:pPr>
        <w:pStyle w:val="ListParagraph"/>
        <w:widowControl w:val="0"/>
        <w:numPr>
          <w:ilvl w:val="0"/>
          <w:numId w:val="123"/>
        </w:numPr>
        <w:spacing w:after="0" w:line="480" w:lineRule="auto"/>
        <w:ind w:left="900"/>
        <w:jc w:val="both"/>
        <w:rPr>
          <w:rFonts w:ascii="Times New Roman" w:hAnsi="Times New Roman" w:cs="Times New Roman"/>
        </w:rPr>
      </w:pPr>
      <w:r w:rsidRPr="003E5C7E">
        <w:rPr>
          <w:rFonts w:ascii="Times New Roman" w:hAnsi="Times New Roman" w:cs="Times New Roman"/>
        </w:rPr>
        <w:t>Tepat Waktu</w:t>
      </w:r>
    </w:p>
    <w:p w:rsidR="003E5C7E" w:rsidRPr="003E5C7E" w:rsidRDefault="003E5C7E" w:rsidP="009D3AE0">
      <w:pPr>
        <w:pStyle w:val="ListParagraph"/>
        <w:numPr>
          <w:ilvl w:val="0"/>
          <w:numId w:val="123"/>
        </w:numPr>
        <w:spacing w:after="0" w:line="480" w:lineRule="auto"/>
        <w:ind w:left="900"/>
        <w:jc w:val="both"/>
        <w:rPr>
          <w:rFonts w:ascii="Times New Roman" w:hAnsi="Times New Roman" w:cs="Times New Roman"/>
          <w:lang w:val="sv-SE"/>
        </w:rPr>
      </w:pPr>
      <w:r w:rsidRPr="003E5C7E">
        <w:rPr>
          <w:rFonts w:ascii="Times New Roman" w:hAnsi="Times New Roman" w:cs="Times New Roman"/>
        </w:rPr>
        <w:t>Lengkap</w:t>
      </w:r>
    </w:p>
    <w:p w:rsidR="003E5C7E" w:rsidRPr="003E5C7E" w:rsidRDefault="003E5C7E" w:rsidP="003E5C7E">
      <w:pPr>
        <w:spacing w:line="480" w:lineRule="auto"/>
        <w:ind w:firstLine="491"/>
        <w:jc w:val="both"/>
        <w:rPr>
          <w:rFonts w:ascii="Times New Roman" w:hAnsi="Times New Roman" w:cs="Times New Roman"/>
          <w:lang w:val="sv-SE"/>
        </w:rPr>
      </w:pPr>
      <w:r w:rsidRPr="003E5C7E">
        <w:rPr>
          <w:rFonts w:ascii="Times New Roman" w:hAnsi="Times New Roman" w:cs="Times New Roman"/>
          <w:lang w:val="sv-SE"/>
        </w:rPr>
        <w:lastRenderedPageBreak/>
        <w:t xml:space="preserve">Tabel 4.13 berikut ini menunjukkan tanggapan responden </w:t>
      </w:r>
      <w:r w:rsidRPr="003E5C7E">
        <w:rPr>
          <w:rFonts w:ascii="Times New Roman" w:hAnsi="Times New Roman" w:cs="Times New Roman"/>
        </w:rPr>
        <w:t>tentang relevansi laporan keuangan pada Dinas-dinas Kabupaten Bandung.</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Tabel 4.</w:t>
      </w:r>
      <w:r w:rsidRPr="003E5C7E">
        <w:rPr>
          <w:rFonts w:ascii="Times New Roman" w:hAnsi="Times New Roman"/>
          <w:b/>
          <w:sz w:val="24"/>
          <w:szCs w:val="24"/>
          <w:lang w:val="en-US"/>
        </w:rPr>
        <w:t>13</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rPr>
        <w:t>relevan</w:t>
      </w:r>
      <w:r w:rsidRPr="003E5C7E">
        <w:rPr>
          <w:rFonts w:ascii="Times New Roman" w:hAnsi="Times New Roman"/>
          <w:b/>
          <w:sz w:val="24"/>
          <w:szCs w:val="24"/>
          <w:lang w:val="en-US"/>
        </w:rPr>
        <w:t>si</w:t>
      </w:r>
      <w:r w:rsidRPr="003E5C7E">
        <w:rPr>
          <w:rFonts w:ascii="Times New Roman" w:hAnsi="Times New Roman"/>
          <w:b/>
          <w:sz w:val="24"/>
          <w:szCs w:val="24"/>
        </w:rPr>
        <w:t xml:space="preserve"> Laporan Keuangan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58,1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44,8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48,8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6,1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0,3</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720"/>
        <w:jc w:val="both"/>
        <w:rPr>
          <w:rFonts w:ascii="Times New Roman" w:hAnsi="Times New Roman" w:cs="Times New Roman"/>
          <w:lang w:val="id-ID"/>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13</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w:t>
      </w:r>
      <w:r w:rsidRPr="003E5C7E">
        <w:rPr>
          <w:rFonts w:ascii="Times New Roman" w:hAnsi="Times New Roman" w:cs="Times New Roman"/>
          <w:lang w:val="id-ID"/>
        </w:rPr>
        <w:t>kualitas</w:t>
      </w:r>
      <w:r w:rsidRPr="003E5C7E">
        <w:rPr>
          <w:rFonts w:ascii="Times New Roman" w:hAnsi="Times New Roman" w:cs="Times New Roman"/>
        </w:rPr>
        <w:t xml:space="preserve"> laporan keuangan pada Dinas-dinas Kabupaten Bandung</w:t>
      </w:r>
      <w:r w:rsidRPr="003E5C7E">
        <w:rPr>
          <w:rFonts w:ascii="Times New Roman" w:hAnsi="Times New Roman" w:cs="Times New Roman"/>
          <w:lang w:val="id-ID"/>
        </w:rPr>
        <w:t xml:space="preserve"> pada dimensi </w:t>
      </w:r>
      <w:r w:rsidRPr="003E5C7E">
        <w:rPr>
          <w:rFonts w:ascii="Times New Roman" w:hAnsi="Times New Roman" w:cs="Times New Roman"/>
        </w:rPr>
        <w:t>relevan,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44,8%</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xml:space="preserve">” sebesar 48,8%, </w:t>
      </w:r>
      <w:r w:rsidRPr="003E5C7E">
        <w:rPr>
          <w:rFonts w:ascii="Times New Roman" w:hAnsi="Times New Roman" w:cs="Times New Roman"/>
          <w:lang w:val="id-ID"/>
        </w:rPr>
        <w:t xml:space="preserve">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sebesar 6,1%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0,3%.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 xml:space="preserve">tanggapan responden terhadap pernyataan yang menjadi ukuran dari dimensi relevan, dimana sebagian besar responden menyatakan sering, artinya informasi yang termuat didalamnya dapat mempengaruhi keputusan pengguna dengan membantu mereka mengevaluasi peristiwa masa lalu atau masa kini, dan memprediksi masa depan, serta menegaskan atau mengoreksi hasil evaluasi mereka di masa lalu. Dengan demikian, informasi laporan </w:t>
      </w:r>
      <w:r w:rsidRPr="003E5C7E">
        <w:rPr>
          <w:rFonts w:ascii="Times New Roman" w:hAnsi="Times New Roman" w:cs="Times New Roman"/>
        </w:rPr>
        <w:lastRenderedPageBreak/>
        <w:t>keuanganyang relevan dapat dihubungkan dengan maksud penggunaannya. Namun demikian masih terdapat kelemahan yang ditunjukkan dengan masih adanya responden yang menyatakan kadang-kadang dan jarang terutama mengenai laporan keuangan yang dihasilkan kantor dinas sebagai bahan perencanaan</w:t>
      </w:r>
      <w:r w:rsidRPr="003E5C7E">
        <w:rPr>
          <w:rFonts w:ascii="Times New Roman" w:hAnsi="Times New Roman" w:cs="Times New Roman"/>
          <w:lang w:val="id-ID"/>
        </w:rPr>
        <w:t>.</w:t>
      </w:r>
    </w:p>
    <w:p w:rsidR="003E5C7E" w:rsidRPr="003E5C7E" w:rsidRDefault="003E5C7E" w:rsidP="009D3AE0">
      <w:pPr>
        <w:pStyle w:val="ListParagraph"/>
        <w:numPr>
          <w:ilvl w:val="0"/>
          <w:numId w:val="114"/>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Andal</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keandalan laporan keuangan yang dihasilkan, penulis akan menyajikan kuesioner dalam tabel di bawah ini. Adapun indikator yang digunakan untuk dimensi mengenai keandalan laporan keuangan yang dihasilkan adalah:</w:t>
      </w:r>
    </w:p>
    <w:p w:rsidR="003E5C7E" w:rsidRPr="003E5C7E" w:rsidRDefault="003E5C7E" w:rsidP="009D3AE0">
      <w:pPr>
        <w:pStyle w:val="ListParagraph"/>
        <w:widowControl w:val="0"/>
        <w:numPr>
          <w:ilvl w:val="0"/>
          <w:numId w:val="125"/>
        </w:numPr>
        <w:spacing w:after="0" w:line="480" w:lineRule="auto"/>
        <w:rPr>
          <w:rFonts w:ascii="Times New Roman" w:hAnsi="Times New Roman" w:cs="Times New Roman"/>
        </w:rPr>
      </w:pPr>
      <w:r w:rsidRPr="003E5C7E">
        <w:rPr>
          <w:rFonts w:ascii="Times New Roman" w:hAnsi="Times New Roman" w:cs="Times New Roman"/>
        </w:rPr>
        <w:t>Penyajian jujur</w:t>
      </w:r>
    </w:p>
    <w:p w:rsidR="003E5C7E" w:rsidRPr="003E5C7E" w:rsidRDefault="003E5C7E" w:rsidP="009D3AE0">
      <w:pPr>
        <w:pStyle w:val="ListParagraph"/>
        <w:widowControl w:val="0"/>
        <w:numPr>
          <w:ilvl w:val="0"/>
          <w:numId w:val="125"/>
        </w:numPr>
        <w:spacing w:after="0" w:line="480" w:lineRule="auto"/>
        <w:rPr>
          <w:rFonts w:ascii="Times New Roman" w:hAnsi="Times New Roman" w:cs="Times New Roman"/>
        </w:rPr>
      </w:pPr>
      <w:r w:rsidRPr="003E5C7E">
        <w:rPr>
          <w:rFonts w:ascii="Times New Roman" w:hAnsi="Times New Roman" w:cs="Times New Roman"/>
        </w:rPr>
        <w:t>Dapat Diverivikasi</w:t>
      </w:r>
    </w:p>
    <w:p w:rsidR="003E5C7E" w:rsidRPr="003E5C7E" w:rsidRDefault="003E5C7E" w:rsidP="009D3AE0">
      <w:pPr>
        <w:pStyle w:val="ListParagraph"/>
        <w:widowControl w:val="0"/>
        <w:numPr>
          <w:ilvl w:val="0"/>
          <w:numId w:val="125"/>
        </w:numPr>
        <w:spacing w:after="0" w:line="480" w:lineRule="auto"/>
        <w:rPr>
          <w:rFonts w:ascii="Times New Roman" w:hAnsi="Times New Roman" w:cs="Times New Roman"/>
        </w:rPr>
      </w:pPr>
      <w:r w:rsidRPr="003E5C7E">
        <w:rPr>
          <w:rFonts w:ascii="Times New Roman" w:hAnsi="Times New Roman" w:cs="Times New Roman"/>
        </w:rPr>
        <w:t>Netralitas</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 xml:space="preserve">Tabel 4.14 berikut ini menunjukkan tanggapan responden </w:t>
      </w:r>
      <w:r w:rsidRPr="003E5C7E">
        <w:rPr>
          <w:rFonts w:ascii="Times New Roman" w:hAnsi="Times New Roman"/>
          <w:sz w:val="24"/>
          <w:szCs w:val="24"/>
        </w:rPr>
        <w:t xml:space="preserve">tentang </w:t>
      </w:r>
      <w:r w:rsidRPr="003E5C7E">
        <w:rPr>
          <w:rFonts w:ascii="Times New Roman" w:hAnsi="Times New Roman"/>
          <w:sz w:val="24"/>
          <w:szCs w:val="24"/>
          <w:lang w:val="en-US"/>
        </w:rPr>
        <w:t>Keandalan laporan keuangan</w:t>
      </w:r>
      <w:r w:rsidRPr="003E5C7E">
        <w:rPr>
          <w:rFonts w:ascii="Times New Roman" w:hAnsi="Times New Roman"/>
          <w:sz w:val="24"/>
          <w:szCs w:val="24"/>
        </w:rPr>
        <w:t xml:space="preserve"> pada Dinas-dinas Kabupaten Bandung</w:t>
      </w:r>
      <w:r w:rsidRPr="003E5C7E">
        <w:rPr>
          <w:rFonts w:ascii="Times New Roman" w:hAnsi="Times New Roman"/>
          <w:sz w:val="24"/>
          <w:szCs w:val="24"/>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 xml:space="preserve">Tabel 4.14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lang w:val="en-US"/>
        </w:rPr>
        <w:t>Keandalan Laporan Keuangan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66,2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79,7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12,2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75,7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lastRenderedPageBreak/>
              <w:t>16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67,6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61,3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32,3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0,5</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14</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keandalan laporan keuangan </w:t>
      </w:r>
      <w:r w:rsidRPr="003E5C7E">
        <w:rPr>
          <w:rFonts w:ascii="Times New Roman" w:hAnsi="Times New Roman" w:cs="Times New Roman"/>
          <w:lang w:val="id-ID"/>
        </w:rPr>
        <w:t xml:space="preserve">yang disajikan </w:t>
      </w:r>
      <w:r w:rsidRPr="003E5C7E">
        <w:rPr>
          <w:rFonts w:ascii="Times New Roman" w:hAnsi="Times New Roman" w:cs="Times New Roman"/>
        </w:rPr>
        <w:t>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61,3%</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32,3%, yang menjawab “</w:t>
      </w:r>
      <w:r w:rsidRPr="003E5C7E">
        <w:rPr>
          <w:rFonts w:ascii="Times New Roman" w:hAnsi="Times New Roman" w:cs="Times New Roman"/>
          <w:lang w:val="id-ID"/>
        </w:rPr>
        <w:t>Skor 3</w:t>
      </w:r>
      <w:r w:rsidRPr="003E5C7E">
        <w:rPr>
          <w:rFonts w:ascii="Times New Roman" w:hAnsi="Times New Roman" w:cs="Times New Roman"/>
        </w:rPr>
        <w:t>” sebesar 5,2%, selanjutnya yang menjawab “</w:t>
      </w:r>
      <w:r w:rsidRPr="003E5C7E">
        <w:rPr>
          <w:rFonts w:ascii="Times New Roman" w:hAnsi="Times New Roman" w:cs="Times New Roman"/>
          <w:lang w:val="id-ID"/>
        </w:rPr>
        <w:t xml:space="preserve">Skor </w:t>
      </w:r>
      <w:r w:rsidRPr="003E5C7E">
        <w:rPr>
          <w:rFonts w:ascii="Times New Roman" w:hAnsi="Times New Roman" w:cs="Times New Roman"/>
        </w:rPr>
        <w:t>2” sebesar 0,7%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0,5%.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tanggapan responden terhadap pernyataan yang menjadi ukuran dari dimensi andal, dimana sebagian besar responden menyatakan selalu, artinya laporan keuangan yang disajikan dinas-dinas yang ada di Kabupaten Bandung telah disajikan sesuai fakta secara jujur, serta dapat diverifikasi. Namun demikian masih terdapat kelemahan yang ditunjukkan dengan masih adanya responden yang menyatakan kadang-kadang dan jarang terutama mengenai laporan keuangan yang dihasilkan kantor dinas diarahkan pada kebutuhan umum</w:t>
      </w:r>
      <w:r w:rsidRPr="003E5C7E">
        <w:rPr>
          <w:rFonts w:ascii="Times New Roman" w:hAnsi="Times New Roman" w:cs="Times New Roman"/>
          <w:lang w:val="sv-SE"/>
        </w:rPr>
        <w:t>.</w:t>
      </w:r>
    </w:p>
    <w:p w:rsidR="003E5C7E" w:rsidRPr="003E5C7E" w:rsidRDefault="003E5C7E" w:rsidP="009D3AE0">
      <w:pPr>
        <w:pStyle w:val="ListParagraph"/>
        <w:numPr>
          <w:ilvl w:val="0"/>
          <w:numId w:val="114"/>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Dapat Dibandingkan</w:t>
      </w:r>
    </w:p>
    <w:p w:rsidR="003E5C7E" w:rsidRPr="003E5C7E" w:rsidRDefault="003E5C7E" w:rsidP="003E5C7E">
      <w:pPr>
        <w:pStyle w:val="ListParagraph"/>
        <w:spacing w:line="480" w:lineRule="auto"/>
        <w:ind w:left="0" w:firstLine="851"/>
        <w:contextualSpacing w:val="0"/>
        <w:jc w:val="both"/>
        <w:rPr>
          <w:rFonts w:ascii="Times New Roman" w:hAnsi="Times New Roman" w:cs="Times New Roman"/>
        </w:rPr>
      </w:pPr>
      <w:r w:rsidRPr="003E5C7E">
        <w:rPr>
          <w:rFonts w:ascii="Times New Roman" w:hAnsi="Times New Roman" w:cs="Times New Roman"/>
        </w:rPr>
        <w:t>Untuk mengetahui hasil jawaban responden mengenai sejauh mana laporan keuangan yang disajikan dapat dibandingkan, penulis akan menyajikan kuesioner dalam tabel di bawah ini. Adapun indikator yang digunakan untuk dimensi dapat dibandingkan adalah:</w:t>
      </w:r>
    </w:p>
    <w:p w:rsidR="003E5C7E" w:rsidRPr="003E5C7E" w:rsidRDefault="003E5C7E" w:rsidP="009D3AE0">
      <w:pPr>
        <w:pStyle w:val="ListParagraph"/>
        <w:widowControl w:val="0"/>
        <w:numPr>
          <w:ilvl w:val="0"/>
          <w:numId w:val="124"/>
        </w:numPr>
        <w:spacing w:after="0" w:line="480" w:lineRule="auto"/>
        <w:rPr>
          <w:rFonts w:ascii="Times New Roman" w:hAnsi="Times New Roman" w:cs="Times New Roman"/>
        </w:rPr>
      </w:pPr>
      <w:r w:rsidRPr="003E5C7E">
        <w:rPr>
          <w:rFonts w:ascii="Times New Roman" w:hAnsi="Times New Roman" w:cs="Times New Roman"/>
        </w:rPr>
        <w:t>Sebagai pengukuran kinerja Instansi antara selama periode berjalan dengan periode sebelumnya</w:t>
      </w:r>
    </w:p>
    <w:p w:rsidR="003E5C7E" w:rsidRPr="003E5C7E" w:rsidRDefault="003E5C7E" w:rsidP="009D3AE0">
      <w:pPr>
        <w:pStyle w:val="ListParagraph"/>
        <w:numPr>
          <w:ilvl w:val="0"/>
          <w:numId w:val="124"/>
        </w:numPr>
        <w:spacing w:after="0" w:line="480" w:lineRule="auto"/>
        <w:contextualSpacing w:val="0"/>
        <w:jc w:val="both"/>
        <w:rPr>
          <w:rFonts w:ascii="Times New Roman" w:hAnsi="Times New Roman" w:cs="Times New Roman"/>
          <w:lang w:val="sv-SE"/>
        </w:rPr>
      </w:pPr>
      <w:r w:rsidRPr="003E5C7E">
        <w:rPr>
          <w:rFonts w:ascii="Times New Roman" w:hAnsi="Times New Roman" w:cs="Times New Roman"/>
        </w:rPr>
        <w:lastRenderedPageBreak/>
        <w:t>Dapat dijadikan acuan dalam membandingkan kinerja dengan Institusi pemerintah lainnya.</w:t>
      </w:r>
    </w:p>
    <w:p w:rsidR="003E5C7E" w:rsidRPr="003E5C7E" w:rsidRDefault="003E5C7E" w:rsidP="003E5C7E">
      <w:pPr>
        <w:spacing w:line="480" w:lineRule="auto"/>
        <w:ind w:firstLine="900"/>
        <w:jc w:val="both"/>
        <w:rPr>
          <w:rFonts w:ascii="Times New Roman" w:hAnsi="Times New Roman" w:cs="Times New Roman"/>
          <w:lang w:val="sv-SE"/>
        </w:rPr>
      </w:pPr>
      <w:r w:rsidRPr="003E5C7E">
        <w:rPr>
          <w:rFonts w:ascii="Times New Roman" w:hAnsi="Times New Roman" w:cs="Times New Roman"/>
          <w:lang w:val="sv-SE"/>
        </w:rPr>
        <w:t>Tabel 4.</w:t>
      </w:r>
      <w:r w:rsidRPr="003E5C7E">
        <w:rPr>
          <w:rFonts w:ascii="Times New Roman" w:hAnsi="Times New Roman" w:cs="Times New Roman"/>
        </w:rPr>
        <w:t>15</w:t>
      </w:r>
      <w:r w:rsidRPr="003E5C7E">
        <w:rPr>
          <w:rFonts w:ascii="Times New Roman" w:hAnsi="Times New Roman" w:cs="Times New Roman"/>
          <w:lang w:val="sv-SE"/>
        </w:rPr>
        <w:t xml:space="preserve"> berikut ini menunjukkan tanggapan responden </w:t>
      </w:r>
      <w:r w:rsidRPr="003E5C7E">
        <w:rPr>
          <w:rFonts w:ascii="Times New Roman" w:hAnsi="Times New Roman" w:cs="Times New Roman"/>
        </w:rPr>
        <w:t>tentang sejauh mana laporan keuangan yang disajikan dapat dibandingkan pada Dinas-dinas Kabupaten Bandung</w:t>
      </w:r>
      <w:r w:rsidRPr="003E5C7E">
        <w:rPr>
          <w:rFonts w:ascii="Times New Roman" w:hAnsi="Times New Roman" w:cs="Times New Roman"/>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Tabel 4.</w:t>
      </w:r>
      <w:r w:rsidRPr="003E5C7E">
        <w:rPr>
          <w:rFonts w:ascii="Times New Roman" w:hAnsi="Times New Roman"/>
          <w:b/>
          <w:sz w:val="24"/>
          <w:szCs w:val="24"/>
          <w:lang w:val="en-US"/>
        </w:rPr>
        <w:t>15</w:t>
      </w:r>
      <w:r w:rsidRPr="003E5C7E">
        <w:rPr>
          <w:rFonts w:ascii="Times New Roman" w:hAnsi="Times New Roman"/>
          <w:b/>
          <w:sz w:val="24"/>
          <w:szCs w:val="24"/>
          <w:lang w:val="sv-SE"/>
        </w:rPr>
        <w:t xml:space="preserve">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lang w:val="en-US"/>
        </w:rPr>
        <w:t>Dimensi Dapat Dibandingkan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25,7</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56,7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29,1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14,2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15</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tentang sejauh mana laporan keuangan yang disajikan dapat dibandingkan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56,7%</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29,1%</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xml:space="preserve">” sebesar </w:t>
      </w:r>
      <w:r w:rsidRPr="003E5C7E">
        <w:rPr>
          <w:rFonts w:ascii="Times New Roman" w:hAnsi="Times New Roman" w:cs="Times New Roman"/>
          <w:lang w:val="id-ID"/>
        </w:rPr>
        <w:t>14</w:t>
      </w:r>
      <w:r w:rsidRPr="003E5C7E">
        <w:rPr>
          <w:rFonts w:ascii="Times New Roman" w:hAnsi="Times New Roman" w:cs="Times New Roman"/>
        </w:rPr>
        <w:t xml:space="preserve">,2%.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tanggapan responden terhadap pernyataan yang menjadi ukuran dari dimensi dapat dibandingkan, dimana sebagian besar responden menyatakan selalu, artinya laporan keuangan yang disajikan dinas-dinas yang ada di Kabupaten Bandung dapat dibandingkan dengan laporan keuangan periode sebelumnya atau laporan keuangan entitas laporan lain pada umumnya. Namun demikian masih terdapat kelemahan yang ditunjukkan dengan masih adanya responden yang menyatakan kadang-kadang terutama mengenai laporan keuangan yang disajikan Kantor Dinas dapat dijadikan acuan dalam membandingkan kinerja dengan institusi pemerintah lainnya</w:t>
      </w:r>
      <w:r w:rsidRPr="003E5C7E">
        <w:rPr>
          <w:rFonts w:ascii="Times New Roman" w:hAnsi="Times New Roman" w:cs="Times New Roman"/>
          <w:lang w:val="sv-SE"/>
        </w:rPr>
        <w:t>.</w:t>
      </w:r>
    </w:p>
    <w:p w:rsidR="003E5C7E" w:rsidRP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9D3AE0">
      <w:pPr>
        <w:pStyle w:val="ListParagraph"/>
        <w:numPr>
          <w:ilvl w:val="0"/>
          <w:numId w:val="114"/>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Dapat Dipahami</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tentang sejauh mana laporan keuangan yang disajikan dapat dipahami, penulis akan menyajikan kuesioner dalam tabel dibawah ini. Adapun indikator yang digunakan untuk dimensi tentang sejauh mana laporan keuangan yang disajikan dapat dipahami adalah:</w:t>
      </w:r>
    </w:p>
    <w:p w:rsidR="003E5C7E" w:rsidRPr="003E5C7E" w:rsidRDefault="003E5C7E" w:rsidP="009D3AE0">
      <w:pPr>
        <w:pStyle w:val="ListParagraph"/>
        <w:widowControl w:val="0"/>
        <w:numPr>
          <w:ilvl w:val="0"/>
          <w:numId w:val="126"/>
        </w:numPr>
        <w:spacing w:after="0" w:line="480" w:lineRule="auto"/>
        <w:ind w:left="900"/>
        <w:rPr>
          <w:rFonts w:ascii="Times New Roman" w:hAnsi="Times New Roman" w:cs="Times New Roman"/>
        </w:rPr>
      </w:pPr>
      <w:r w:rsidRPr="003E5C7E">
        <w:rPr>
          <w:rFonts w:ascii="Times New Roman" w:hAnsi="Times New Roman" w:cs="Times New Roman"/>
        </w:rPr>
        <w:t>Informasi dapat dipahami oleh pengguna</w:t>
      </w:r>
    </w:p>
    <w:p w:rsidR="003E5C7E" w:rsidRPr="003E5C7E" w:rsidRDefault="003E5C7E" w:rsidP="009D3AE0">
      <w:pPr>
        <w:pStyle w:val="ListParagraph"/>
        <w:numPr>
          <w:ilvl w:val="0"/>
          <w:numId w:val="126"/>
        </w:numPr>
        <w:spacing w:after="0" w:line="480" w:lineRule="auto"/>
        <w:ind w:left="900"/>
        <w:jc w:val="both"/>
        <w:rPr>
          <w:rFonts w:ascii="Times New Roman" w:hAnsi="Times New Roman" w:cs="Times New Roman"/>
        </w:rPr>
      </w:pPr>
      <w:r w:rsidRPr="003E5C7E">
        <w:rPr>
          <w:rFonts w:ascii="Times New Roman" w:hAnsi="Times New Roman" w:cs="Times New Roman"/>
        </w:rPr>
        <w:t>Informasi disesuaikan dengan batas pemahaman para pengguna</w:t>
      </w:r>
    </w:p>
    <w:p w:rsidR="003E5C7E" w:rsidRPr="003E5C7E" w:rsidRDefault="003E5C7E" w:rsidP="003E5C7E">
      <w:pPr>
        <w:spacing w:line="480" w:lineRule="auto"/>
        <w:ind w:firstLine="851"/>
        <w:jc w:val="both"/>
        <w:rPr>
          <w:rFonts w:ascii="Times New Roman" w:hAnsi="Times New Roman" w:cs="Times New Roman"/>
          <w:b/>
          <w:bCs/>
        </w:rPr>
      </w:pPr>
      <w:r w:rsidRPr="003E5C7E">
        <w:rPr>
          <w:rFonts w:ascii="Times New Roman" w:hAnsi="Times New Roman" w:cs="Times New Roman"/>
          <w:lang w:val="sv-SE"/>
        </w:rPr>
        <w:t>Tabel 4.</w:t>
      </w:r>
      <w:r w:rsidRPr="003E5C7E">
        <w:rPr>
          <w:rFonts w:ascii="Times New Roman" w:hAnsi="Times New Roman" w:cs="Times New Roman"/>
        </w:rPr>
        <w:t>16</w:t>
      </w:r>
      <w:r w:rsidRPr="003E5C7E">
        <w:rPr>
          <w:rFonts w:ascii="Times New Roman" w:hAnsi="Times New Roman" w:cs="Times New Roman"/>
          <w:lang w:val="sv-SE"/>
        </w:rPr>
        <w:t xml:space="preserve"> berikut ini menunjukkan tanggapan responden </w:t>
      </w:r>
      <w:r w:rsidRPr="003E5C7E">
        <w:rPr>
          <w:rFonts w:ascii="Times New Roman" w:hAnsi="Times New Roman" w:cs="Times New Roman"/>
        </w:rPr>
        <w:t>tentang sejauh mana laporan keuangan yang disajikan dapat dipahami pada Dinas-dinas Kabupaten Bandung</w:t>
      </w:r>
      <w:r w:rsidRPr="003E5C7E">
        <w:rPr>
          <w:rFonts w:ascii="Times New Roman" w:hAnsi="Times New Roman" w:cs="Times New Roman"/>
          <w:lang w:val="sv-SE"/>
        </w:rPr>
        <w:t>.</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Tabel 4.</w:t>
      </w:r>
      <w:r w:rsidRPr="003E5C7E">
        <w:rPr>
          <w:rFonts w:ascii="Times New Roman" w:hAnsi="Times New Roman"/>
          <w:b/>
          <w:sz w:val="24"/>
          <w:szCs w:val="24"/>
        </w:rPr>
        <w:t>1</w:t>
      </w:r>
      <w:r w:rsidRPr="003E5C7E">
        <w:rPr>
          <w:rFonts w:ascii="Times New Roman" w:hAnsi="Times New Roman"/>
          <w:b/>
          <w:sz w:val="24"/>
          <w:szCs w:val="24"/>
          <w:lang w:val="en-US"/>
        </w:rPr>
        <w:t>6</w:t>
      </w:r>
      <w:r w:rsidRPr="003E5C7E">
        <w:rPr>
          <w:rFonts w:ascii="Times New Roman" w:hAnsi="Times New Roman"/>
          <w:b/>
          <w:sz w:val="24"/>
          <w:szCs w:val="24"/>
          <w:lang w:val="sv-SE"/>
        </w:rPr>
        <w:t xml:space="preserve"> </w:t>
      </w:r>
    </w:p>
    <w:p w:rsidR="003E5C7E" w:rsidRPr="003E5C7E" w:rsidRDefault="003E5C7E" w:rsidP="003E5C7E">
      <w:pPr>
        <w:pStyle w:val="NoSpacing"/>
        <w:tabs>
          <w:tab w:val="left" w:pos="0"/>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lang w:val="en-US"/>
        </w:rPr>
        <w:t>Dimensi Dapat Dipahami</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73,0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18,9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20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63,5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2</w:t>
            </w:r>
            <w:r w:rsidRPr="003E5C7E">
              <w:rPr>
                <w:rFonts w:ascii="Times New Roman" w:hAnsi="Times New Roman"/>
                <w:sz w:val="24"/>
                <w:szCs w:val="24"/>
                <w:lang w:val="en-US"/>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59,0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35,1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lang w:val="en-US"/>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4.1</w:t>
      </w:r>
      <w:r w:rsidRPr="003E5C7E">
        <w:rPr>
          <w:rFonts w:ascii="Times New Roman" w:hAnsi="Times New Roman" w:cs="Times New Roman"/>
        </w:rPr>
        <w:t>6</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sejauh mana laporan keuangan yang disajikan dapat dipahami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59%</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35,1%</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sebesar 5,</w:t>
      </w:r>
      <w:r w:rsidRPr="003E5C7E">
        <w:rPr>
          <w:rFonts w:ascii="Times New Roman" w:hAnsi="Times New Roman" w:cs="Times New Roman"/>
          <w:lang w:val="id-ID"/>
        </w:rPr>
        <w:t>9</w:t>
      </w:r>
      <w:r w:rsidRPr="003E5C7E">
        <w:rPr>
          <w:rFonts w:ascii="Times New Roman" w:hAnsi="Times New Roman" w:cs="Times New Roman"/>
        </w:rPr>
        <w:t xml:space="preserve">%.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 xml:space="preserve">tanggapan responden terhadap pernyataan yang menjadi ukuran dari dimensi dapat dipahami, dimana sebagian besar </w:t>
      </w:r>
      <w:r w:rsidRPr="003E5C7E">
        <w:rPr>
          <w:rFonts w:ascii="Times New Roman" w:hAnsi="Times New Roman" w:cs="Times New Roman"/>
        </w:rPr>
        <w:lastRenderedPageBreak/>
        <w:t>responden menyatakan sering, artinya laporan keuangan yang disajikan dinas-dinas yang ada di Kabupaten Bandung dapat dipahami dengan mudah oleh pengguna. Namun demikian masih terdapat kelemahan yang ditunjukkan dengan masih adanya responden yang menyatakan kadang-kadang terutama mengenai laporan keuangan yang dibuat sesuai dengan bentuk yang telah ditetapkan</w:t>
      </w:r>
      <w:r w:rsidRPr="003E5C7E">
        <w:rPr>
          <w:rFonts w:ascii="Times New Roman" w:hAnsi="Times New Roman" w:cs="Times New Roman"/>
          <w:lang w:val="sv-SE"/>
        </w:rPr>
        <w:t>.</w:t>
      </w:r>
    </w:p>
    <w:p w:rsidR="003E5C7E" w:rsidRP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9D3AE0">
      <w:pPr>
        <w:pStyle w:val="NoSpacing"/>
        <w:numPr>
          <w:ilvl w:val="2"/>
          <w:numId w:val="143"/>
        </w:numPr>
        <w:tabs>
          <w:tab w:val="left" w:pos="851"/>
        </w:tabs>
        <w:spacing w:line="480" w:lineRule="auto"/>
        <w:jc w:val="both"/>
        <w:rPr>
          <w:rFonts w:ascii="Times New Roman" w:hAnsi="Times New Roman"/>
          <w:sz w:val="24"/>
          <w:szCs w:val="24"/>
          <w:lang w:val="sv-SE"/>
        </w:rPr>
      </w:pPr>
      <w:r w:rsidRPr="003E5C7E">
        <w:rPr>
          <w:rFonts w:ascii="Times New Roman" w:hAnsi="Times New Roman"/>
          <w:b/>
          <w:sz w:val="24"/>
          <w:szCs w:val="24"/>
          <w:lang w:val="en-US"/>
        </w:rPr>
        <w:t>Akuntabilitas Publik pada Dinas-dinas Kabupaten Bandung</w:t>
      </w: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sz w:val="24"/>
          <w:szCs w:val="24"/>
          <w:lang w:val="en-US"/>
        </w:rPr>
        <w:tab/>
      </w:r>
      <w:r w:rsidRPr="003E5C7E">
        <w:rPr>
          <w:rFonts w:ascii="Times New Roman" w:hAnsi="Times New Roman"/>
          <w:sz w:val="24"/>
          <w:szCs w:val="24"/>
        </w:rPr>
        <w:t>Guna</w:t>
      </w:r>
      <w:r w:rsidRPr="003E5C7E">
        <w:rPr>
          <w:rFonts w:ascii="Times New Roman" w:hAnsi="Times New Roman"/>
          <w:sz w:val="24"/>
          <w:szCs w:val="24"/>
          <w:lang w:val="sv-SE"/>
        </w:rPr>
        <w:t xml:space="preserve"> mengetahui gambaran Akuntabilitas pada Dinas-dinas Kabupaten Bandung, peneliti menyebarkan kuesioner sesuai dengan </w:t>
      </w:r>
      <w:r w:rsidRPr="003E5C7E">
        <w:rPr>
          <w:rFonts w:ascii="Times New Roman" w:hAnsi="Times New Roman"/>
          <w:sz w:val="24"/>
          <w:szCs w:val="24"/>
        </w:rPr>
        <w:t>dimensi</w:t>
      </w:r>
      <w:r w:rsidRPr="003E5C7E">
        <w:rPr>
          <w:rFonts w:ascii="Times New Roman" w:hAnsi="Times New Roman"/>
          <w:sz w:val="24"/>
          <w:szCs w:val="24"/>
          <w:lang w:val="sv-SE"/>
        </w:rPr>
        <w:t xml:space="preserve"> dari variabel Akuntabilitas publik yang terdiri dari </w:t>
      </w:r>
      <w:r w:rsidRPr="003E5C7E">
        <w:rPr>
          <w:rFonts w:ascii="Times New Roman" w:hAnsi="Times New Roman"/>
          <w:sz w:val="24"/>
          <w:szCs w:val="24"/>
          <w:lang w:val="en-US"/>
        </w:rPr>
        <w:t>4</w:t>
      </w:r>
      <w:r w:rsidRPr="003E5C7E">
        <w:rPr>
          <w:rFonts w:ascii="Times New Roman" w:hAnsi="Times New Roman"/>
          <w:sz w:val="24"/>
          <w:szCs w:val="24"/>
          <w:lang w:val="sv-SE"/>
        </w:rPr>
        <w:t xml:space="preserve"> </w:t>
      </w:r>
      <w:r w:rsidRPr="003E5C7E">
        <w:rPr>
          <w:rFonts w:ascii="Times New Roman" w:hAnsi="Times New Roman"/>
          <w:sz w:val="24"/>
          <w:szCs w:val="24"/>
        </w:rPr>
        <w:t xml:space="preserve">dimensi dan dioperasionalisasikan menjadi </w:t>
      </w:r>
      <w:r w:rsidRPr="003E5C7E">
        <w:rPr>
          <w:rFonts w:ascii="Times New Roman" w:hAnsi="Times New Roman"/>
          <w:sz w:val="24"/>
          <w:szCs w:val="24"/>
          <w:lang w:val="en-US"/>
        </w:rPr>
        <w:t>17</w:t>
      </w:r>
      <w:r w:rsidRPr="003E5C7E">
        <w:rPr>
          <w:rFonts w:ascii="Times New Roman" w:hAnsi="Times New Roman"/>
          <w:sz w:val="24"/>
          <w:szCs w:val="24"/>
        </w:rPr>
        <w:t xml:space="preserve"> butir pernyataan</w:t>
      </w:r>
      <w:r w:rsidRPr="003E5C7E">
        <w:rPr>
          <w:rFonts w:ascii="Times New Roman" w:hAnsi="Times New Roman"/>
          <w:sz w:val="24"/>
          <w:szCs w:val="24"/>
          <w:lang w:val="sv-SE"/>
        </w:rPr>
        <w:t xml:space="preserve">. Lebih jelasnya tabel berikut ini </w:t>
      </w:r>
      <w:r w:rsidRPr="003E5C7E">
        <w:rPr>
          <w:rFonts w:ascii="Times New Roman" w:hAnsi="Times New Roman"/>
          <w:sz w:val="24"/>
          <w:szCs w:val="24"/>
        </w:rPr>
        <w:t>menyajikan</w:t>
      </w:r>
      <w:r w:rsidRPr="003E5C7E">
        <w:rPr>
          <w:rFonts w:ascii="Times New Roman" w:hAnsi="Times New Roman"/>
          <w:sz w:val="24"/>
          <w:szCs w:val="24"/>
          <w:lang w:val="sv-SE"/>
        </w:rPr>
        <w:t xml:space="preserve"> distribusi hasil skor dari jawaban responden berkaitan dengan Akuntabilitas publik.</w:t>
      </w:r>
    </w:p>
    <w:p w:rsidR="003E5C7E" w:rsidRPr="003E5C7E" w:rsidRDefault="003E5C7E" w:rsidP="009D3AE0">
      <w:pPr>
        <w:pStyle w:val="ListParagraph"/>
        <w:numPr>
          <w:ilvl w:val="0"/>
          <w:numId w:val="115"/>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Akuntabilitas Hukum dan Kejujuran</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akuntabilitas hukum dan kejujuran, penulis akan menyajikan kuesioner dalam tabel di bawah ini. Adapun indikator yang digunakan untuk dimensi akuntabilitas hukum dan kejujuran adalah:</w:t>
      </w:r>
    </w:p>
    <w:p w:rsidR="003E5C7E" w:rsidRPr="003E5C7E" w:rsidRDefault="003E5C7E" w:rsidP="009D3AE0">
      <w:pPr>
        <w:pStyle w:val="ListParagraph"/>
        <w:numPr>
          <w:ilvl w:val="0"/>
          <w:numId w:val="89"/>
        </w:numPr>
        <w:spacing w:line="480" w:lineRule="auto"/>
        <w:ind w:left="810"/>
        <w:rPr>
          <w:rFonts w:ascii="Times New Roman" w:hAnsi="Times New Roman" w:cs="Times New Roman"/>
        </w:rPr>
      </w:pPr>
      <w:r w:rsidRPr="003E5C7E">
        <w:rPr>
          <w:rFonts w:ascii="Times New Roman" w:hAnsi="Times New Roman" w:cs="Times New Roman"/>
        </w:rPr>
        <w:t>Penghindaran terhadap penyalahgunaan jabatan.</w:t>
      </w:r>
    </w:p>
    <w:p w:rsidR="003E5C7E" w:rsidRPr="003E5C7E" w:rsidRDefault="003E5C7E" w:rsidP="009D3AE0">
      <w:pPr>
        <w:pStyle w:val="ListParagraph"/>
        <w:numPr>
          <w:ilvl w:val="0"/>
          <w:numId w:val="89"/>
        </w:numPr>
        <w:spacing w:line="480" w:lineRule="auto"/>
        <w:ind w:left="810"/>
        <w:rPr>
          <w:rFonts w:ascii="Times New Roman" w:hAnsi="Times New Roman" w:cs="Times New Roman"/>
        </w:rPr>
      </w:pPr>
      <w:r w:rsidRPr="003E5C7E">
        <w:rPr>
          <w:rFonts w:ascii="Times New Roman" w:hAnsi="Times New Roman" w:cs="Times New Roman"/>
        </w:rPr>
        <w:t>Adanya jaminan kepatuhan hukum.</w:t>
      </w:r>
    </w:p>
    <w:p w:rsidR="003E5C7E" w:rsidRPr="003E5C7E" w:rsidRDefault="003E5C7E" w:rsidP="009D3AE0">
      <w:pPr>
        <w:pStyle w:val="ListParagraph"/>
        <w:numPr>
          <w:ilvl w:val="0"/>
          <w:numId w:val="89"/>
        </w:numPr>
        <w:spacing w:line="480" w:lineRule="auto"/>
        <w:ind w:left="810"/>
        <w:rPr>
          <w:rFonts w:ascii="Times New Roman" w:hAnsi="Times New Roman" w:cs="Times New Roman"/>
        </w:rPr>
      </w:pPr>
      <w:r w:rsidRPr="003E5C7E">
        <w:rPr>
          <w:rFonts w:ascii="Times New Roman" w:hAnsi="Times New Roman" w:cs="Times New Roman"/>
        </w:rPr>
        <w:t>Pelaporan informasi dan kegiatan sesuai dengan kenyataan yang ada.</w:t>
      </w:r>
    </w:p>
    <w:p w:rsidR="003E5C7E" w:rsidRPr="003E5C7E" w:rsidRDefault="003E5C7E" w:rsidP="009D3AE0">
      <w:pPr>
        <w:pStyle w:val="ListParagraph"/>
        <w:numPr>
          <w:ilvl w:val="0"/>
          <w:numId w:val="89"/>
        </w:numPr>
        <w:spacing w:line="480" w:lineRule="auto"/>
        <w:ind w:left="810"/>
        <w:rPr>
          <w:rFonts w:ascii="Times New Roman" w:hAnsi="Times New Roman" w:cs="Times New Roman"/>
        </w:rPr>
      </w:pPr>
      <w:r w:rsidRPr="003E5C7E">
        <w:rPr>
          <w:rFonts w:ascii="Times New Roman" w:hAnsi="Times New Roman" w:cs="Times New Roman"/>
        </w:rPr>
        <w:t>Penegakan hukum dalam instansi pemerintah apabila terjadi kesalahan</w:t>
      </w:r>
    </w:p>
    <w:p w:rsidR="003E5C7E" w:rsidRPr="003E5C7E" w:rsidRDefault="003E5C7E" w:rsidP="003E5C7E">
      <w:pPr>
        <w:pStyle w:val="NoSpacing"/>
        <w:spacing w:line="480" w:lineRule="auto"/>
        <w:ind w:firstLine="720"/>
        <w:jc w:val="both"/>
        <w:rPr>
          <w:rFonts w:ascii="Times New Roman" w:hAnsi="Times New Roman"/>
          <w:sz w:val="24"/>
          <w:szCs w:val="24"/>
          <w:lang w:val="sv-SE"/>
        </w:rPr>
      </w:pPr>
      <w:r w:rsidRPr="003E5C7E">
        <w:rPr>
          <w:rFonts w:ascii="Times New Roman" w:hAnsi="Times New Roman"/>
          <w:sz w:val="24"/>
          <w:szCs w:val="24"/>
          <w:lang w:val="sv-SE"/>
        </w:rPr>
        <w:t>Tabel 4.17 berikut ini menunjukkan tanggapan responden dimensi akuntabilitas hukum dan kejujuran pada Dinas-dinas Kabupaten Bandung.</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lastRenderedPageBreak/>
        <w:t xml:space="preserve">Tabel 4.17 </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rPr>
        <w:t>Akuntabilitas Hukum Dan Kejujuran</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10,8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23,0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46,8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41,4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11,6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0,3</w:t>
            </w:r>
          </w:p>
        </w:tc>
      </w:tr>
    </w:tbl>
    <w:p w:rsidR="003E5C7E" w:rsidRPr="003E5C7E" w:rsidRDefault="003E5C7E" w:rsidP="003E5C7E">
      <w:pPr>
        <w:pStyle w:val="NoSpacing"/>
        <w:tabs>
          <w:tab w:val="left" w:pos="709"/>
        </w:tabs>
        <w:jc w:val="both"/>
        <w:rPr>
          <w:rFonts w:ascii="Times New Roman" w:hAnsi="Times New Roman"/>
          <w:sz w:val="24"/>
          <w:szCs w:val="24"/>
          <w:lang w:val="en-US"/>
        </w:rPr>
      </w:pPr>
    </w:p>
    <w:p w:rsid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4.1</w:t>
      </w:r>
      <w:r w:rsidRPr="003E5C7E">
        <w:rPr>
          <w:rFonts w:ascii="Times New Roman" w:hAnsi="Times New Roman" w:cs="Times New Roman"/>
        </w:rPr>
        <w:t>7</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w:t>
      </w:r>
      <w:r w:rsidRPr="003E5C7E">
        <w:rPr>
          <w:rFonts w:ascii="Times New Roman" w:hAnsi="Times New Roman" w:cs="Times New Roman"/>
          <w:lang w:val="sv-SE"/>
        </w:rPr>
        <w:t>akuntabilitas hukum dan kejujuran pada Dinas-dinas Kabupaten Bandung</w:t>
      </w:r>
      <w:r w:rsidRPr="003E5C7E">
        <w:rPr>
          <w:rFonts w:ascii="Times New Roman" w:hAnsi="Times New Roman" w:cs="Times New Roman"/>
        </w:rPr>
        <w:t>,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46,8%</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41,4%, yang menjawab “</w:t>
      </w:r>
      <w:r w:rsidRPr="003E5C7E">
        <w:rPr>
          <w:rFonts w:ascii="Times New Roman" w:hAnsi="Times New Roman" w:cs="Times New Roman"/>
          <w:lang w:val="id-ID"/>
        </w:rPr>
        <w:t>Skor 3</w:t>
      </w:r>
      <w:r w:rsidRPr="003E5C7E">
        <w:rPr>
          <w:rFonts w:ascii="Times New Roman" w:hAnsi="Times New Roman" w:cs="Times New Roman"/>
        </w:rPr>
        <w:t xml:space="preserve">” sebesar </w:t>
      </w:r>
      <w:r w:rsidRPr="003E5C7E">
        <w:rPr>
          <w:rFonts w:ascii="Times New Roman" w:hAnsi="Times New Roman" w:cs="Times New Roman"/>
          <w:lang w:val="id-ID"/>
        </w:rPr>
        <w:t>1</w:t>
      </w:r>
      <w:r w:rsidRPr="003E5C7E">
        <w:rPr>
          <w:rFonts w:ascii="Times New Roman" w:hAnsi="Times New Roman" w:cs="Times New Roman"/>
        </w:rPr>
        <w:t>1,6%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1” sebesar 0,3%.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tanggapan responden terhadap pernyataan yang menjadi ukuran dari dimensi akuntabilitas hokum dan kejujuran, dimana sebagian besar responden menyatakan sering, artinya dinas telah melakukan upaya yang baik dalam hal penyalahgunaan jabatan dan memberikan jaminan adanya kepatuhan hokum. Namun demikian masih terdapat kelemahan yang ditunjukkan dengan masih adanya responden yang menyatakan kadang-kadang terutama mengenai Kantor Dinas memberikan teguran kepada pegawai apabila terjadi kesalahan dalam menjalankan tugasnya</w:t>
      </w:r>
      <w:r w:rsidRPr="003E5C7E">
        <w:rPr>
          <w:rFonts w:ascii="Times New Roman" w:hAnsi="Times New Roman" w:cs="Times New Roman"/>
          <w:lang w:val="id-ID"/>
        </w:rPr>
        <w:t>)</w:t>
      </w:r>
      <w:r w:rsidRPr="003E5C7E">
        <w:rPr>
          <w:rFonts w:ascii="Times New Roman" w:hAnsi="Times New Roman" w:cs="Times New Roman"/>
          <w:lang w:val="sv-SE"/>
        </w:rPr>
        <w:t>.</w:t>
      </w:r>
    </w:p>
    <w:p w:rsid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9D3AE0">
      <w:pPr>
        <w:pStyle w:val="ListParagraph"/>
        <w:numPr>
          <w:ilvl w:val="0"/>
          <w:numId w:val="115"/>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lastRenderedPageBreak/>
        <w:t>Akuntabilitas Manajerial</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akuntabilitas manajerial, penulis akan menyajikan kuesioner dalam tabel di bawah ini. Adapun indikator yang digunakan untuk dimensi akuntabilitas manajerial dalam akuntabilitas publik dinas Kabupaten Bandung adalah:</w:t>
      </w:r>
    </w:p>
    <w:p w:rsidR="003E5C7E" w:rsidRPr="003E5C7E" w:rsidRDefault="003E5C7E" w:rsidP="009D3AE0">
      <w:pPr>
        <w:pStyle w:val="ListParagraph"/>
        <w:numPr>
          <w:ilvl w:val="0"/>
          <w:numId w:val="150"/>
        </w:numPr>
        <w:spacing w:after="0" w:line="480" w:lineRule="auto"/>
        <w:contextualSpacing w:val="0"/>
        <w:jc w:val="both"/>
        <w:rPr>
          <w:rFonts w:ascii="Times New Roman" w:hAnsi="Times New Roman" w:cs="Times New Roman"/>
        </w:rPr>
      </w:pPr>
      <w:r w:rsidRPr="003E5C7E">
        <w:rPr>
          <w:rFonts w:ascii="Times New Roman" w:hAnsi="Times New Roman" w:cs="Times New Roman"/>
        </w:rPr>
        <w:t>Pengelolaan kegiatan oleh organisasi dilaksanakan secara efektif dan efisien.</w:t>
      </w:r>
    </w:p>
    <w:p w:rsidR="003E5C7E" w:rsidRPr="003E5C7E" w:rsidRDefault="003E5C7E" w:rsidP="009D3AE0">
      <w:pPr>
        <w:pStyle w:val="ListParagraph"/>
        <w:numPr>
          <w:ilvl w:val="0"/>
          <w:numId w:val="150"/>
        </w:numPr>
        <w:spacing w:after="0" w:line="480" w:lineRule="auto"/>
        <w:contextualSpacing w:val="0"/>
        <w:jc w:val="both"/>
        <w:rPr>
          <w:rFonts w:ascii="Times New Roman" w:hAnsi="Times New Roman" w:cs="Times New Roman"/>
        </w:rPr>
      </w:pPr>
      <w:r w:rsidRPr="003E5C7E">
        <w:rPr>
          <w:rFonts w:ascii="Times New Roman" w:hAnsi="Times New Roman" w:cs="Times New Roman"/>
        </w:rPr>
        <w:t>pertanggung jawaban kinerja/proses organisasi</w:t>
      </w:r>
    </w:p>
    <w:p w:rsidR="003E5C7E" w:rsidRPr="003E5C7E" w:rsidRDefault="003E5C7E" w:rsidP="003E5C7E">
      <w:pPr>
        <w:spacing w:line="480" w:lineRule="auto"/>
        <w:ind w:firstLine="720"/>
        <w:jc w:val="both"/>
        <w:rPr>
          <w:rFonts w:ascii="Times New Roman" w:hAnsi="Times New Roman" w:cs="Times New Roman"/>
          <w:lang w:val="sv-SE"/>
        </w:rPr>
      </w:pPr>
      <w:r w:rsidRPr="003E5C7E">
        <w:rPr>
          <w:rFonts w:ascii="Times New Roman" w:hAnsi="Times New Roman" w:cs="Times New Roman"/>
          <w:lang w:val="sv-SE"/>
        </w:rPr>
        <w:t>Tabel 4.</w:t>
      </w:r>
      <w:r w:rsidRPr="003E5C7E">
        <w:rPr>
          <w:rFonts w:ascii="Times New Roman" w:hAnsi="Times New Roman" w:cs="Times New Roman"/>
        </w:rPr>
        <w:t>18</w:t>
      </w:r>
      <w:r w:rsidRPr="003E5C7E">
        <w:rPr>
          <w:rFonts w:ascii="Times New Roman" w:hAnsi="Times New Roman" w:cs="Times New Roman"/>
          <w:lang w:val="sv-SE"/>
        </w:rPr>
        <w:t xml:space="preserve"> berikut ini menunjukkan tanggapan responden mengenai </w:t>
      </w:r>
      <w:r w:rsidRPr="003E5C7E">
        <w:rPr>
          <w:rFonts w:ascii="Times New Roman" w:hAnsi="Times New Roman" w:cs="Times New Roman"/>
        </w:rPr>
        <w:t>akuntabilitas manajerial dalam akuntabilitas publik pada Dinas-dinas Kabupaten Bandung.</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Tabel 4.1</w:t>
      </w:r>
      <w:r w:rsidRPr="003E5C7E">
        <w:rPr>
          <w:rFonts w:ascii="Times New Roman" w:hAnsi="Times New Roman"/>
          <w:b/>
          <w:sz w:val="24"/>
          <w:szCs w:val="24"/>
          <w:lang w:val="en-US"/>
        </w:rPr>
        <w:t>8</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rPr>
        <w:t>A</w:t>
      </w:r>
      <w:r w:rsidRPr="003E5C7E">
        <w:rPr>
          <w:rFonts w:ascii="Times New Roman" w:hAnsi="Times New Roman"/>
          <w:b/>
          <w:sz w:val="24"/>
          <w:szCs w:val="24"/>
          <w:lang w:val="en-US"/>
        </w:rPr>
        <w:t>kuntabilitas Manajerial</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48,6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59,5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54,5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41,1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4.1</w:t>
      </w:r>
      <w:r w:rsidRPr="003E5C7E">
        <w:rPr>
          <w:rFonts w:ascii="Times New Roman" w:hAnsi="Times New Roman" w:cs="Times New Roman"/>
        </w:rPr>
        <w:t>8</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akuntabilitas manajerial dalam akuntabilitas publik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54,5%</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41,1%, yang menjawab “</w:t>
      </w:r>
      <w:r w:rsidRPr="003E5C7E">
        <w:rPr>
          <w:rFonts w:ascii="Times New Roman" w:hAnsi="Times New Roman" w:cs="Times New Roman"/>
          <w:lang w:val="id-ID"/>
        </w:rPr>
        <w:t>Skor 3</w:t>
      </w:r>
      <w:r w:rsidRPr="003E5C7E">
        <w:rPr>
          <w:rFonts w:ascii="Times New Roman" w:hAnsi="Times New Roman" w:cs="Times New Roman"/>
        </w:rPr>
        <w:t>” sebesar 4,1% dan yang menjawab “</w:t>
      </w:r>
      <w:r w:rsidRPr="003E5C7E">
        <w:rPr>
          <w:rFonts w:ascii="Times New Roman" w:hAnsi="Times New Roman" w:cs="Times New Roman"/>
          <w:lang w:val="id-ID"/>
        </w:rPr>
        <w:t xml:space="preserve">Skor </w:t>
      </w:r>
      <w:r w:rsidRPr="003E5C7E">
        <w:rPr>
          <w:rFonts w:ascii="Times New Roman" w:hAnsi="Times New Roman" w:cs="Times New Roman"/>
        </w:rPr>
        <w:t xml:space="preserve">2” sebesar 0,3%.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 xml:space="preserve">tanggapan responden terhadap pernyataan yang menjadi ukuran dari dimensi </w:t>
      </w:r>
      <w:r w:rsidRPr="003E5C7E">
        <w:rPr>
          <w:rFonts w:ascii="Times New Roman" w:hAnsi="Times New Roman" w:cs="Times New Roman"/>
        </w:rPr>
        <w:lastRenderedPageBreak/>
        <w:t>akuntabilitas manajerial, dimana sebagian besar responden menyatakan selalu, artinya dinas telah melakukan upaya yang baik dalam hal pengelolaan organisasi secara efektif dan efisien. Akuntabilitas manajerial juga dapat diartikan sebagai akuntabilitas kinerja. Namun demikian masih terdapat kelemahan yang ditunjukkan dengan masih adanya responden yang menyatakan kadang-kadang terutama mengenai Kantor Dinas mampu mempertanggungjawabkan proses rencana kerja dengan baik</w:t>
      </w:r>
    </w:p>
    <w:p w:rsidR="003E5C7E" w:rsidRPr="003E5C7E" w:rsidRDefault="003E5C7E" w:rsidP="009D3AE0">
      <w:pPr>
        <w:pStyle w:val="ListParagraph"/>
        <w:numPr>
          <w:ilvl w:val="0"/>
          <w:numId w:val="150"/>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Akuntabilitas Program</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Untuk mengetahui hasil jawaban responden mengenai akuntabilitas program, penulis akan menyajikan kuesioner dalam tabel di bawah ini. Adapun indikator yang digunakan untuk dimensi akuntabilitas program adalah:</w:t>
      </w:r>
    </w:p>
    <w:p w:rsidR="003E5C7E" w:rsidRPr="003E5C7E" w:rsidRDefault="003E5C7E" w:rsidP="009D3AE0">
      <w:pPr>
        <w:pStyle w:val="ListParagraph"/>
        <w:numPr>
          <w:ilvl w:val="0"/>
          <w:numId w:val="85"/>
        </w:numPr>
        <w:spacing w:after="0" w:line="480" w:lineRule="auto"/>
        <w:ind w:left="900"/>
        <w:contextualSpacing w:val="0"/>
        <w:jc w:val="both"/>
        <w:rPr>
          <w:rFonts w:ascii="Times New Roman" w:hAnsi="Times New Roman" w:cs="Times New Roman"/>
        </w:rPr>
      </w:pPr>
      <w:r w:rsidRPr="003E5C7E">
        <w:rPr>
          <w:rFonts w:ascii="Times New Roman" w:hAnsi="Times New Roman" w:cs="Times New Roman"/>
        </w:rPr>
        <w:t>Ketercapaian tujuan yang  diterapkan dalam program.</w:t>
      </w:r>
    </w:p>
    <w:p w:rsidR="003E5C7E" w:rsidRPr="003E5C7E" w:rsidRDefault="003E5C7E" w:rsidP="009D3AE0">
      <w:pPr>
        <w:pStyle w:val="ListParagraph"/>
        <w:numPr>
          <w:ilvl w:val="0"/>
          <w:numId w:val="85"/>
        </w:numPr>
        <w:spacing w:after="0" w:line="480" w:lineRule="auto"/>
        <w:ind w:left="900"/>
        <w:contextualSpacing w:val="0"/>
        <w:jc w:val="both"/>
        <w:rPr>
          <w:rFonts w:ascii="Times New Roman" w:hAnsi="Times New Roman" w:cs="Times New Roman"/>
        </w:rPr>
      </w:pPr>
      <w:r w:rsidRPr="003E5C7E">
        <w:rPr>
          <w:rFonts w:ascii="Times New Roman" w:hAnsi="Times New Roman" w:cs="Times New Roman"/>
        </w:rPr>
        <w:t xml:space="preserve">Efektivitas program dalam menghasilkan </w:t>
      </w:r>
      <w:r w:rsidRPr="003E5C7E">
        <w:rPr>
          <w:rFonts w:ascii="Times New Roman" w:hAnsi="Times New Roman" w:cs="Times New Roman"/>
          <w:i/>
        </w:rPr>
        <w:t xml:space="preserve">outcome </w:t>
      </w:r>
      <w:r w:rsidRPr="003E5C7E">
        <w:rPr>
          <w:rFonts w:ascii="Times New Roman" w:hAnsi="Times New Roman" w:cs="Times New Roman"/>
        </w:rPr>
        <w:t>(hasil)</w:t>
      </w:r>
    </w:p>
    <w:p w:rsidR="003E5C7E" w:rsidRPr="003E5C7E" w:rsidRDefault="003E5C7E" w:rsidP="009D3AE0">
      <w:pPr>
        <w:pStyle w:val="ListParagraph"/>
        <w:numPr>
          <w:ilvl w:val="0"/>
          <w:numId w:val="85"/>
        </w:numPr>
        <w:spacing w:after="0" w:line="480" w:lineRule="auto"/>
        <w:ind w:left="900"/>
        <w:contextualSpacing w:val="0"/>
        <w:jc w:val="both"/>
        <w:rPr>
          <w:rFonts w:ascii="Times New Roman" w:hAnsi="Times New Roman" w:cs="Times New Roman"/>
        </w:rPr>
      </w:pPr>
      <w:r w:rsidRPr="003E5C7E">
        <w:rPr>
          <w:rFonts w:ascii="Times New Roman" w:hAnsi="Times New Roman" w:cs="Times New Roman"/>
        </w:rPr>
        <w:t>Pertanggungjawaban program sampai pada pelaksanaan program</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sv-SE"/>
        </w:rPr>
        <w:t>Tabel 4.</w:t>
      </w:r>
      <w:r w:rsidRPr="003E5C7E">
        <w:rPr>
          <w:rFonts w:ascii="Times New Roman" w:hAnsi="Times New Roman"/>
          <w:sz w:val="24"/>
          <w:szCs w:val="24"/>
        </w:rPr>
        <w:t>1</w:t>
      </w:r>
      <w:r w:rsidRPr="003E5C7E">
        <w:rPr>
          <w:rFonts w:ascii="Times New Roman" w:hAnsi="Times New Roman"/>
          <w:sz w:val="24"/>
          <w:szCs w:val="24"/>
          <w:lang w:val="en-US"/>
        </w:rPr>
        <w:t>9</w:t>
      </w:r>
      <w:r w:rsidRPr="003E5C7E">
        <w:rPr>
          <w:rFonts w:ascii="Times New Roman" w:hAnsi="Times New Roman"/>
          <w:sz w:val="24"/>
          <w:szCs w:val="24"/>
          <w:lang w:val="sv-SE"/>
        </w:rPr>
        <w:t xml:space="preserve"> berikut ini menunjukkan tanggapan responden mengenai </w:t>
      </w:r>
      <w:r w:rsidRPr="003E5C7E">
        <w:rPr>
          <w:rFonts w:ascii="Times New Roman" w:hAnsi="Times New Roman"/>
          <w:sz w:val="24"/>
          <w:szCs w:val="24"/>
        </w:rPr>
        <w:t>akuntabilitas manajerial dalam akuntabilitas publik pada Dinas-dinas Kabupaten Bandung</w:t>
      </w:r>
      <w:r w:rsidRPr="003E5C7E">
        <w:rPr>
          <w:rFonts w:ascii="Times New Roman" w:hAnsi="Times New Roman"/>
          <w:sz w:val="24"/>
          <w:szCs w:val="24"/>
          <w:lang w:val="en-US"/>
        </w:rPr>
        <w:t>.</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Tabel 4.1</w:t>
      </w:r>
      <w:r w:rsidRPr="003E5C7E">
        <w:rPr>
          <w:rFonts w:ascii="Times New Roman" w:hAnsi="Times New Roman"/>
          <w:b/>
          <w:sz w:val="24"/>
          <w:szCs w:val="24"/>
          <w:lang w:val="en-US"/>
        </w:rPr>
        <w:t>9</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en-US"/>
        </w:rPr>
      </w:pPr>
      <w:r w:rsidRPr="003E5C7E">
        <w:rPr>
          <w:rFonts w:ascii="Times New Roman" w:hAnsi="Times New Roman"/>
          <w:b/>
          <w:sz w:val="24"/>
          <w:szCs w:val="24"/>
          <w:lang w:val="sv-SE"/>
        </w:rPr>
        <w:t xml:space="preserve">Distribusi Tanggapan Responden Mengenai </w:t>
      </w:r>
      <w:r w:rsidRPr="003E5C7E">
        <w:rPr>
          <w:rFonts w:ascii="Times New Roman" w:hAnsi="Times New Roman"/>
          <w:b/>
          <w:sz w:val="24"/>
          <w:szCs w:val="24"/>
          <w:lang w:val="en-US"/>
        </w:rPr>
        <w:t>Akuntabilitas Program</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8,1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51,4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lastRenderedPageBreak/>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52,7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43,9</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4.1</w:t>
      </w:r>
      <w:r w:rsidRPr="003E5C7E">
        <w:rPr>
          <w:rFonts w:ascii="Times New Roman" w:hAnsi="Times New Roman" w:cs="Times New Roman"/>
        </w:rPr>
        <w:t>9</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akuntabilitas program dalam akuntabilitas publik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52,7%</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43,9%</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xml:space="preserve">” sebesar 3,4%. </w:t>
      </w:r>
      <w:r w:rsidRPr="003E5C7E">
        <w:rPr>
          <w:rFonts w:ascii="Times New Roman" w:hAnsi="Times New Roman" w:cs="Times New Roman"/>
          <w:lang w:val="id-ID"/>
        </w:rPr>
        <w:t>Data</w:t>
      </w:r>
      <w:r w:rsidRPr="003E5C7E">
        <w:rPr>
          <w:rFonts w:ascii="Times New Roman" w:hAnsi="Times New Roman" w:cs="Times New Roman"/>
          <w:lang w:val="sv-SE"/>
        </w:rPr>
        <w:t xml:space="preserve"> ini </w:t>
      </w:r>
      <w:r w:rsidRPr="003E5C7E">
        <w:rPr>
          <w:rFonts w:ascii="Times New Roman" w:hAnsi="Times New Roman" w:cs="Times New Roman"/>
          <w:noProof/>
          <w:lang w:val="id-ID"/>
        </w:rPr>
        <w:t>memperlihatkan</w:t>
      </w:r>
      <w:r w:rsidRPr="003E5C7E">
        <w:rPr>
          <w:rFonts w:ascii="Times New Roman" w:hAnsi="Times New Roman" w:cs="Times New Roman"/>
          <w:noProof/>
        </w:rPr>
        <w:t xml:space="preserve"> </w:t>
      </w:r>
      <w:r w:rsidRPr="003E5C7E">
        <w:rPr>
          <w:rFonts w:ascii="Times New Roman" w:hAnsi="Times New Roman" w:cs="Times New Roman"/>
        </w:rPr>
        <w:t>tanggapan responden terhadap pernyataan yang menjadi ukuran dari dimensi akuntabilitas program, dimana sebagian besar responden menyatakan selalu, artinya dinas telah melakukan upaya yang baik dalam hal pencapaian tujuan yang telah ditetapkan dengan hasil yang optimal dan biaya yang minimal..</w:t>
      </w:r>
    </w:p>
    <w:p w:rsidR="003E5C7E" w:rsidRPr="003E5C7E" w:rsidRDefault="003E5C7E" w:rsidP="009D3AE0">
      <w:pPr>
        <w:pStyle w:val="ListParagraph"/>
        <w:numPr>
          <w:ilvl w:val="0"/>
          <w:numId w:val="150"/>
        </w:numPr>
        <w:spacing w:after="0" w:line="480" w:lineRule="auto"/>
        <w:ind w:left="851" w:hanging="851"/>
        <w:contextualSpacing w:val="0"/>
        <w:jc w:val="both"/>
        <w:rPr>
          <w:rFonts w:ascii="Times New Roman" w:hAnsi="Times New Roman" w:cs="Times New Roman"/>
          <w:b/>
          <w:bCs/>
        </w:rPr>
      </w:pPr>
      <w:r w:rsidRPr="003E5C7E">
        <w:rPr>
          <w:rFonts w:ascii="Times New Roman" w:hAnsi="Times New Roman" w:cs="Times New Roman"/>
          <w:b/>
          <w:bCs/>
        </w:rPr>
        <w:t>Akuntabilitas Kebijakan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rPr>
        <w:t xml:space="preserve">Untuk mengetahui hasil jawaban responden mengenai </w:t>
      </w:r>
      <w:r w:rsidRPr="003E5C7E">
        <w:rPr>
          <w:rFonts w:ascii="Times New Roman" w:hAnsi="Times New Roman"/>
          <w:sz w:val="24"/>
          <w:szCs w:val="24"/>
          <w:lang w:val="en-US"/>
        </w:rPr>
        <w:t>akuntabilitas kebijakan</w:t>
      </w:r>
      <w:r w:rsidRPr="003E5C7E">
        <w:rPr>
          <w:rFonts w:ascii="Times New Roman" w:hAnsi="Times New Roman"/>
          <w:sz w:val="24"/>
          <w:szCs w:val="24"/>
        </w:rPr>
        <w:t>, penulis akan menyajikan kuesioner dalam tabel di</w:t>
      </w:r>
      <w:r w:rsidRPr="003E5C7E">
        <w:rPr>
          <w:rFonts w:ascii="Times New Roman" w:hAnsi="Times New Roman"/>
          <w:sz w:val="24"/>
          <w:szCs w:val="24"/>
          <w:lang w:val="en-US"/>
        </w:rPr>
        <w:t xml:space="preserve"> </w:t>
      </w:r>
      <w:r w:rsidRPr="003E5C7E">
        <w:rPr>
          <w:rFonts w:ascii="Times New Roman" w:hAnsi="Times New Roman"/>
          <w:sz w:val="24"/>
          <w:szCs w:val="24"/>
        </w:rPr>
        <w:t xml:space="preserve">bawah ini. Adapun indikator yang digunakan untuk dimensi akuntabilitas </w:t>
      </w:r>
      <w:r w:rsidRPr="003E5C7E">
        <w:rPr>
          <w:rFonts w:ascii="Times New Roman" w:hAnsi="Times New Roman"/>
          <w:sz w:val="24"/>
          <w:szCs w:val="24"/>
          <w:lang w:val="en-US"/>
        </w:rPr>
        <w:t xml:space="preserve">kebijakan </w:t>
      </w:r>
      <w:r w:rsidRPr="003E5C7E">
        <w:rPr>
          <w:rFonts w:ascii="Times New Roman" w:hAnsi="Times New Roman"/>
          <w:sz w:val="24"/>
          <w:szCs w:val="24"/>
        </w:rPr>
        <w:t xml:space="preserve"> dalam akuntabilitas publik</w:t>
      </w:r>
      <w:r w:rsidRPr="003E5C7E">
        <w:rPr>
          <w:rFonts w:ascii="Times New Roman" w:hAnsi="Times New Roman"/>
          <w:sz w:val="24"/>
          <w:szCs w:val="24"/>
          <w:lang w:val="en-US"/>
        </w:rPr>
        <w:t xml:space="preserve"> </w:t>
      </w:r>
      <w:r w:rsidRPr="003E5C7E">
        <w:rPr>
          <w:rFonts w:ascii="Times New Roman" w:hAnsi="Times New Roman"/>
          <w:sz w:val="24"/>
          <w:szCs w:val="24"/>
        </w:rPr>
        <w:t>adalah:</w:t>
      </w:r>
    </w:p>
    <w:p w:rsidR="003E5C7E" w:rsidRPr="003E5C7E" w:rsidRDefault="003E5C7E" w:rsidP="009D3AE0">
      <w:pPr>
        <w:pStyle w:val="ListParagraph"/>
        <w:numPr>
          <w:ilvl w:val="0"/>
          <w:numId w:val="90"/>
        </w:numPr>
        <w:spacing w:line="480" w:lineRule="auto"/>
        <w:ind w:left="810"/>
        <w:contextualSpacing w:val="0"/>
        <w:jc w:val="both"/>
        <w:rPr>
          <w:rFonts w:ascii="Times New Roman" w:hAnsi="Times New Roman" w:cs="Times New Roman"/>
        </w:rPr>
      </w:pPr>
      <w:r w:rsidRPr="003E5C7E">
        <w:rPr>
          <w:rFonts w:ascii="Times New Roman" w:hAnsi="Times New Roman" w:cs="Times New Roman"/>
        </w:rPr>
        <w:t>Tujuan dibuat kebijakan.</w:t>
      </w:r>
    </w:p>
    <w:p w:rsidR="003E5C7E" w:rsidRPr="003E5C7E" w:rsidRDefault="003E5C7E" w:rsidP="009D3AE0">
      <w:pPr>
        <w:pStyle w:val="ListParagraph"/>
        <w:numPr>
          <w:ilvl w:val="0"/>
          <w:numId w:val="90"/>
        </w:numPr>
        <w:spacing w:line="480" w:lineRule="auto"/>
        <w:ind w:left="810"/>
        <w:contextualSpacing w:val="0"/>
        <w:jc w:val="both"/>
        <w:rPr>
          <w:rFonts w:ascii="Times New Roman" w:hAnsi="Times New Roman" w:cs="Times New Roman"/>
        </w:rPr>
      </w:pPr>
      <w:r w:rsidRPr="003E5C7E">
        <w:rPr>
          <w:rFonts w:ascii="Times New Roman" w:hAnsi="Times New Roman" w:cs="Times New Roman"/>
        </w:rPr>
        <w:t>Manfaat dibuat kebijakan.</w:t>
      </w:r>
    </w:p>
    <w:p w:rsidR="003E5C7E" w:rsidRPr="003E5C7E" w:rsidRDefault="003E5C7E" w:rsidP="009D3AE0">
      <w:pPr>
        <w:pStyle w:val="ListParagraph"/>
        <w:numPr>
          <w:ilvl w:val="0"/>
          <w:numId w:val="90"/>
        </w:numPr>
        <w:spacing w:line="480" w:lineRule="auto"/>
        <w:ind w:left="810"/>
        <w:contextualSpacing w:val="0"/>
        <w:jc w:val="both"/>
        <w:rPr>
          <w:rFonts w:ascii="Times New Roman" w:hAnsi="Times New Roman" w:cs="Times New Roman"/>
        </w:rPr>
      </w:pPr>
      <w:r w:rsidRPr="003E5C7E">
        <w:rPr>
          <w:rFonts w:ascii="Times New Roman" w:hAnsi="Times New Roman" w:cs="Times New Roman"/>
        </w:rPr>
        <w:t>Pertimbangan kebijakan dimasa depan.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sv-SE"/>
        </w:rPr>
        <w:t>Tabel 4.</w:t>
      </w:r>
      <w:r w:rsidRPr="003E5C7E">
        <w:rPr>
          <w:rFonts w:ascii="Times New Roman" w:hAnsi="Times New Roman"/>
          <w:sz w:val="24"/>
          <w:szCs w:val="24"/>
          <w:lang w:val="en-US"/>
        </w:rPr>
        <w:t>20</w:t>
      </w:r>
      <w:r w:rsidRPr="003E5C7E">
        <w:rPr>
          <w:rFonts w:ascii="Times New Roman" w:hAnsi="Times New Roman"/>
          <w:sz w:val="24"/>
          <w:szCs w:val="24"/>
          <w:lang w:val="sv-SE"/>
        </w:rPr>
        <w:t xml:space="preserve"> berikut ini menunjukkan tanggapan responden mengenai </w:t>
      </w:r>
      <w:r w:rsidRPr="003E5C7E">
        <w:rPr>
          <w:rFonts w:ascii="Times New Roman" w:hAnsi="Times New Roman"/>
          <w:sz w:val="24"/>
          <w:szCs w:val="24"/>
        </w:rPr>
        <w:t xml:space="preserve">akuntabilitas </w:t>
      </w:r>
      <w:r w:rsidRPr="003E5C7E">
        <w:rPr>
          <w:rFonts w:ascii="Times New Roman" w:hAnsi="Times New Roman"/>
          <w:sz w:val="24"/>
          <w:szCs w:val="24"/>
          <w:lang w:val="en-US"/>
        </w:rPr>
        <w:t>kebijakan</w:t>
      </w:r>
      <w:r w:rsidRPr="003E5C7E">
        <w:rPr>
          <w:rFonts w:ascii="Times New Roman" w:hAnsi="Times New Roman"/>
          <w:sz w:val="24"/>
          <w:szCs w:val="24"/>
        </w:rPr>
        <w:t xml:space="preserve"> dalam akuntabilitas publik pada Dinas-dinas Kabupaten Bandung</w:t>
      </w:r>
      <w:r w:rsidRPr="003E5C7E">
        <w:rPr>
          <w:rFonts w:ascii="Times New Roman" w:hAnsi="Times New Roman"/>
          <w:sz w:val="24"/>
          <w:szCs w:val="24"/>
          <w:lang w:val="en-US"/>
        </w:rPr>
        <w:t>.</w:t>
      </w:r>
    </w:p>
    <w:p w:rsid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lastRenderedPageBreak/>
        <w:t xml:space="preserve">Tabel 4.20 </w:t>
      </w:r>
    </w:p>
    <w:p w:rsidR="003E5C7E" w:rsidRPr="003E5C7E" w:rsidRDefault="003E5C7E" w:rsidP="003E5C7E">
      <w:pPr>
        <w:pStyle w:val="NoSpacing"/>
        <w:tabs>
          <w:tab w:val="left" w:pos="0"/>
          <w:tab w:val="center" w:pos="4135"/>
          <w:tab w:val="left" w:pos="6195"/>
        </w:tabs>
        <w:spacing w:line="360" w:lineRule="auto"/>
        <w:jc w:val="center"/>
        <w:rPr>
          <w:rFonts w:ascii="Times New Roman" w:hAnsi="Times New Roman"/>
          <w:b/>
          <w:sz w:val="24"/>
          <w:szCs w:val="24"/>
          <w:lang w:val="sv-SE"/>
        </w:rPr>
      </w:pPr>
      <w:r w:rsidRPr="003E5C7E">
        <w:rPr>
          <w:rFonts w:ascii="Times New Roman" w:hAnsi="Times New Roman"/>
          <w:b/>
          <w:sz w:val="24"/>
          <w:szCs w:val="24"/>
          <w:lang w:val="sv-SE"/>
        </w:rPr>
        <w:t>Distribusi</w:t>
      </w:r>
      <w:r w:rsidRPr="003E5C7E">
        <w:rPr>
          <w:rFonts w:ascii="Times New Roman" w:hAnsi="Times New Roman"/>
          <w:b/>
          <w:sz w:val="24"/>
          <w:szCs w:val="24"/>
        </w:rPr>
        <w:t xml:space="preserve"> </w:t>
      </w:r>
      <w:r w:rsidRPr="003E5C7E">
        <w:rPr>
          <w:rFonts w:ascii="Times New Roman" w:hAnsi="Times New Roman"/>
          <w:b/>
          <w:sz w:val="24"/>
          <w:szCs w:val="24"/>
          <w:lang w:val="sv-SE"/>
        </w:rPr>
        <w:t xml:space="preserve">Tanggapan Responden Mengenai </w:t>
      </w:r>
      <w:r w:rsidRPr="003E5C7E">
        <w:rPr>
          <w:rFonts w:ascii="Times New Roman" w:hAnsi="Times New Roman"/>
          <w:b/>
          <w:sz w:val="24"/>
          <w:szCs w:val="24"/>
          <w:lang w:val="en-US"/>
        </w:rPr>
        <w:t xml:space="preserve">Akuntabilitas Kebijakan </w:t>
      </w:r>
    </w:p>
    <w:tbl>
      <w:tblPr>
        <w:tblW w:w="8114" w:type="dxa"/>
        <w:jc w:val="center"/>
        <w:tblCellMar>
          <w:left w:w="0" w:type="dxa"/>
          <w:right w:w="0" w:type="dxa"/>
        </w:tblCellMar>
        <w:tblLook w:val="04A0" w:firstRow="1" w:lastRow="0" w:firstColumn="1" w:lastColumn="0" w:noHBand="0" w:noVBand="1"/>
      </w:tblPr>
      <w:tblGrid>
        <w:gridCol w:w="1735"/>
        <w:gridCol w:w="567"/>
        <w:gridCol w:w="567"/>
        <w:gridCol w:w="567"/>
        <w:gridCol w:w="567"/>
        <w:gridCol w:w="567"/>
        <w:gridCol w:w="709"/>
        <w:gridCol w:w="709"/>
        <w:gridCol w:w="708"/>
        <w:gridCol w:w="709"/>
        <w:gridCol w:w="709"/>
      </w:tblGrid>
      <w:tr w:rsidR="003E5C7E" w:rsidRPr="003E5C7E" w:rsidTr="003E5C7E">
        <w:trPr>
          <w:trHeight w:val="240"/>
          <w:tblHeader/>
          <w:jc w:val="center"/>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Nomor Pernyataan</w:t>
            </w:r>
          </w:p>
        </w:tc>
        <w:tc>
          <w:tcPr>
            <w:tcW w:w="6379" w:type="dxa"/>
            <w:gridSpan w:val="10"/>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Skor Jawaban Responden</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2835" w:type="dxa"/>
            <w:gridSpan w:val="5"/>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Frekuensi</w:t>
            </w:r>
          </w:p>
        </w:tc>
        <w:tc>
          <w:tcPr>
            <w:tcW w:w="3544" w:type="dxa"/>
            <w:gridSpan w:val="5"/>
            <w:tcBorders>
              <w:top w:val="single" w:sz="4" w:space="0" w:color="auto"/>
              <w:left w:val="nil"/>
              <w:bottom w:val="single" w:sz="4" w:space="0" w:color="auto"/>
              <w:right w:val="single" w:sz="4" w:space="0" w:color="auto"/>
            </w:tcBorders>
            <w:shd w:val="clear" w:color="auto" w:fill="auto"/>
            <w:vAlign w:val="center"/>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Persentase</w:t>
            </w:r>
          </w:p>
        </w:tc>
      </w:tr>
      <w:tr w:rsidR="003E5C7E" w:rsidRPr="003E5C7E" w:rsidTr="003E5C7E">
        <w:trPr>
          <w:trHeight w:val="240"/>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hideMark/>
          </w:tcPr>
          <w:p w:rsidR="003E5C7E" w:rsidRPr="003E5C7E" w:rsidRDefault="003E5C7E" w:rsidP="003E5C7E">
            <w:pPr>
              <w:pStyle w:val="NoSpacing"/>
              <w:jc w:val="center"/>
              <w:rPr>
                <w:rFonts w:ascii="Times New Roman" w:hAnsi="Times New Roman"/>
                <w:b/>
                <w:sz w:val="24"/>
                <w:szCs w:val="24"/>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4</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1</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lang w:val="en-US"/>
              </w:rPr>
              <w:t>15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52,7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43,2</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17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1</w:t>
            </w:r>
            <w:r w:rsidRPr="003E5C7E">
              <w:rPr>
                <w:rFonts w:ascii="Times New Roman" w:hAnsi="Times New Roman"/>
                <w:sz w:val="24"/>
                <w:szCs w:val="24"/>
                <w:lang w:val="en-US"/>
              </w:rPr>
              <w:t>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45,9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0,0</w:t>
            </w:r>
          </w:p>
        </w:tc>
      </w:tr>
      <w:tr w:rsidR="003E5C7E" w:rsidRPr="003E5C7E" w:rsidTr="003E5C7E">
        <w:trPr>
          <w:trHeight w:val="240"/>
          <w:jc w:val="center"/>
        </w:trPr>
        <w:tc>
          <w:tcPr>
            <w:tcW w:w="4570" w:type="dxa"/>
            <w:gridSpan w:val="6"/>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Rata-Rata</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51,4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44,1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3E5C7E" w:rsidRPr="003E5C7E" w:rsidRDefault="003E5C7E" w:rsidP="003E5C7E">
            <w:pPr>
              <w:jc w:val="center"/>
              <w:rPr>
                <w:rFonts w:ascii="Times New Roman" w:hAnsi="Times New Roman" w:cs="Times New Roman"/>
                <w:b/>
                <w:bCs/>
              </w:rPr>
            </w:pPr>
            <w:r w:rsidRPr="003E5C7E">
              <w:rPr>
                <w:rFonts w:ascii="Times New Roman" w:hAnsi="Times New Roman" w:cs="Times New Roman"/>
                <w:b/>
                <w:bCs/>
              </w:rPr>
              <w:t>0,0</w:t>
            </w: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lang w:val="id-ID"/>
        </w:rPr>
        <w:t>T</w:t>
      </w:r>
      <w:r w:rsidRPr="003E5C7E">
        <w:rPr>
          <w:rFonts w:ascii="Times New Roman" w:hAnsi="Times New Roman" w:cs="Times New Roman"/>
        </w:rPr>
        <w:t xml:space="preserve">abel </w:t>
      </w:r>
      <w:r w:rsidRPr="003E5C7E">
        <w:rPr>
          <w:rFonts w:ascii="Times New Roman" w:hAnsi="Times New Roman" w:cs="Times New Roman"/>
          <w:lang w:val="id-ID"/>
        </w:rPr>
        <w:t>4.</w:t>
      </w:r>
      <w:r w:rsidRPr="003E5C7E">
        <w:rPr>
          <w:rFonts w:ascii="Times New Roman" w:hAnsi="Times New Roman" w:cs="Times New Roman"/>
        </w:rPr>
        <w:t>20</w:t>
      </w:r>
      <w:r w:rsidRPr="003E5C7E">
        <w:rPr>
          <w:rFonts w:ascii="Times New Roman" w:hAnsi="Times New Roman" w:cs="Times New Roman"/>
          <w:lang w:val="id-ID"/>
        </w:rPr>
        <w:t xml:space="preserve"> </w:t>
      </w:r>
      <w:r w:rsidRPr="003E5C7E">
        <w:rPr>
          <w:rFonts w:ascii="Times New Roman" w:hAnsi="Times New Roman" w:cs="Times New Roman"/>
        </w:rPr>
        <w:t xml:space="preserve">di atas </w:t>
      </w:r>
      <w:r w:rsidRPr="003E5C7E">
        <w:rPr>
          <w:rFonts w:ascii="Times New Roman" w:hAnsi="Times New Roman" w:cs="Times New Roman"/>
          <w:lang w:val="id-ID"/>
        </w:rPr>
        <w:t>memaparkan distribusi</w:t>
      </w:r>
      <w:r w:rsidRPr="003E5C7E">
        <w:rPr>
          <w:rFonts w:ascii="Times New Roman" w:hAnsi="Times New Roman" w:cs="Times New Roman"/>
        </w:rPr>
        <w:t xml:space="preserve"> hasil jawaban responden mengenai akuntabilitas kebijakan dalam akuntabilitas publik pada Dinas-dinas Kabupaten Bandung, diketahui rata-rata responden yang menjawab “</w:t>
      </w:r>
      <w:r w:rsidRPr="003E5C7E">
        <w:rPr>
          <w:rFonts w:ascii="Times New Roman" w:hAnsi="Times New Roman" w:cs="Times New Roman"/>
          <w:lang w:val="id-ID"/>
        </w:rPr>
        <w:t>Skor 5</w:t>
      </w:r>
      <w:r w:rsidRPr="003E5C7E">
        <w:rPr>
          <w:rFonts w:ascii="Times New Roman" w:hAnsi="Times New Roman" w:cs="Times New Roman"/>
        </w:rPr>
        <w:t>” dengan persentase 51,4%</w:t>
      </w:r>
      <w:r w:rsidRPr="003E5C7E">
        <w:rPr>
          <w:rFonts w:ascii="Times New Roman" w:hAnsi="Times New Roman" w:cs="Times New Roman"/>
          <w:lang w:val="id-ID"/>
        </w:rPr>
        <w:t xml:space="preserve">; </w:t>
      </w:r>
      <w:r w:rsidRPr="003E5C7E">
        <w:rPr>
          <w:rFonts w:ascii="Times New Roman" w:hAnsi="Times New Roman" w:cs="Times New Roman"/>
        </w:rPr>
        <w:t xml:space="preserve"> </w:t>
      </w:r>
      <w:r w:rsidRPr="003E5C7E">
        <w:rPr>
          <w:rFonts w:ascii="Times New Roman" w:hAnsi="Times New Roman" w:cs="Times New Roman"/>
          <w:lang w:val="id-ID"/>
        </w:rPr>
        <w:t xml:space="preserve">selanjutnya </w:t>
      </w:r>
      <w:r w:rsidRPr="003E5C7E">
        <w:rPr>
          <w:rFonts w:ascii="Times New Roman" w:hAnsi="Times New Roman" w:cs="Times New Roman"/>
        </w:rPr>
        <w:t>yang menjawab “</w:t>
      </w:r>
      <w:r w:rsidRPr="003E5C7E">
        <w:rPr>
          <w:rFonts w:ascii="Times New Roman" w:hAnsi="Times New Roman" w:cs="Times New Roman"/>
          <w:lang w:val="id-ID"/>
        </w:rPr>
        <w:t>Skor 4</w:t>
      </w:r>
      <w:r w:rsidRPr="003E5C7E">
        <w:rPr>
          <w:rFonts w:ascii="Times New Roman" w:hAnsi="Times New Roman" w:cs="Times New Roman"/>
        </w:rPr>
        <w:t>” sebesar 44,1%</w:t>
      </w:r>
      <w:r w:rsidRPr="003E5C7E">
        <w:rPr>
          <w:rFonts w:ascii="Times New Roman" w:hAnsi="Times New Roman" w:cs="Times New Roman"/>
          <w:lang w:val="id-ID"/>
        </w:rPr>
        <w:t xml:space="preserve"> dan </w:t>
      </w:r>
      <w:r w:rsidRPr="003E5C7E">
        <w:rPr>
          <w:rFonts w:ascii="Times New Roman" w:hAnsi="Times New Roman" w:cs="Times New Roman"/>
        </w:rPr>
        <w:t>yang menjawab “</w:t>
      </w:r>
      <w:r w:rsidRPr="003E5C7E">
        <w:rPr>
          <w:rFonts w:ascii="Times New Roman" w:hAnsi="Times New Roman" w:cs="Times New Roman"/>
          <w:lang w:val="id-ID"/>
        </w:rPr>
        <w:t>Skor 3</w:t>
      </w:r>
      <w:r w:rsidRPr="003E5C7E">
        <w:rPr>
          <w:rFonts w:ascii="Times New Roman" w:hAnsi="Times New Roman" w:cs="Times New Roman"/>
        </w:rPr>
        <w:t xml:space="preserve">” sebesar 4,5%. </w:t>
      </w:r>
      <w:r w:rsidRPr="003E5C7E">
        <w:rPr>
          <w:rFonts w:ascii="Times New Roman" w:hAnsi="Times New Roman" w:cs="Times New Roman"/>
          <w:lang w:val="id-ID"/>
        </w:rPr>
        <w:t>Data</w:t>
      </w:r>
      <w:r w:rsidRPr="003E5C7E">
        <w:rPr>
          <w:rFonts w:ascii="Times New Roman" w:hAnsi="Times New Roman" w:cs="Times New Roman"/>
          <w:lang w:val="sv-SE"/>
        </w:rPr>
        <w:t xml:space="preserve"> ini menunjukkan </w:t>
      </w:r>
      <w:r w:rsidRPr="003E5C7E">
        <w:rPr>
          <w:rFonts w:ascii="Times New Roman" w:hAnsi="Times New Roman" w:cs="Times New Roman"/>
        </w:rPr>
        <w:t>kebijakan yang dilakukan pada dinas kabupaten bandung dapat dipertanggungjawabkan dengan baik.</w:t>
      </w:r>
    </w:p>
    <w:p w:rsidR="003E5C7E" w:rsidRPr="003E5C7E" w:rsidRDefault="003E5C7E" w:rsidP="003E5C7E">
      <w:pPr>
        <w:spacing w:line="480" w:lineRule="auto"/>
        <w:jc w:val="both"/>
        <w:rPr>
          <w:rFonts w:ascii="Times New Roman" w:hAnsi="Times New Roman" w:cs="Times New Roman"/>
        </w:rPr>
      </w:pPr>
    </w:p>
    <w:p w:rsidR="003E5C7E" w:rsidRPr="003E5C7E" w:rsidRDefault="003E5C7E" w:rsidP="009D3AE0">
      <w:pPr>
        <w:pStyle w:val="NoSpacing"/>
        <w:numPr>
          <w:ilvl w:val="2"/>
          <w:numId w:val="130"/>
        </w:numPr>
        <w:tabs>
          <w:tab w:val="left" w:pos="851"/>
        </w:tabs>
        <w:spacing w:line="480" w:lineRule="auto"/>
        <w:rPr>
          <w:rFonts w:ascii="Times New Roman" w:hAnsi="Times New Roman"/>
          <w:b/>
          <w:sz w:val="24"/>
          <w:szCs w:val="24"/>
        </w:rPr>
      </w:pPr>
      <w:r w:rsidRPr="003E5C7E">
        <w:rPr>
          <w:rFonts w:ascii="Times New Roman" w:hAnsi="Times New Roman"/>
          <w:b/>
          <w:sz w:val="24"/>
          <w:szCs w:val="24"/>
          <w:lang w:val="en-US"/>
        </w:rPr>
        <w:t>Pembahasan</w:t>
      </w:r>
    </w:p>
    <w:p w:rsidR="003E5C7E" w:rsidRPr="003E5C7E" w:rsidRDefault="003E5C7E" w:rsidP="009D3AE0">
      <w:pPr>
        <w:pStyle w:val="NoSpacing"/>
        <w:numPr>
          <w:ilvl w:val="3"/>
          <w:numId w:val="116"/>
        </w:numPr>
        <w:tabs>
          <w:tab w:val="left" w:pos="851"/>
        </w:tabs>
        <w:spacing w:line="480" w:lineRule="auto"/>
        <w:ind w:left="851" w:hanging="851"/>
        <w:rPr>
          <w:rFonts w:ascii="Times New Roman" w:hAnsi="Times New Roman"/>
          <w:b/>
          <w:sz w:val="24"/>
          <w:szCs w:val="24"/>
        </w:rPr>
      </w:pPr>
      <w:r w:rsidRPr="003E5C7E">
        <w:rPr>
          <w:rFonts w:ascii="Times New Roman" w:hAnsi="Times New Roman"/>
          <w:b/>
          <w:sz w:val="24"/>
          <w:szCs w:val="24"/>
        </w:rPr>
        <w:t xml:space="preserve">Uji Validitas </w:t>
      </w:r>
    </w:p>
    <w:p w:rsidR="003E5C7E" w:rsidRPr="003E5C7E" w:rsidRDefault="003E5C7E" w:rsidP="003E5C7E">
      <w:pPr>
        <w:spacing w:line="480" w:lineRule="auto"/>
        <w:ind w:firstLine="720"/>
        <w:jc w:val="both"/>
        <w:rPr>
          <w:rFonts w:ascii="Times New Roman" w:hAnsi="Times New Roman" w:cs="Times New Roman"/>
          <w:lang w:val="sv-SE"/>
        </w:rPr>
      </w:pPr>
      <w:r w:rsidRPr="003E5C7E">
        <w:rPr>
          <w:rFonts w:ascii="Times New Roman" w:hAnsi="Times New Roman" w:cs="Times New Roman"/>
          <w:lang w:val="sv-SE"/>
        </w:rPr>
        <w:t xml:space="preserve">Uji validitas dilakukan untuk mengetahui apakah alat ukur yang telah dirancang dalam bentuk kuesioner benar-benar dapat menjalankan fungsinya. Seperti telah dijelaskan pada metodologi penelitian bahwa untuk melihat valid tidaknya suatu alat ukur digunakan pendekatan secara statistika, yaitu melalui nilai koefisien korelasi skor butir pernyataan dengan skor total butir pernyataan, apabila koefisien korelasinya lebih besar atau sama dengan  0,30 maka pernyataan tersebut dinyatakan valid. Berdasarkan hasil </w:t>
      </w:r>
      <w:r w:rsidRPr="003E5C7E">
        <w:rPr>
          <w:rFonts w:ascii="Times New Roman" w:hAnsi="Times New Roman" w:cs="Times New Roman"/>
          <w:lang w:val="sv-SE"/>
        </w:rPr>
        <w:lastRenderedPageBreak/>
        <w:t xml:space="preserve">pengolahan data menggunakan korelasi </w:t>
      </w:r>
      <w:r w:rsidRPr="003E5C7E">
        <w:rPr>
          <w:rFonts w:ascii="Times New Roman" w:hAnsi="Times New Roman" w:cs="Times New Roman"/>
          <w:i/>
          <w:lang w:val="sv-SE"/>
        </w:rPr>
        <w:t xml:space="preserve">product moment </w:t>
      </w:r>
      <w:r w:rsidRPr="003E5C7E">
        <w:rPr>
          <w:rFonts w:ascii="Times New Roman" w:hAnsi="Times New Roman" w:cs="Times New Roman"/>
          <w:lang w:val="sv-SE"/>
        </w:rPr>
        <w:t xml:space="preserve"> (r) diperoleh hasil uji validitas sebagai berikut.</w:t>
      </w:r>
    </w:p>
    <w:p w:rsidR="003E5C7E" w:rsidRPr="003E5C7E" w:rsidRDefault="003E5C7E" w:rsidP="009D3AE0">
      <w:pPr>
        <w:pStyle w:val="ListParagraph"/>
        <w:numPr>
          <w:ilvl w:val="0"/>
          <w:numId w:val="131"/>
        </w:numPr>
        <w:spacing w:after="0" w:line="480" w:lineRule="auto"/>
        <w:ind w:left="851" w:hanging="851"/>
        <w:jc w:val="both"/>
        <w:rPr>
          <w:rFonts w:ascii="Times New Roman" w:hAnsi="Times New Roman" w:cs="Times New Roman"/>
          <w:b/>
          <w:lang w:val="sv-SE"/>
        </w:rPr>
      </w:pPr>
      <w:r w:rsidRPr="003E5C7E">
        <w:rPr>
          <w:rFonts w:ascii="Times New Roman" w:hAnsi="Times New Roman" w:cs="Times New Roman"/>
          <w:b/>
          <w:lang w:val="sv-SE"/>
        </w:rPr>
        <w:t>Uji Validitas Implementasi Sistem Informasi Keuangan Daerah (X1)</w:t>
      </w:r>
    </w:p>
    <w:p w:rsidR="003E5C7E" w:rsidRPr="003E5C7E" w:rsidRDefault="003E5C7E" w:rsidP="003E5C7E">
      <w:pPr>
        <w:spacing w:line="480" w:lineRule="auto"/>
        <w:ind w:firstLine="720"/>
        <w:jc w:val="both"/>
        <w:rPr>
          <w:rFonts w:ascii="Times New Roman" w:hAnsi="Times New Roman" w:cs="Times New Roman"/>
          <w:lang w:val="sv-SE"/>
        </w:rPr>
      </w:pPr>
      <w:r w:rsidRPr="003E5C7E">
        <w:rPr>
          <w:rFonts w:ascii="Times New Roman" w:hAnsi="Times New Roman" w:cs="Times New Roman"/>
          <w:lang w:val="sv-SE"/>
        </w:rPr>
        <w:t>Tabel di bawah ini menyajikan hasil uji validitas terhadap pernyataan variabel Implementasi Sistem Informasi Keuangan Daerah.</w:t>
      </w:r>
    </w:p>
    <w:p w:rsidR="003E5C7E" w:rsidRPr="003E5C7E" w:rsidRDefault="003E5C7E" w:rsidP="003E5C7E">
      <w:pPr>
        <w:pStyle w:val="ListParagraph"/>
        <w:ind w:left="0"/>
        <w:jc w:val="center"/>
        <w:rPr>
          <w:rFonts w:ascii="Times New Roman" w:hAnsi="Times New Roman" w:cs="Times New Roman"/>
          <w:b/>
          <w:bCs/>
        </w:rPr>
      </w:pPr>
      <w:r w:rsidRPr="003E5C7E">
        <w:rPr>
          <w:rFonts w:ascii="Times New Roman" w:hAnsi="Times New Roman" w:cs="Times New Roman"/>
          <w:b/>
          <w:bCs/>
        </w:rPr>
        <w:t>Tabel 4.21</w:t>
      </w:r>
    </w:p>
    <w:p w:rsidR="003E5C7E" w:rsidRPr="003E5C7E" w:rsidRDefault="003E5C7E" w:rsidP="003E5C7E">
      <w:pPr>
        <w:pStyle w:val="ListParagraph"/>
        <w:ind w:left="0"/>
        <w:jc w:val="center"/>
        <w:rPr>
          <w:rFonts w:ascii="Times New Roman" w:hAnsi="Times New Roman" w:cs="Times New Roman"/>
          <w:b/>
          <w:lang w:val="sv-SE"/>
        </w:rPr>
      </w:pPr>
      <w:r w:rsidRPr="003E5C7E">
        <w:rPr>
          <w:rFonts w:ascii="Times New Roman" w:hAnsi="Times New Roman" w:cs="Times New Roman"/>
          <w:b/>
        </w:rPr>
        <w:t xml:space="preserve">Hasil Uji Validitas Variabel </w:t>
      </w:r>
      <w:r w:rsidRPr="003E5C7E">
        <w:rPr>
          <w:rFonts w:ascii="Times New Roman" w:hAnsi="Times New Roman" w:cs="Times New Roman"/>
          <w:b/>
          <w:lang w:val="sv-SE"/>
        </w:rPr>
        <w:t>Implementasi Sistem Informasi Keuangan Daerah</w:t>
      </w:r>
    </w:p>
    <w:tbl>
      <w:tblPr>
        <w:tblW w:w="675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8"/>
        <w:gridCol w:w="1306"/>
        <w:gridCol w:w="1276"/>
        <w:gridCol w:w="1984"/>
      </w:tblGrid>
      <w:tr w:rsidR="003E5C7E" w:rsidRPr="003E5C7E" w:rsidTr="003E5C7E">
        <w:trPr>
          <w:trHeight w:val="255"/>
          <w:tblHeader/>
          <w:jc w:val="center"/>
        </w:trPr>
        <w:tc>
          <w:tcPr>
            <w:tcW w:w="2188"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Butir Pertanyaan</w:t>
            </w:r>
          </w:p>
        </w:tc>
        <w:tc>
          <w:tcPr>
            <w:tcW w:w="1306"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R</w:t>
            </w:r>
          </w:p>
        </w:tc>
        <w:tc>
          <w:tcPr>
            <w:tcW w:w="1276" w:type="dxa"/>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w:t>
            </w:r>
            <w:r w:rsidRPr="003E5C7E">
              <w:rPr>
                <w:rFonts w:ascii="Times New Roman" w:hAnsi="Times New Roman"/>
                <w:b/>
                <w:sz w:val="24"/>
                <w:szCs w:val="24"/>
                <w:vertAlign w:val="subscript"/>
              </w:rPr>
              <w:t>kritis</w:t>
            </w:r>
          </w:p>
        </w:tc>
        <w:tc>
          <w:tcPr>
            <w:tcW w:w="1984"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Keterangan</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0.550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0.736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0.751</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0.656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0.606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0.720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0.657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0.628</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0.571</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0.635</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0.638</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0.322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0.742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0.686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Item 1</w:t>
            </w:r>
            <w:r w:rsidRPr="003E5C7E">
              <w:rPr>
                <w:rFonts w:ascii="Times New Roman" w:hAnsi="Times New Roman"/>
                <w:sz w:val="24"/>
                <w:szCs w:val="24"/>
                <w:lang w:val="en-US"/>
              </w:rPr>
              <w:t>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0.484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Item 1</w:t>
            </w:r>
            <w:r w:rsidRPr="003E5C7E">
              <w:rPr>
                <w:rFonts w:ascii="Times New Roman" w:hAnsi="Times New Roman"/>
                <w:sz w:val="24"/>
                <w:szCs w:val="24"/>
                <w:lang w:val="en-US"/>
              </w:rPr>
              <w:t>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0.420</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lastRenderedPageBreak/>
              <w:t>Item 1</w:t>
            </w:r>
            <w:r w:rsidRPr="003E5C7E">
              <w:rPr>
                <w:rFonts w:ascii="Times New Roman" w:hAnsi="Times New Roman"/>
                <w:sz w:val="24"/>
                <w:szCs w:val="24"/>
                <w:lang w:val="en-US"/>
              </w:rPr>
              <w:t>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0.476</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Item 1</w:t>
            </w:r>
            <w:r w:rsidRPr="003E5C7E">
              <w:rPr>
                <w:rFonts w:ascii="Times New Roman" w:hAnsi="Times New Roman"/>
                <w:sz w:val="24"/>
                <w:szCs w:val="24"/>
                <w:lang w:val="en-US"/>
              </w:rPr>
              <w:t>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 xml:space="preserve">Item </w:t>
            </w:r>
            <w:r w:rsidRPr="003E5C7E">
              <w:rPr>
                <w:rFonts w:ascii="Times New Roman" w:hAnsi="Times New Roman"/>
                <w:sz w:val="24"/>
                <w:szCs w:val="24"/>
                <w:lang w:val="en-US"/>
              </w:rPr>
              <w:t>20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0.425</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 xml:space="preserve">Item </w:t>
            </w:r>
            <w:r w:rsidRPr="003E5C7E">
              <w:rPr>
                <w:rFonts w:ascii="Times New Roman" w:hAnsi="Times New Roman"/>
                <w:sz w:val="24"/>
                <w:szCs w:val="24"/>
                <w:lang w:val="en-US"/>
              </w:rPr>
              <w:t>21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0.392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 xml:space="preserve">Item </w:t>
            </w:r>
            <w:r w:rsidRPr="003E5C7E">
              <w:rPr>
                <w:rFonts w:ascii="Times New Roman" w:hAnsi="Times New Roman"/>
                <w:sz w:val="24"/>
                <w:szCs w:val="24"/>
                <w:lang w:val="en-US"/>
              </w:rPr>
              <w:t>22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0.362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 xml:space="preserve">Item </w:t>
            </w:r>
            <w:r w:rsidRPr="003E5C7E">
              <w:rPr>
                <w:rFonts w:ascii="Times New Roman" w:hAnsi="Times New Roman"/>
                <w:sz w:val="24"/>
                <w:szCs w:val="24"/>
                <w:lang w:val="en-US"/>
              </w:rPr>
              <w:t>23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0.744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bl>
    <w:p w:rsidR="003E5C7E" w:rsidRPr="003E5C7E" w:rsidRDefault="003E5C7E" w:rsidP="003E5C7E">
      <w:pPr>
        <w:spacing w:line="480" w:lineRule="auto"/>
        <w:ind w:firstLine="567"/>
        <w:jc w:val="both"/>
        <w:rPr>
          <w:rFonts w:ascii="Times New Roman" w:hAnsi="Times New Roman" w:cs="Times New Roman"/>
        </w:rPr>
      </w:pPr>
      <w:r w:rsidRPr="003E5C7E">
        <w:rPr>
          <w:rFonts w:ascii="Times New Roman" w:hAnsi="Times New Roman" w:cs="Times New Roman"/>
        </w:rPr>
        <w:t xml:space="preserve">  Sumber : Lampiran Output Uji Validitas dan Reliabilitas</w:t>
      </w:r>
    </w:p>
    <w:p w:rsidR="003E5C7E" w:rsidRPr="003E5C7E" w:rsidRDefault="003E5C7E" w:rsidP="003E5C7E">
      <w:pPr>
        <w:spacing w:line="480" w:lineRule="auto"/>
        <w:ind w:firstLine="720"/>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rPr>
        <w:t>21</w:t>
      </w:r>
      <w:r w:rsidRPr="003E5C7E">
        <w:rPr>
          <w:rFonts w:ascii="Times New Roman" w:hAnsi="Times New Roman" w:cs="Times New Roman"/>
          <w:lang w:val="sv-SE"/>
        </w:rPr>
        <w:t xml:space="preserve"> di atas </w:t>
      </w:r>
      <w:r w:rsidRPr="003E5C7E">
        <w:rPr>
          <w:rFonts w:ascii="Times New Roman" w:hAnsi="Times New Roman" w:cs="Times New Roman"/>
          <w:lang w:val="id-ID"/>
        </w:rPr>
        <w:t>dapat dilihat</w:t>
      </w:r>
      <w:r w:rsidRPr="003E5C7E">
        <w:rPr>
          <w:rFonts w:ascii="Times New Roman" w:hAnsi="Times New Roman" w:cs="Times New Roman"/>
          <w:lang w:val="sv-SE"/>
        </w:rPr>
        <w:t xml:space="preserve"> nilai koefisien korelasi (r) dari setiap butir pernyataan lebih besar dari nilai kritis 0.30. Hasil pengujian ini menunjukkan bahwa semua butir pernyataan untuk variabel Implementasi Sistem Informasi Keuangan Daerah sudah valid dan layak digunakan sebagai alat ukur penelitian serta dapat digunakan untuk analisis selanjutnya.</w:t>
      </w:r>
    </w:p>
    <w:p w:rsidR="003E5C7E" w:rsidRPr="003E5C7E" w:rsidRDefault="003E5C7E" w:rsidP="003E5C7E">
      <w:pPr>
        <w:spacing w:line="480" w:lineRule="auto"/>
        <w:jc w:val="both"/>
        <w:rPr>
          <w:rFonts w:ascii="Times New Roman" w:hAnsi="Times New Roman" w:cs="Times New Roman"/>
          <w:lang w:val="sv-SE"/>
        </w:rPr>
      </w:pPr>
    </w:p>
    <w:p w:rsidR="003E5C7E" w:rsidRPr="003E5C7E" w:rsidRDefault="003E5C7E" w:rsidP="009D3AE0">
      <w:pPr>
        <w:pStyle w:val="ListParagraph"/>
        <w:numPr>
          <w:ilvl w:val="0"/>
          <w:numId w:val="132"/>
        </w:numPr>
        <w:spacing w:after="0" w:line="480" w:lineRule="auto"/>
        <w:ind w:left="851" w:hanging="851"/>
        <w:jc w:val="both"/>
        <w:rPr>
          <w:rFonts w:ascii="Times New Roman" w:hAnsi="Times New Roman" w:cs="Times New Roman"/>
          <w:b/>
        </w:rPr>
      </w:pPr>
      <w:r w:rsidRPr="003E5C7E">
        <w:rPr>
          <w:rFonts w:ascii="Times New Roman" w:hAnsi="Times New Roman" w:cs="Times New Roman"/>
          <w:b/>
        </w:rPr>
        <w:t>Uji Validitas Sistem Pengendalian Internal Pememerintah (X2)</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rPr>
      </w:pPr>
      <w:r w:rsidRPr="003E5C7E">
        <w:rPr>
          <w:rFonts w:ascii="Times New Roman" w:hAnsi="Times New Roman"/>
          <w:sz w:val="24"/>
          <w:szCs w:val="24"/>
          <w:lang w:val="sv-SE"/>
        </w:rPr>
        <w:t>Tabel di bawah ini menyajikan hasil uji validitas terhadap pernyataan variabel Sistem Pengendalian Internal Pememerintah.</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lang w:val="en-US"/>
        </w:rPr>
        <w:t xml:space="preserve">22 </w:t>
      </w:r>
    </w:p>
    <w:p w:rsidR="003E5C7E" w:rsidRPr="003E5C7E" w:rsidRDefault="003E5C7E" w:rsidP="003E5C7E">
      <w:pPr>
        <w:pStyle w:val="BodyText3"/>
        <w:spacing w:line="360" w:lineRule="auto"/>
        <w:jc w:val="center"/>
        <w:rPr>
          <w:b/>
          <w:bCs/>
        </w:rPr>
      </w:pPr>
      <w:r w:rsidRPr="003E5C7E">
        <w:rPr>
          <w:b/>
          <w:bCs/>
          <w:lang w:val="es-ES"/>
        </w:rPr>
        <w:t xml:space="preserve">Hasil Uji Validitas Kuesioner </w:t>
      </w:r>
      <w:r w:rsidRPr="003E5C7E">
        <w:rPr>
          <w:b/>
          <w:lang w:val="en-US"/>
        </w:rPr>
        <w:t>Sistem Pengendalian Internal Pememerintah</w:t>
      </w:r>
    </w:p>
    <w:tbl>
      <w:tblPr>
        <w:tblW w:w="675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8"/>
        <w:gridCol w:w="1306"/>
        <w:gridCol w:w="1276"/>
        <w:gridCol w:w="1984"/>
      </w:tblGrid>
      <w:tr w:rsidR="003E5C7E" w:rsidRPr="003E5C7E" w:rsidTr="003E5C7E">
        <w:trPr>
          <w:trHeight w:val="255"/>
          <w:tblHeader/>
          <w:jc w:val="center"/>
        </w:trPr>
        <w:tc>
          <w:tcPr>
            <w:tcW w:w="2188"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Butir Pertanyaan</w:t>
            </w:r>
          </w:p>
        </w:tc>
        <w:tc>
          <w:tcPr>
            <w:tcW w:w="1306"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R</w:t>
            </w:r>
          </w:p>
        </w:tc>
        <w:tc>
          <w:tcPr>
            <w:tcW w:w="1276" w:type="dxa"/>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w:t>
            </w:r>
            <w:r w:rsidRPr="003E5C7E">
              <w:rPr>
                <w:rFonts w:ascii="Times New Roman" w:hAnsi="Times New Roman"/>
                <w:b/>
                <w:sz w:val="24"/>
                <w:szCs w:val="24"/>
                <w:vertAlign w:val="subscript"/>
              </w:rPr>
              <w:t>kritis</w:t>
            </w:r>
          </w:p>
        </w:tc>
        <w:tc>
          <w:tcPr>
            <w:tcW w:w="1984"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Keterangan</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0.558</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0.538</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lastRenderedPageBreak/>
              <w:t>Item 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0.517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0.446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0.614</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0.581</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0.643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0.499</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0.534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0.661</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0.379</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0.382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4.811</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0.508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0.498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0.405</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0.698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0.790</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0.532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0.327</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0.606</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0.664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0.397</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0.498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lastRenderedPageBreak/>
              <w:t>Item 29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0.504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0.473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0.532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0.689</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0.548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0.566</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0.435</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0.318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0.584</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bl>
    <w:p w:rsidR="003E5C7E" w:rsidRPr="003E5C7E" w:rsidRDefault="003E5C7E" w:rsidP="003E5C7E">
      <w:pPr>
        <w:spacing w:line="480" w:lineRule="auto"/>
        <w:ind w:firstLine="567"/>
        <w:jc w:val="both"/>
        <w:rPr>
          <w:rFonts w:ascii="Times New Roman" w:hAnsi="Times New Roman" w:cs="Times New Roman"/>
        </w:rPr>
      </w:pPr>
      <w:r w:rsidRPr="003E5C7E">
        <w:rPr>
          <w:rFonts w:ascii="Times New Roman" w:hAnsi="Times New Roman" w:cs="Times New Roman"/>
        </w:rPr>
        <w:t xml:space="preserve">  Sumber : Lampiran Output Uji Validitas dan Reliabilitas</w:t>
      </w: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4.22 di atas </w:t>
      </w:r>
      <w:r w:rsidRPr="003E5C7E">
        <w:rPr>
          <w:rFonts w:ascii="Times New Roman" w:hAnsi="Times New Roman" w:cs="Times New Roman"/>
          <w:lang w:val="id-ID"/>
        </w:rPr>
        <w:t>dapat dilihat</w:t>
      </w:r>
      <w:r w:rsidRPr="003E5C7E">
        <w:rPr>
          <w:rFonts w:ascii="Times New Roman" w:hAnsi="Times New Roman" w:cs="Times New Roman"/>
          <w:lang w:val="sv-SE"/>
        </w:rPr>
        <w:t xml:space="preserve"> nilai koefisien korelasi (r) dari setiap butir pernyataan lebih besar dari nilai kritis 0.30. Hasil pengujian ini menunjukkan bahwa semua butir pernyataan untuk variabel Sistem Pengendalian Internal Pememerintah sudah valid  dan layak digunakan sebagai alat ukur penelitian serta dapat digunakan untuk analisis selanjutnya.</w:t>
      </w:r>
    </w:p>
    <w:p w:rsidR="003E5C7E" w:rsidRP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9D3AE0">
      <w:pPr>
        <w:numPr>
          <w:ilvl w:val="0"/>
          <w:numId w:val="133"/>
        </w:numPr>
        <w:spacing w:after="0" w:line="480" w:lineRule="auto"/>
        <w:ind w:left="851" w:hanging="851"/>
        <w:jc w:val="both"/>
        <w:rPr>
          <w:rFonts w:ascii="Times New Roman" w:hAnsi="Times New Roman" w:cs="Times New Roman"/>
          <w:b/>
          <w:lang w:val="sv-SE"/>
        </w:rPr>
      </w:pPr>
      <w:r w:rsidRPr="003E5C7E">
        <w:rPr>
          <w:rFonts w:ascii="Times New Roman" w:hAnsi="Times New Roman" w:cs="Times New Roman"/>
          <w:b/>
          <w:lang w:val="sv-SE"/>
        </w:rPr>
        <w:t>Uji Validitas Kualitas Laporan Keuangan (Y)</w:t>
      </w: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sv-SE"/>
        </w:rPr>
        <w:t>Tabel di bawah ini menyajikan hasil uji validitas terhadap pernyataan variabel kualitas informasi.</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lang w:val="en-US"/>
        </w:rPr>
        <w:t>23</w:t>
      </w:r>
    </w:p>
    <w:p w:rsidR="003E5C7E" w:rsidRPr="003E5C7E" w:rsidRDefault="003E5C7E" w:rsidP="003E5C7E">
      <w:pPr>
        <w:pStyle w:val="BodyText3"/>
        <w:spacing w:line="360" w:lineRule="auto"/>
        <w:jc w:val="center"/>
        <w:rPr>
          <w:b/>
          <w:bCs/>
        </w:rPr>
      </w:pPr>
      <w:r w:rsidRPr="003E5C7E">
        <w:rPr>
          <w:b/>
          <w:bCs/>
          <w:lang w:val="es-ES"/>
        </w:rPr>
        <w:t xml:space="preserve">Hasil Uji Validitas Kuesioner </w:t>
      </w:r>
      <w:r w:rsidRPr="003E5C7E">
        <w:rPr>
          <w:b/>
          <w:lang w:val="sv-SE"/>
        </w:rPr>
        <w:t>Kualitas Laporan Keuangan</w:t>
      </w:r>
    </w:p>
    <w:tbl>
      <w:tblPr>
        <w:tblW w:w="675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8"/>
        <w:gridCol w:w="1306"/>
        <w:gridCol w:w="1276"/>
        <w:gridCol w:w="1984"/>
      </w:tblGrid>
      <w:tr w:rsidR="003E5C7E" w:rsidRPr="003E5C7E" w:rsidTr="003E5C7E">
        <w:trPr>
          <w:trHeight w:val="255"/>
          <w:tblHeader/>
          <w:jc w:val="center"/>
        </w:trPr>
        <w:tc>
          <w:tcPr>
            <w:tcW w:w="2188"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Butir Pertanyaan</w:t>
            </w:r>
          </w:p>
        </w:tc>
        <w:tc>
          <w:tcPr>
            <w:tcW w:w="1306"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R</w:t>
            </w:r>
          </w:p>
        </w:tc>
        <w:tc>
          <w:tcPr>
            <w:tcW w:w="1276" w:type="dxa"/>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w:t>
            </w:r>
            <w:r w:rsidRPr="003E5C7E">
              <w:rPr>
                <w:rFonts w:ascii="Times New Roman" w:hAnsi="Times New Roman"/>
                <w:b/>
                <w:sz w:val="24"/>
                <w:szCs w:val="24"/>
                <w:vertAlign w:val="subscript"/>
              </w:rPr>
              <w:t>kritis</w:t>
            </w:r>
          </w:p>
        </w:tc>
        <w:tc>
          <w:tcPr>
            <w:tcW w:w="1984"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Keterangan</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0.623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lastRenderedPageBreak/>
              <w:t>Item 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0.606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0.433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0.772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0.505</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0.547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0.716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0.660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0.511</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0.520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0.445</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0.577</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0.496</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0.462</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0.327</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0.593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0.603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19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0.436</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0.663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Item 21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0.583</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bl>
    <w:p w:rsidR="003E5C7E" w:rsidRPr="003E5C7E" w:rsidRDefault="003E5C7E" w:rsidP="003E5C7E">
      <w:pPr>
        <w:spacing w:line="480" w:lineRule="auto"/>
        <w:ind w:firstLine="567"/>
        <w:jc w:val="both"/>
        <w:rPr>
          <w:rFonts w:ascii="Times New Roman" w:hAnsi="Times New Roman" w:cs="Times New Roman"/>
        </w:rPr>
      </w:pPr>
      <w:r w:rsidRPr="003E5C7E">
        <w:rPr>
          <w:rFonts w:ascii="Times New Roman" w:hAnsi="Times New Roman" w:cs="Times New Roman"/>
        </w:rPr>
        <w:t xml:space="preserve">  Sumber : Lampiran Output Uji Validitas dan Reliabilitas</w:t>
      </w: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rPr>
        <w:t>23</w:t>
      </w:r>
      <w:r w:rsidRPr="003E5C7E">
        <w:rPr>
          <w:rFonts w:ascii="Times New Roman" w:hAnsi="Times New Roman" w:cs="Times New Roman"/>
          <w:lang w:val="sv-SE"/>
        </w:rPr>
        <w:t xml:space="preserve"> di atas </w:t>
      </w:r>
      <w:r w:rsidRPr="003E5C7E">
        <w:rPr>
          <w:rFonts w:ascii="Times New Roman" w:hAnsi="Times New Roman" w:cs="Times New Roman"/>
          <w:lang w:val="id-ID"/>
        </w:rPr>
        <w:t>dapat dilihat</w:t>
      </w:r>
      <w:r w:rsidRPr="003E5C7E">
        <w:rPr>
          <w:rFonts w:ascii="Times New Roman" w:hAnsi="Times New Roman" w:cs="Times New Roman"/>
          <w:lang w:val="sv-SE"/>
        </w:rPr>
        <w:t xml:space="preserve"> nilai koefisien korelasi (r) dari setiap butir pernyataan lebih besar dari nilai kritis 0.30. Hasil pengujian ini menunjukkan bahwa </w:t>
      </w:r>
      <w:r w:rsidRPr="003E5C7E">
        <w:rPr>
          <w:rFonts w:ascii="Times New Roman" w:hAnsi="Times New Roman" w:cs="Times New Roman"/>
          <w:lang w:val="sv-SE"/>
        </w:rPr>
        <w:lastRenderedPageBreak/>
        <w:t>semua butir pernyataan untuk variabel Kualitas Laporan Keuangan  valid dan layak digunakan sebagai alat ukur penelitian serta dapat digunakan untuk analisis selanjutnya.</w:t>
      </w:r>
    </w:p>
    <w:p w:rsidR="003E5C7E" w:rsidRPr="003E5C7E" w:rsidRDefault="003E5C7E" w:rsidP="003E5C7E">
      <w:pPr>
        <w:spacing w:line="480" w:lineRule="auto"/>
        <w:jc w:val="both"/>
        <w:rPr>
          <w:rFonts w:ascii="Times New Roman" w:hAnsi="Times New Roman" w:cs="Times New Roman"/>
          <w:lang w:val="sv-SE"/>
        </w:rPr>
      </w:pPr>
    </w:p>
    <w:p w:rsidR="003E5C7E" w:rsidRPr="003E5C7E" w:rsidRDefault="003E5C7E" w:rsidP="009D3AE0">
      <w:pPr>
        <w:numPr>
          <w:ilvl w:val="0"/>
          <w:numId w:val="134"/>
        </w:numPr>
        <w:spacing w:after="0" w:line="480" w:lineRule="auto"/>
        <w:ind w:left="851" w:hanging="851"/>
        <w:jc w:val="both"/>
        <w:rPr>
          <w:rFonts w:ascii="Times New Roman" w:hAnsi="Times New Roman" w:cs="Times New Roman"/>
          <w:b/>
          <w:lang w:val="sv-SE"/>
        </w:rPr>
      </w:pPr>
      <w:r w:rsidRPr="003E5C7E">
        <w:rPr>
          <w:rFonts w:ascii="Times New Roman" w:hAnsi="Times New Roman" w:cs="Times New Roman"/>
          <w:b/>
          <w:lang w:val="sv-SE"/>
        </w:rPr>
        <w:t>Uji Validitas Akuntabilitas Publik (Z)</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rPr>
      </w:pPr>
      <w:r w:rsidRPr="003E5C7E">
        <w:rPr>
          <w:rFonts w:ascii="Times New Roman" w:hAnsi="Times New Roman"/>
          <w:sz w:val="24"/>
          <w:szCs w:val="24"/>
          <w:lang w:val="sv-SE"/>
        </w:rPr>
        <w:t>Tabel di bawah ini menyajikan hasil uji validitas terhadap pernyataan variabel Akuntabilitas Publik.</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rPr>
        <w:t>2</w:t>
      </w:r>
      <w:r w:rsidRPr="003E5C7E">
        <w:rPr>
          <w:b/>
          <w:bCs/>
          <w:lang w:val="en-US"/>
        </w:rPr>
        <w:t>4</w:t>
      </w:r>
    </w:p>
    <w:p w:rsidR="003E5C7E" w:rsidRPr="003E5C7E" w:rsidRDefault="003E5C7E" w:rsidP="003E5C7E">
      <w:pPr>
        <w:pStyle w:val="BodyText3"/>
        <w:spacing w:line="360" w:lineRule="auto"/>
        <w:jc w:val="center"/>
        <w:rPr>
          <w:b/>
          <w:bCs/>
        </w:rPr>
      </w:pPr>
      <w:r w:rsidRPr="003E5C7E">
        <w:rPr>
          <w:b/>
          <w:bCs/>
          <w:lang w:val="es-ES"/>
        </w:rPr>
        <w:t xml:space="preserve">Hasil Uji Validitas Kuesioner </w:t>
      </w:r>
      <w:r w:rsidRPr="003E5C7E">
        <w:rPr>
          <w:b/>
          <w:lang w:val="sv-SE"/>
        </w:rPr>
        <w:t>Akuntabilitas Publik</w:t>
      </w:r>
    </w:p>
    <w:tbl>
      <w:tblPr>
        <w:tblW w:w="675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8"/>
        <w:gridCol w:w="1306"/>
        <w:gridCol w:w="1276"/>
        <w:gridCol w:w="1984"/>
      </w:tblGrid>
      <w:tr w:rsidR="003E5C7E" w:rsidRPr="003E5C7E" w:rsidTr="003E5C7E">
        <w:trPr>
          <w:trHeight w:val="255"/>
          <w:tblHeader/>
          <w:jc w:val="center"/>
        </w:trPr>
        <w:tc>
          <w:tcPr>
            <w:tcW w:w="2188"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Butir Pertanyaan</w:t>
            </w:r>
          </w:p>
        </w:tc>
        <w:tc>
          <w:tcPr>
            <w:tcW w:w="1306"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R</w:t>
            </w:r>
          </w:p>
        </w:tc>
        <w:tc>
          <w:tcPr>
            <w:tcW w:w="1276" w:type="dxa"/>
          </w:tcPr>
          <w:p w:rsidR="003E5C7E" w:rsidRPr="003E5C7E" w:rsidRDefault="003E5C7E" w:rsidP="003E5C7E">
            <w:pPr>
              <w:pStyle w:val="NoSpacing"/>
              <w:jc w:val="center"/>
              <w:rPr>
                <w:rFonts w:ascii="Times New Roman" w:hAnsi="Times New Roman"/>
                <w:b/>
                <w:sz w:val="24"/>
                <w:szCs w:val="24"/>
              </w:rPr>
            </w:pPr>
            <w:r w:rsidRPr="003E5C7E">
              <w:rPr>
                <w:rFonts w:ascii="Times New Roman" w:hAnsi="Times New Roman"/>
                <w:b/>
                <w:sz w:val="24"/>
                <w:szCs w:val="24"/>
              </w:rPr>
              <w:t>r</w:t>
            </w:r>
            <w:r w:rsidRPr="003E5C7E">
              <w:rPr>
                <w:rFonts w:ascii="Times New Roman" w:hAnsi="Times New Roman"/>
                <w:b/>
                <w:sz w:val="24"/>
                <w:szCs w:val="24"/>
                <w:vertAlign w:val="subscript"/>
              </w:rPr>
              <w:t>kritis</w:t>
            </w:r>
          </w:p>
        </w:tc>
        <w:tc>
          <w:tcPr>
            <w:tcW w:w="1984" w:type="dxa"/>
            <w:noWrap/>
            <w:tcMar>
              <w:top w:w="18" w:type="dxa"/>
              <w:left w:w="18" w:type="dxa"/>
              <w:bottom w:w="0" w:type="dxa"/>
              <w:right w:w="18" w:type="dxa"/>
            </w:tcMar>
            <w:vAlign w:val="center"/>
          </w:tcPr>
          <w:p w:rsidR="003E5C7E" w:rsidRPr="003E5C7E" w:rsidRDefault="003E5C7E" w:rsidP="003E5C7E">
            <w:pPr>
              <w:pStyle w:val="NoSpacing"/>
              <w:jc w:val="center"/>
              <w:rPr>
                <w:rFonts w:ascii="Times New Roman" w:eastAsia="Arial Unicode MS" w:hAnsi="Times New Roman"/>
                <w:b/>
                <w:sz w:val="24"/>
                <w:szCs w:val="24"/>
              </w:rPr>
            </w:pPr>
            <w:r w:rsidRPr="003E5C7E">
              <w:rPr>
                <w:rFonts w:ascii="Times New Roman" w:hAnsi="Times New Roman"/>
                <w:b/>
                <w:sz w:val="24"/>
                <w:szCs w:val="24"/>
              </w:rPr>
              <w:t>Keterangan</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0.684</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0.613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0.726</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0.588</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0.750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0.763</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8</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0.792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9</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0.789</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10</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0.842</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11</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0.577</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12</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0.610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13</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0.700</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Item 14</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0.709</w:t>
            </w:r>
          </w:p>
        </w:tc>
        <w:tc>
          <w:tcPr>
            <w:tcW w:w="1276" w:type="dxa"/>
          </w:tcPr>
          <w:p w:rsidR="003E5C7E" w:rsidRPr="003E5C7E" w:rsidRDefault="003E5C7E" w:rsidP="003E5C7E">
            <w:pPr>
              <w:pStyle w:val="NoSpacing"/>
              <w:jc w:val="center"/>
              <w:rPr>
                <w:rFonts w:ascii="Times New Roman" w:hAnsi="Times New Roman"/>
                <w:sz w:val="24"/>
                <w:szCs w:val="24"/>
              </w:rPr>
            </w:pPr>
            <w:r w:rsidRPr="003E5C7E">
              <w:rPr>
                <w:rFonts w:ascii="Times New Roman" w:hAnsi="Times New Roman"/>
                <w:sz w:val="24"/>
                <w:szCs w:val="24"/>
              </w:rPr>
              <w:t>0,30</w:t>
            </w:r>
          </w:p>
        </w:tc>
        <w:tc>
          <w:tcPr>
            <w:tcW w:w="1984"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eastAsia="Arial Unicode MS" w:hAnsi="Times New Roman"/>
                <w:sz w:val="24"/>
                <w:szCs w:val="24"/>
              </w:rPr>
            </w:pPr>
            <w:r w:rsidRPr="003E5C7E">
              <w:rPr>
                <w:rFonts w:ascii="Times New Roman" w:hAnsi="Times New Roman"/>
                <w:sz w:val="24"/>
                <w:szCs w:val="24"/>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Item 1</w:t>
            </w:r>
            <w:r w:rsidRPr="003E5C7E">
              <w:rPr>
                <w:rFonts w:ascii="Times New Roman" w:hAnsi="Times New Roman"/>
                <w:sz w:val="24"/>
                <w:szCs w:val="24"/>
                <w:lang w:val="en-US"/>
              </w:rPr>
              <w:t>5</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0.748</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lastRenderedPageBreak/>
              <w:t>Item 1</w:t>
            </w:r>
            <w:r w:rsidRPr="003E5C7E">
              <w:rPr>
                <w:rFonts w:ascii="Times New Roman" w:hAnsi="Times New Roman"/>
                <w:sz w:val="24"/>
                <w:szCs w:val="24"/>
                <w:lang w:val="en-US"/>
              </w:rPr>
              <w:t>6</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0.747</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r w:rsidR="003E5C7E" w:rsidRPr="003E5C7E" w:rsidTr="003E5C7E">
        <w:trPr>
          <w:trHeight w:val="255"/>
          <w:jc w:val="center"/>
        </w:trPr>
        <w:tc>
          <w:tcPr>
            <w:tcW w:w="2188" w:type="dxa"/>
            <w:noWrap/>
            <w:tcMar>
              <w:top w:w="18" w:type="dxa"/>
              <w:left w:w="18" w:type="dxa"/>
              <w:bottom w:w="0" w:type="dxa"/>
              <w:right w:w="18" w:type="dxa"/>
            </w:tcMar>
            <w:vAlign w:val="bottom"/>
          </w:tcPr>
          <w:p w:rsidR="003E5C7E" w:rsidRPr="003E5C7E" w:rsidRDefault="003E5C7E" w:rsidP="003E5C7E">
            <w:pPr>
              <w:pStyle w:val="NoSpacing"/>
              <w:jc w:val="center"/>
              <w:rPr>
                <w:rFonts w:ascii="Times New Roman" w:hAnsi="Times New Roman"/>
                <w:sz w:val="24"/>
                <w:szCs w:val="24"/>
                <w:lang w:val="en-US"/>
              </w:rPr>
            </w:pPr>
            <w:r w:rsidRPr="003E5C7E">
              <w:rPr>
                <w:rFonts w:ascii="Times New Roman" w:hAnsi="Times New Roman"/>
                <w:sz w:val="24"/>
                <w:szCs w:val="24"/>
              </w:rPr>
              <w:t>Item 1</w:t>
            </w:r>
            <w:r w:rsidRPr="003E5C7E">
              <w:rPr>
                <w:rFonts w:ascii="Times New Roman" w:hAnsi="Times New Roman"/>
                <w:sz w:val="24"/>
                <w:szCs w:val="24"/>
                <w:lang w:val="en-US"/>
              </w:rPr>
              <w:t>7</w:t>
            </w:r>
          </w:p>
        </w:tc>
        <w:tc>
          <w:tcPr>
            <w:tcW w:w="1306" w:type="dxa"/>
            <w:noWrap/>
            <w:tcMar>
              <w:top w:w="18" w:type="dxa"/>
              <w:left w:w="18" w:type="dxa"/>
              <w:bottom w:w="0" w:type="dxa"/>
              <w:right w:w="18" w:type="dxa"/>
            </w:tcMar>
            <w:vAlign w:val="bottom"/>
          </w:tcPr>
          <w:p w:rsidR="003E5C7E" w:rsidRPr="003E5C7E" w:rsidRDefault="003E5C7E" w:rsidP="003E5C7E">
            <w:pPr>
              <w:jc w:val="center"/>
              <w:rPr>
                <w:rFonts w:ascii="Times New Roman" w:hAnsi="Times New Roman" w:cs="Times New Roman"/>
                <w:color w:val="000000"/>
              </w:rPr>
            </w:pPr>
            <w:r w:rsidRPr="003E5C7E">
              <w:rPr>
                <w:rFonts w:ascii="Times New Roman" w:hAnsi="Times New Roman" w:cs="Times New Roman"/>
                <w:color w:val="000000"/>
              </w:rPr>
              <w:t>0.685</w:t>
            </w:r>
          </w:p>
        </w:tc>
        <w:tc>
          <w:tcPr>
            <w:tcW w:w="1276" w:type="dxa"/>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0,30</w:t>
            </w:r>
          </w:p>
        </w:tc>
        <w:tc>
          <w:tcPr>
            <w:tcW w:w="1984" w:type="dxa"/>
            <w:noWrap/>
            <w:tcMar>
              <w:top w:w="18" w:type="dxa"/>
              <w:left w:w="18" w:type="dxa"/>
              <w:bottom w:w="0" w:type="dxa"/>
              <w:right w:w="18" w:type="dxa"/>
            </w:tcMar>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Valid</w:t>
            </w:r>
          </w:p>
        </w:tc>
      </w:tr>
    </w:tbl>
    <w:p w:rsidR="003E5C7E" w:rsidRPr="003E5C7E" w:rsidRDefault="003E5C7E" w:rsidP="003E5C7E">
      <w:pPr>
        <w:spacing w:line="480" w:lineRule="auto"/>
        <w:ind w:firstLine="567"/>
        <w:jc w:val="both"/>
        <w:rPr>
          <w:rFonts w:ascii="Times New Roman" w:hAnsi="Times New Roman" w:cs="Times New Roman"/>
        </w:rPr>
      </w:pPr>
      <w:r w:rsidRPr="003E5C7E">
        <w:rPr>
          <w:rFonts w:ascii="Times New Roman" w:hAnsi="Times New Roman" w:cs="Times New Roman"/>
          <w:lang w:val="id-ID"/>
        </w:rPr>
        <w:t xml:space="preserve">  </w:t>
      </w:r>
      <w:r w:rsidRPr="003E5C7E">
        <w:rPr>
          <w:rFonts w:ascii="Times New Roman" w:hAnsi="Times New Roman" w:cs="Times New Roman"/>
        </w:rPr>
        <w:t>Sumber : Lampiran Output Uji Validitas dan Reliabilitas</w:t>
      </w: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lang w:val="id-ID"/>
        </w:rPr>
        <w:t>2</w:t>
      </w:r>
      <w:r w:rsidRPr="003E5C7E">
        <w:rPr>
          <w:rFonts w:ascii="Times New Roman" w:hAnsi="Times New Roman" w:cs="Times New Roman"/>
        </w:rPr>
        <w:t>4</w:t>
      </w:r>
      <w:r w:rsidRPr="003E5C7E">
        <w:rPr>
          <w:rFonts w:ascii="Times New Roman" w:hAnsi="Times New Roman" w:cs="Times New Roman"/>
          <w:lang w:val="sv-SE"/>
        </w:rPr>
        <w:t xml:space="preserve"> di atas </w:t>
      </w:r>
      <w:r w:rsidRPr="003E5C7E">
        <w:rPr>
          <w:rFonts w:ascii="Times New Roman" w:hAnsi="Times New Roman" w:cs="Times New Roman"/>
          <w:lang w:val="id-ID"/>
        </w:rPr>
        <w:t>dapat dilihat</w:t>
      </w:r>
      <w:r w:rsidRPr="003E5C7E">
        <w:rPr>
          <w:rFonts w:ascii="Times New Roman" w:hAnsi="Times New Roman" w:cs="Times New Roman"/>
          <w:lang w:val="sv-SE"/>
        </w:rPr>
        <w:t xml:space="preserve"> nilai koefisien korelasi (r) dari setiap butir pernyataan lebih besar dari nilai kritis 0.30. Hasil pengujian ini menunjukkan bahwa semua butir pernyataan untuk variabel akuntabilitas publik  valid dan layak digunakan sebagai alat ukur penelitian serta dapat digunakan untuk analisis selanjutnya.</w:t>
      </w:r>
    </w:p>
    <w:p w:rsidR="003E5C7E" w:rsidRPr="003E5C7E" w:rsidRDefault="003E5C7E" w:rsidP="003E5C7E">
      <w:pPr>
        <w:spacing w:line="480" w:lineRule="auto"/>
        <w:jc w:val="both"/>
        <w:rPr>
          <w:rFonts w:ascii="Times New Roman" w:hAnsi="Times New Roman" w:cs="Times New Roman"/>
        </w:rPr>
      </w:pPr>
    </w:p>
    <w:p w:rsidR="003E5C7E" w:rsidRPr="003E5C7E" w:rsidRDefault="003E5C7E" w:rsidP="009D3AE0">
      <w:pPr>
        <w:pStyle w:val="NoSpacing"/>
        <w:numPr>
          <w:ilvl w:val="3"/>
          <w:numId w:val="135"/>
        </w:numPr>
        <w:tabs>
          <w:tab w:val="left" w:pos="851"/>
        </w:tabs>
        <w:spacing w:line="480" w:lineRule="auto"/>
        <w:ind w:left="851" w:hanging="851"/>
        <w:rPr>
          <w:rFonts w:ascii="Times New Roman" w:hAnsi="Times New Roman"/>
          <w:b/>
          <w:sz w:val="24"/>
          <w:szCs w:val="24"/>
        </w:rPr>
      </w:pPr>
      <w:r w:rsidRPr="003E5C7E">
        <w:rPr>
          <w:rFonts w:ascii="Times New Roman" w:hAnsi="Times New Roman"/>
          <w:b/>
          <w:sz w:val="24"/>
          <w:szCs w:val="24"/>
        </w:rPr>
        <w:t>Uji Reliabilitas</w:t>
      </w: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rPr>
        <w:t>Uji reliabilitas dilakukan untuk mengetahui apakah alat ukur yang dirancang dalam bentuk kuesioner dapat diandalkan, suatu alat ukur dapat diandalkan jika alat ukur tersebut digunakan berulangkali akan memberikan hasil yang relatif sama (tidak berbeda jauh). Untuk melihat andal tidaknya suatu alat ukur digunakan pendekatan secara statistika, yaitu melalui koefisien reliabilitas dan apabila koefisien reliabilitasnya lebih besar dari 0</w:t>
      </w:r>
      <w:r w:rsidRPr="003E5C7E">
        <w:rPr>
          <w:rFonts w:ascii="Times New Roman" w:hAnsi="Times New Roman" w:cs="Times New Roman"/>
          <w:lang w:val="id-ID"/>
        </w:rPr>
        <w:t>,6</w:t>
      </w:r>
      <w:r w:rsidRPr="003E5C7E">
        <w:rPr>
          <w:rFonts w:ascii="Times New Roman" w:hAnsi="Times New Roman" w:cs="Times New Roman"/>
        </w:rPr>
        <w:t xml:space="preserve">0 maka secara keseluruhan pernyataan tersebut dinyatakan andal (reliabel). </w:t>
      </w:r>
      <w:r w:rsidRPr="003E5C7E">
        <w:rPr>
          <w:rFonts w:ascii="Times New Roman" w:hAnsi="Times New Roman" w:cs="Times New Roman"/>
          <w:lang w:val="sv-SE"/>
        </w:rPr>
        <w:t xml:space="preserve">Berdasarkan hasil pengolahan menggunakan metode </w:t>
      </w:r>
      <w:r w:rsidRPr="003E5C7E">
        <w:rPr>
          <w:rFonts w:ascii="Times New Roman" w:hAnsi="Times New Roman" w:cs="Times New Roman"/>
          <w:i/>
          <w:lang w:val="id-ID"/>
        </w:rPr>
        <w:t>Cronbach’s</w:t>
      </w:r>
      <w:r w:rsidRPr="003E5C7E">
        <w:rPr>
          <w:rFonts w:ascii="Times New Roman" w:hAnsi="Times New Roman" w:cs="Times New Roman"/>
          <w:i/>
          <w:lang w:val="sv-SE"/>
        </w:rPr>
        <w:t>-</w:t>
      </w:r>
      <w:r w:rsidRPr="003E5C7E">
        <w:rPr>
          <w:rFonts w:ascii="Times New Roman" w:hAnsi="Times New Roman" w:cs="Times New Roman"/>
          <w:i/>
          <w:lang w:val="id-ID"/>
        </w:rPr>
        <w:t>Alpha</w:t>
      </w:r>
      <w:r w:rsidRPr="003E5C7E">
        <w:rPr>
          <w:rFonts w:ascii="Times New Roman" w:hAnsi="Times New Roman" w:cs="Times New Roman"/>
          <w:lang w:val="sv-SE"/>
        </w:rPr>
        <w:t xml:space="preserve"> diperoleh hasil uji reliabilitas kuesioner masing-masing variabel sebagai berikut.</w:t>
      </w:r>
    </w:p>
    <w:p w:rsidR="003E5C7E" w:rsidRPr="003E5C7E" w:rsidRDefault="003E5C7E" w:rsidP="003E5C7E">
      <w:pPr>
        <w:spacing w:line="480" w:lineRule="auto"/>
        <w:jc w:val="both"/>
        <w:rPr>
          <w:rFonts w:ascii="Times New Roman" w:hAnsi="Times New Roman" w:cs="Times New Roman"/>
          <w:lang w:val="sv-SE"/>
        </w:rPr>
      </w:pPr>
    </w:p>
    <w:p w:rsidR="003E5C7E" w:rsidRPr="003E5C7E" w:rsidRDefault="003E5C7E" w:rsidP="009D3AE0">
      <w:pPr>
        <w:pStyle w:val="ListParagraph"/>
        <w:numPr>
          <w:ilvl w:val="0"/>
          <w:numId w:val="136"/>
        </w:numPr>
        <w:spacing w:after="0" w:line="480" w:lineRule="auto"/>
        <w:ind w:left="851" w:hanging="851"/>
        <w:jc w:val="both"/>
        <w:rPr>
          <w:rFonts w:ascii="Times New Roman" w:hAnsi="Times New Roman" w:cs="Times New Roman"/>
          <w:b/>
          <w:lang w:val="sv-SE"/>
        </w:rPr>
      </w:pPr>
      <w:r w:rsidRPr="003E5C7E">
        <w:rPr>
          <w:rFonts w:ascii="Times New Roman" w:hAnsi="Times New Roman" w:cs="Times New Roman"/>
          <w:b/>
          <w:lang w:val="sv-SE"/>
        </w:rPr>
        <w:t>Uji Reliabilitas Sistem Informasi Keuangan Daerah (X1)</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di bawah ini menyajikan hasil uji reliabilitas terhadap pernyataan variabel Sistem Informasi Keuangan Daerah.</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rPr>
        <w:t>2</w:t>
      </w:r>
      <w:r w:rsidRPr="003E5C7E">
        <w:rPr>
          <w:b/>
          <w:bCs/>
          <w:lang w:val="en-US"/>
        </w:rPr>
        <w:t xml:space="preserve">5 </w:t>
      </w:r>
    </w:p>
    <w:p w:rsidR="003E5C7E" w:rsidRPr="003E5C7E" w:rsidRDefault="003E5C7E" w:rsidP="003E5C7E">
      <w:pPr>
        <w:pStyle w:val="BodyText3"/>
        <w:spacing w:line="360" w:lineRule="auto"/>
        <w:jc w:val="center"/>
        <w:rPr>
          <w:b/>
          <w:bCs/>
        </w:rPr>
      </w:pPr>
      <w:r w:rsidRPr="003E5C7E">
        <w:rPr>
          <w:b/>
          <w:bCs/>
          <w:lang w:val="es-ES"/>
        </w:rPr>
        <w:t xml:space="preserve">Hasil Uji Reliabilitas Kuesioner </w:t>
      </w:r>
      <w:r w:rsidRPr="003E5C7E">
        <w:rPr>
          <w:b/>
          <w:lang w:val="sv-SE"/>
        </w:rPr>
        <w:t>Sistem Informasi Keuangan Daerah</w:t>
      </w:r>
    </w:p>
    <w:tbl>
      <w:tblPr>
        <w:tblW w:w="2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296"/>
      </w:tblGrid>
      <w:tr w:rsidR="003E5C7E" w:rsidRPr="003E5C7E" w:rsidTr="003E5C7E">
        <w:trPr>
          <w:cantSplit/>
          <w:jc w:val="center"/>
        </w:trPr>
        <w:tc>
          <w:tcPr>
            <w:tcW w:w="2977" w:type="dxa"/>
            <w:gridSpan w:val="2"/>
            <w:tcBorders>
              <w:top w:val="nil"/>
              <w:left w:val="nil"/>
              <w:bottom w:val="nil"/>
              <w:right w:val="nil"/>
            </w:tcBorders>
            <w:shd w:val="clear" w:color="auto" w:fill="FFFFFF"/>
          </w:tcPr>
          <w:p w:rsidR="003E5C7E" w:rsidRPr="003E5C7E" w:rsidRDefault="003E5C7E" w:rsidP="003E5C7E">
            <w:pPr>
              <w:autoSpaceDE w:val="0"/>
              <w:autoSpaceDN w:val="0"/>
              <w:adjustRightInd w:val="0"/>
              <w:spacing w:line="360" w:lineRule="auto"/>
              <w:ind w:left="60" w:right="60"/>
              <w:jc w:val="center"/>
              <w:rPr>
                <w:rFonts w:ascii="Times New Roman" w:hAnsi="Times New Roman" w:cs="Times New Roman"/>
                <w:color w:val="000000"/>
              </w:rPr>
            </w:pPr>
            <w:r w:rsidRPr="003E5C7E">
              <w:rPr>
                <w:rFonts w:ascii="Times New Roman" w:hAnsi="Times New Roman" w:cs="Times New Roman"/>
                <w:b/>
                <w:bCs/>
                <w:color w:val="000000"/>
              </w:rPr>
              <w:lastRenderedPageBreak/>
              <w:t>Reliability Statistics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tcPr>
          <w:p w:rsidR="003E5C7E" w:rsidRPr="003E5C7E" w:rsidRDefault="003E5C7E" w:rsidP="003E5C7E">
            <w:pPr>
              <w:autoSpaceDE w:val="0"/>
              <w:autoSpaceDN w:val="0"/>
              <w:adjustRightInd w:val="0"/>
              <w:spacing w:line="360" w:lineRule="auto"/>
              <w:ind w:left="60" w:right="60"/>
              <w:jc w:val="center"/>
              <w:rPr>
                <w:rFonts w:ascii="Times New Roman" w:hAnsi="Times New Roman" w:cs="Times New Roman"/>
                <w:color w:val="000000"/>
              </w:rPr>
            </w:pPr>
            <w:r w:rsidRPr="003E5C7E">
              <w:rPr>
                <w:rFonts w:ascii="Times New Roman" w:hAnsi="Times New Roman" w:cs="Times New Roman"/>
                <w:color w:val="000000"/>
              </w:rPr>
              <w:t>Cronbach's Alpha</w:t>
            </w:r>
          </w:p>
        </w:tc>
        <w:tc>
          <w:tcPr>
            <w:tcW w:w="1296" w:type="dxa"/>
            <w:tcBorders>
              <w:top w:val="single" w:sz="16" w:space="0" w:color="000000"/>
              <w:bottom w:val="single" w:sz="16" w:space="0" w:color="000000"/>
              <w:right w:val="single" w:sz="16" w:space="0" w:color="000000"/>
            </w:tcBorders>
            <w:shd w:val="clear" w:color="auto" w:fill="FFFFFF"/>
          </w:tcPr>
          <w:p w:rsidR="003E5C7E" w:rsidRPr="003E5C7E" w:rsidRDefault="003E5C7E" w:rsidP="003E5C7E">
            <w:pPr>
              <w:autoSpaceDE w:val="0"/>
              <w:autoSpaceDN w:val="0"/>
              <w:adjustRightInd w:val="0"/>
              <w:spacing w:line="360" w:lineRule="auto"/>
              <w:ind w:left="60" w:right="60"/>
              <w:jc w:val="center"/>
              <w:rPr>
                <w:rFonts w:ascii="Times New Roman" w:hAnsi="Times New Roman" w:cs="Times New Roman"/>
                <w:color w:val="000000"/>
              </w:rPr>
            </w:pPr>
            <w:r w:rsidRPr="003E5C7E">
              <w:rPr>
                <w:rFonts w:ascii="Times New Roman" w:hAnsi="Times New Roman" w:cs="Times New Roman"/>
                <w:color w:val="000000"/>
              </w:rPr>
              <w:t>N of Items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rsidR="003E5C7E" w:rsidRPr="003E5C7E" w:rsidRDefault="003E5C7E" w:rsidP="003E5C7E">
            <w:pPr>
              <w:autoSpaceDE w:val="0"/>
              <w:autoSpaceDN w:val="0"/>
              <w:adjustRightInd w:val="0"/>
              <w:spacing w:line="360" w:lineRule="auto"/>
              <w:ind w:left="60" w:right="60"/>
              <w:jc w:val="right"/>
              <w:rPr>
                <w:rFonts w:ascii="Times New Roman" w:hAnsi="Times New Roman" w:cs="Times New Roman"/>
                <w:color w:val="000000"/>
              </w:rPr>
            </w:pPr>
            <w:r w:rsidRPr="003E5C7E">
              <w:rPr>
                <w:rFonts w:ascii="Times New Roman" w:hAnsi="Times New Roman" w:cs="Times New Roman"/>
                <w:color w:val="000000"/>
              </w:rPr>
              <w:t>,746</w:t>
            </w:r>
          </w:p>
        </w:tc>
        <w:tc>
          <w:tcPr>
            <w:tcW w:w="1296" w:type="dxa"/>
            <w:tcBorders>
              <w:top w:val="single" w:sz="16" w:space="0" w:color="000000"/>
              <w:bottom w:val="single" w:sz="16" w:space="0" w:color="000000"/>
              <w:right w:val="single" w:sz="16" w:space="0" w:color="000000"/>
            </w:tcBorders>
            <w:shd w:val="clear" w:color="auto" w:fill="FFFFFF"/>
            <w:vAlign w:val="center"/>
          </w:tcPr>
          <w:p w:rsidR="003E5C7E" w:rsidRPr="003E5C7E" w:rsidRDefault="003E5C7E" w:rsidP="003E5C7E">
            <w:pPr>
              <w:autoSpaceDE w:val="0"/>
              <w:autoSpaceDN w:val="0"/>
              <w:adjustRightInd w:val="0"/>
              <w:spacing w:line="360" w:lineRule="auto"/>
              <w:ind w:left="60" w:right="60"/>
              <w:jc w:val="right"/>
              <w:rPr>
                <w:rFonts w:ascii="Times New Roman" w:hAnsi="Times New Roman" w:cs="Times New Roman"/>
                <w:color w:val="000000"/>
              </w:rPr>
            </w:pPr>
            <w:r w:rsidRPr="003E5C7E">
              <w:rPr>
                <w:rFonts w:ascii="Times New Roman" w:hAnsi="Times New Roman" w:cs="Times New Roman"/>
                <w:color w:val="000000"/>
              </w:rPr>
              <w:t>23</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lang w:val="id-ID"/>
        </w:rPr>
        <w:t>2</w:t>
      </w:r>
      <w:r w:rsidRPr="003E5C7E">
        <w:rPr>
          <w:rFonts w:ascii="Times New Roman" w:hAnsi="Times New Roman" w:cs="Times New Roman"/>
        </w:rPr>
        <w:t>5</w:t>
      </w:r>
      <w:r w:rsidRPr="003E5C7E">
        <w:rPr>
          <w:rFonts w:ascii="Times New Roman" w:hAnsi="Times New Roman" w:cs="Times New Roman"/>
          <w:lang w:val="sv-SE"/>
        </w:rPr>
        <w:t xml:space="preserve"> di atas terlihat bahwa nilai reliabilitas kuesioner kualitas Sistem Informasi Keuangan Daerah sebesar 0</w:t>
      </w:r>
      <w:r w:rsidRPr="003E5C7E">
        <w:rPr>
          <w:rFonts w:ascii="Times New Roman" w:hAnsi="Times New Roman" w:cs="Times New Roman"/>
          <w:lang w:val="id-ID"/>
        </w:rPr>
        <w:t>,</w:t>
      </w:r>
      <w:r w:rsidRPr="003E5C7E">
        <w:rPr>
          <w:rFonts w:ascii="Times New Roman" w:hAnsi="Times New Roman" w:cs="Times New Roman"/>
        </w:rPr>
        <w:t>7</w:t>
      </w:r>
      <w:r w:rsidRPr="003E5C7E">
        <w:rPr>
          <w:rFonts w:ascii="Times New Roman" w:hAnsi="Times New Roman" w:cs="Times New Roman"/>
          <w:lang w:val="id-ID"/>
        </w:rPr>
        <w:t>4</w:t>
      </w:r>
      <w:r w:rsidRPr="003E5C7E">
        <w:rPr>
          <w:rFonts w:ascii="Times New Roman" w:hAnsi="Times New Roman" w:cs="Times New Roman"/>
        </w:rPr>
        <w:t>6</w:t>
      </w:r>
      <w:r w:rsidRPr="003E5C7E">
        <w:rPr>
          <w:rFonts w:ascii="Times New Roman" w:hAnsi="Times New Roman" w:cs="Times New Roman"/>
          <w:lang w:val="sv-SE"/>
        </w:rPr>
        <w:t xml:space="preserve"> (</w:t>
      </w:r>
      <w:r w:rsidRPr="003E5C7E">
        <w:rPr>
          <w:rFonts w:ascii="Times New Roman" w:hAnsi="Times New Roman" w:cs="Times New Roman"/>
          <w:i/>
          <w:lang w:val="id-ID"/>
        </w:rPr>
        <w:t>Cronbach’s</w:t>
      </w:r>
      <w:r w:rsidRPr="003E5C7E">
        <w:rPr>
          <w:rFonts w:ascii="Times New Roman" w:hAnsi="Times New Roman" w:cs="Times New Roman"/>
          <w:i/>
          <w:lang w:val="sv-SE"/>
        </w:rPr>
        <w:t>-</w:t>
      </w:r>
      <w:r w:rsidRPr="003E5C7E">
        <w:rPr>
          <w:rFonts w:ascii="Times New Roman" w:hAnsi="Times New Roman" w:cs="Times New Roman"/>
          <w:i/>
          <w:lang w:val="id-ID"/>
        </w:rPr>
        <w:t>Alpha</w:t>
      </w:r>
      <w:r w:rsidRPr="003E5C7E">
        <w:rPr>
          <w:rFonts w:ascii="Times New Roman" w:hAnsi="Times New Roman" w:cs="Times New Roman"/>
          <w:lang w:val="sv-SE"/>
        </w:rPr>
        <w:t>) dan lebih besar dari nilai kritis 0</w:t>
      </w:r>
      <w:r w:rsidRPr="003E5C7E">
        <w:rPr>
          <w:rFonts w:ascii="Times New Roman" w:hAnsi="Times New Roman" w:cs="Times New Roman"/>
          <w:lang w:val="id-ID"/>
        </w:rPr>
        <w:t>,6</w:t>
      </w:r>
      <w:r w:rsidRPr="003E5C7E">
        <w:rPr>
          <w:rFonts w:ascii="Times New Roman" w:hAnsi="Times New Roman" w:cs="Times New Roman"/>
          <w:lang w:val="sv-SE"/>
        </w:rPr>
        <w:t xml:space="preserve">0. Hasil pengujian ini menunjukkan bahwa semua butir pernyataan yang digunakan sudah reliabel sehingga dapat disimpulkan bahwa </w:t>
      </w:r>
      <w:r w:rsidRPr="003E5C7E">
        <w:rPr>
          <w:rFonts w:ascii="Times New Roman" w:hAnsi="Times New Roman" w:cs="Times New Roman"/>
          <w:lang w:val="id-ID"/>
        </w:rPr>
        <w:t>kuesioner</w:t>
      </w:r>
      <w:r w:rsidRPr="003E5C7E">
        <w:rPr>
          <w:rFonts w:ascii="Times New Roman" w:hAnsi="Times New Roman" w:cs="Times New Roman"/>
          <w:lang w:val="sv-SE"/>
        </w:rPr>
        <w:t xml:space="preserve"> yang digunakan untuk mengukur variabel Sistem Informasi Keuangan Daerah sudah memberikan hasil yang konsisten.</w:t>
      </w:r>
    </w:p>
    <w:p w:rsidR="003E5C7E" w:rsidRP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9D3AE0">
      <w:pPr>
        <w:pStyle w:val="ListParagraph"/>
        <w:numPr>
          <w:ilvl w:val="0"/>
          <w:numId w:val="137"/>
        </w:numPr>
        <w:spacing w:after="0" w:line="480" w:lineRule="auto"/>
        <w:ind w:left="851" w:hanging="851"/>
        <w:jc w:val="both"/>
        <w:rPr>
          <w:rFonts w:ascii="Times New Roman" w:hAnsi="Times New Roman" w:cs="Times New Roman"/>
          <w:b/>
        </w:rPr>
      </w:pPr>
      <w:r w:rsidRPr="003E5C7E">
        <w:rPr>
          <w:rFonts w:ascii="Times New Roman" w:hAnsi="Times New Roman" w:cs="Times New Roman"/>
          <w:b/>
        </w:rPr>
        <w:t>Uji Reliabilitas Sistem Pengendalian Internal Pemerintah (X2)</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di bawah ini menyajikan hasil uji reliabilitas terhadap pernyataan variabel</w:t>
      </w:r>
      <w:r w:rsidRPr="003E5C7E">
        <w:rPr>
          <w:rFonts w:ascii="Times New Roman" w:hAnsi="Times New Roman"/>
          <w:sz w:val="24"/>
          <w:szCs w:val="24"/>
        </w:rPr>
        <w:t xml:space="preserve"> </w:t>
      </w:r>
      <w:r w:rsidRPr="003E5C7E">
        <w:rPr>
          <w:rFonts w:ascii="Times New Roman" w:hAnsi="Times New Roman"/>
          <w:sz w:val="24"/>
          <w:szCs w:val="24"/>
          <w:lang w:val="sv-SE"/>
        </w:rPr>
        <w:t>Sistem Pengendalian Internal Pemerintah.</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rPr>
        <w:t>2</w:t>
      </w:r>
      <w:r w:rsidRPr="003E5C7E">
        <w:rPr>
          <w:b/>
          <w:bCs/>
          <w:lang w:val="en-US"/>
        </w:rPr>
        <w:t xml:space="preserve">6 </w:t>
      </w:r>
    </w:p>
    <w:p w:rsidR="003E5C7E" w:rsidRPr="003E5C7E" w:rsidRDefault="003E5C7E" w:rsidP="003E5C7E">
      <w:pPr>
        <w:pStyle w:val="BodyText3"/>
        <w:spacing w:line="360" w:lineRule="auto"/>
        <w:jc w:val="center"/>
        <w:rPr>
          <w:b/>
          <w:bCs/>
          <w:lang w:val="es-ES"/>
        </w:rPr>
      </w:pPr>
      <w:r w:rsidRPr="003E5C7E">
        <w:rPr>
          <w:b/>
          <w:bCs/>
          <w:lang w:val="es-ES"/>
        </w:rPr>
        <w:t>Hasil Uji Reliabilitas Kuesioner Sistem Pengendalian Internal Pemerintah</w:t>
      </w:r>
    </w:p>
    <w:tbl>
      <w:tblPr>
        <w:tblW w:w="2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296"/>
      </w:tblGrid>
      <w:tr w:rsidR="003E5C7E" w:rsidRPr="003E5C7E" w:rsidTr="003E5C7E">
        <w:trPr>
          <w:cantSplit/>
          <w:jc w:val="center"/>
        </w:trPr>
        <w:tc>
          <w:tcPr>
            <w:tcW w:w="2977" w:type="dxa"/>
            <w:gridSpan w:val="2"/>
            <w:tcBorders>
              <w:top w:val="nil"/>
              <w:left w:val="nil"/>
              <w:bottom w:val="nil"/>
              <w:right w:val="nil"/>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b/>
                <w:bCs/>
                <w:color w:val="000000"/>
              </w:rPr>
              <w:t>Reliability Statistics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Cronbach's Alpha</w:t>
            </w:r>
          </w:p>
        </w:tc>
        <w:tc>
          <w:tcPr>
            <w:tcW w:w="1296" w:type="dxa"/>
            <w:tcBorders>
              <w:top w:val="single" w:sz="16" w:space="0" w:color="000000"/>
              <w:bottom w:val="single" w:sz="16" w:space="0" w:color="000000"/>
              <w:right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N of Items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,747</w:t>
            </w:r>
          </w:p>
        </w:tc>
        <w:tc>
          <w:tcPr>
            <w:tcW w:w="1296" w:type="dxa"/>
            <w:tcBorders>
              <w:top w:val="single" w:sz="16" w:space="0" w:color="000000"/>
              <w:bottom w:val="single" w:sz="16" w:space="0" w:color="000000"/>
              <w:right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37</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lang w:val="id-ID"/>
        </w:rPr>
        <w:t>2</w:t>
      </w:r>
      <w:r w:rsidRPr="003E5C7E">
        <w:rPr>
          <w:rFonts w:ascii="Times New Roman" w:hAnsi="Times New Roman" w:cs="Times New Roman"/>
        </w:rPr>
        <w:t>6</w:t>
      </w:r>
      <w:r w:rsidRPr="003E5C7E">
        <w:rPr>
          <w:rFonts w:ascii="Times New Roman" w:hAnsi="Times New Roman" w:cs="Times New Roman"/>
          <w:lang w:val="sv-SE"/>
        </w:rPr>
        <w:t xml:space="preserve"> di atas terlihat bahwa nilai reliabilitas kuesioner </w:t>
      </w:r>
      <w:r w:rsidRPr="003E5C7E">
        <w:rPr>
          <w:rFonts w:ascii="Times New Roman" w:hAnsi="Times New Roman" w:cs="Times New Roman"/>
          <w:i/>
          <w:lang w:val="sv-SE"/>
        </w:rPr>
        <w:t>perceived usefulness</w:t>
      </w:r>
      <w:r w:rsidRPr="003E5C7E">
        <w:rPr>
          <w:rFonts w:ascii="Times New Roman" w:hAnsi="Times New Roman" w:cs="Times New Roman"/>
          <w:lang w:val="sv-SE"/>
        </w:rPr>
        <w:t xml:space="preserve"> sebesar 0</w:t>
      </w:r>
      <w:r w:rsidRPr="003E5C7E">
        <w:rPr>
          <w:rFonts w:ascii="Times New Roman" w:hAnsi="Times New Roman" w:cs="Times New Roman"/>
          <w:lang w:val="id-ID"/>
        </w:rPr>
        <w:t>,</w:t>
      </w:r>
      <w:r w:rsidRPr="003E5C7E">
        <w:rPr>
          <w:rFonts w:ascii="Times New Roman" w:hAnsi="Times New Roman" w:cs="Times New Roman"/>
        </w:rPr>
        <w:t>747</w:t>
      </w:r>
      <w:r w:rsidRPr="003E5C7E">
        <w:rPr>
          <w:rFonts w:ascii="Times New Roman" w:hAnsi="Times New Roman" w:cs="Times New Roman"/>
          <w:lang w:val="sv-SE"/>
        </w:rPr>
        <w:t xml:space="preserve"> (</w:t>
      </w:r>
      <w:r w:rsidRPr="003E5C7E">
        <w:rPr>
          <w:rFonts w:ascii="Times New Roman" w:hAnsi="Times New Roman" w:cs="Times New Roman"/>
          <w:i/>
          <w:lang w:val="id-ID"/>
        </w:rPr>
        <w:t>Cronbach’s</w:t>
      </w:r>
      <w:r w:rsidRPr="003E5C7E">
        <w:rPr>
          <w:rFonts w:ascii="Times New Roman" w:hAnsi="Times New Roman" w:cs="Times New Roman"/>
          <w:i/>
          <w:lang w:val="sv-SE"/>
        </w:rPr>
        <w:t>-</w:t>
      </w:r>
      <w:r w:rsidRPr="003E5C7E">
        <w:rPr>
          <w:rFonts w:ascii="Times New Roman" w:hAnsi="Times New Roman" w:cs="Times New Roman"/>
          <w:i/>
          <w:lang w:val="id-ID"/>
        </w:rPr>
        <w:t>Alpha</w:t>
      </w:r>
      <w:r w:rsidRPr="003E5C7E">
        <w:rPr>
          <w:rFonts w:ascii="Times New Roman" w:hAnsi="Times New Roman" w:cs="Times New Roman"/>
          <w:lang w:val="sv-SE"/>
        </w:rPr>
        <w:t>) dan lebih besar dari nilai kritis 0</w:t>
      </w:r>
      <w:r w:rsidRPr="003E5C7E">
        <w:rPr>
          <w:rFonts w:ascii="Times New Roman" w:hAnsi="Times New Roman" w:cs="Times New Roman"/>
          <w:lang w:val="id-ID"/>
        </w:rPr>
        <w:t>,6</w:t>
      </w:r>
      <w:r w:rsidRPr="003E5C7E">
        <w:rPr>
          <w:rFonts w:ascii="Times New Roman" w:hAnsi="Times New Roman" w:cs="Times New Roman"/>
          <w:lang w:val="sv-SE"/>
        </w:rPr>
        <w:t xml:space="preserve">0. Hasil pengujian ini menunjukkan bahwa semua butir pernyataan yang digunakan sudah reliabel </w:t>
      </w:r>
      <w:r w:rsidRPr="003E5C7E">
        <w:rPr>
          <w:rFonts w:ascii="Times New Roman" w:hAnsi="Times New Roman" w:cs="Times New Roman"/>
          <w:lang w:val="sv-SE"/>
        </w:rPr>
        <w:lastRenderedPageBreak/>
        <w:t>sehingga dapat disimpulkan bahwa kuesioner yang digunakan untuk mengukur variabel Sistem Pengendalian Internal Pemerintah sudah memberikan hasil yang konsisten.</w:t>
      </w:r>
    </w:p>
    <w:p w:rsidR="003E5C7E" w:rsidRPr="003E5C7E" w:rsidRDefault="003E5C7E" w:rsidP="003E5C7E">
      <w:pPr>
        <w:spacing w:line="480" w:lineRule="auto"/>
        <w:jc w:val="both"/>
        <w:rPr>
          <w:rFonts w:ascii="Times New Roman" w:hAnsi="Times New Roman" w:cs="Times New Roman"/>
          <w:lang w:val="sv-SE"/>
        </w:rPr>
      </w:pPr>
    </w:p>
    <w:p w:rsidR="003E5C7E" w:rsidRPr="003E5C7E" w:rsidRDefault="003E5C7E" w:rsidP="009D3AE0">
      <w:pPr>
        <w:pStyle w:val="ListParagraph"/>
        <w:numPr>
          <w:ilvl w:val="0"/>
          <w:numId w:val="138"/>
        </w:numPr>
        <w:spacing w:after="0" w:line="480" w:lineRule="auto"/>
        <w:ind w:left="851" w:hanging="851"/>
        <w:jc w:val="both"/>
        <w:rPr>
          <w:rFonts w:ascii="Times New Roman" w:hAnsi="Times New Roman" w:cs="Times New Roman"/>
          <w:b/>
        </w:rPr>
      </w:pPr>
      <w:r w:rsidRPr="003E5C7E">
        <w:rPr>
          <w:rFonts w:ascii="Times New Roman" w:hAnsi="Times New Roman" w:cs="Times New Roman"/>
          <w:b/>
        </w:rPr>
        <w:t>Uji Reliabilitas Kualitas Laporan Keuangan (Y)</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di bawah ini menyajikan hasil uji reliabilitas terhadap pernyataan variabel Kualitas Laporan Keuangan.</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rPr>
        <w:t>2</w:t>
      </w:r>
      <w:r w:rsidRPr="003E5C7E">
        <w:rPr>
          <w:b/>
          <w:bCs/>
          <w:lang w:val="en-US"/>
        </w:rPr>
        <w:t xml:space="preserve">7 </w:t>
      </w:r>
    </w:p>
    <w:p w:rsidR="003E5C7E" w:rsidRPr="003E5C7E" w:rsidRDefault="003E5C7E" w:rsidP="003E5C7E">
      <w:pPr>
        <w:pStyle w:val="BodyText3"/>
        <w:spacing w:line="360" w:lineRule="auto"/>
        <w:jc w:val="center"/>
        <w:rPr>
          <w:b/>
          <w:bCs/>
          <w:lang w:val="es-ES"/>
        </w:rPr>
      </w:pPr>
      <w:r w:rsidRPr="003E5C7E">
        <w:rPr>
          <w:b/>
          <w:bCs/>
          <w:lang w:val="es-ES"/>
        </w:rPr>
        <w:t xml:space="preserve">Hasil Uji Reliabilitas Kuesioner </w:t>
      </w:r>
      <w:r w:rsidRPr="003E5C7E">
        <w:rPr>
          <w:b/>
          <w:lang w:val="sv-SE"/>
        </w:rPr>
        <w:t>Kualitas Laporan Keuangan</w:t>
      </w:r>
    </w:p>
    <w:tbl>
      <w:tblPr>
        <w:tblW w:w="2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296"/>
      </w:tblGrid>
      <w:tr w:rsidR="003E5C7E" w:rsidRPr="003E5C7E" w:rsidTr="003E5C7E">
        <w:trPr>
          <w:cantSplit/>
          <w:jc w:val="center"/>
        </w:trPr>
        <w:tc>
          <w:tcPr>
            <w:tcW w:w="2977" w:type="dxa"/>
            <w:gridSpan w:val="2"/>
            <w:tcBorders>
              <w:top w:val="nil"/>
              <w:left w:val="nil"/>
              <w:bottom w:val="nil"/>
              <w:right w:val="nil"/>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b/>
                <w:bCs/>
                <w:color w:val="000000"/>
              </w:rPr>
              <w:t>Reliability Statistics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Cronbach's Alpha</w:t>
            </w:r>
          </w:p>
        </w:tc>
        <w:tc>
          <w:tcPr>
            <w:tcW w:w="1296" w:type="dxa"/>
            <w:tcBorders>
              <w:top w:val="single" w:sz="16" w:space="0" w:color="000000"/>
              <w:bottom w:val="single" w:sz="16" w:space="0" w:color="000000"/>
              <w:right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N of Items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,747</w:t>
            </w:r>
          </w:p>
        </w:tc>
        <w:tc>
          <w:tcPr>
            <w:tcW w:w="1296" w:type="dxa"/>
            <w:tcBorders>
              <w:top w:val="single" w:sz="16" w:space="0" w:color="000000"/>
              <w:bottom w:val="single" w:sz="16" w:space="0" w:color="000000"/>
              <w:right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21</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lang w:val="id-ID"/>
        </w:rPr>
        <w:t>2</w:t>
      </w:r>
      <w:r w:rsidRPr="003E5C7E">
        <w:rPr>
          <w:rFonts w:ascii="Times New Roman" w:hAnsi="Times New Roman" w:cs="Times New Roman"/>
        </w:rPr>
        <w:t>7</w:t>
      </w:r>
      <w:r w:rsidRPr="003E5C7E">
        <w:rPr>
          <w:rFonts w:ascii="Times New Roman" w:hAnsi="Times New Roman" w:cs="Times New Roman"/>
          <w:lang w:val="sv-SE"/>
        </w:rPr>
        <w:t xml:space="preserve"> di atas terlihat bahwa nilai reliabilitas kuesioner kualitas informasi sebesar 0</w:t>
      </w:r>
      <w:r w:rsidRPr="003E5C7E">
        <w:rPr>
          <w:rFonts w:ascii="Times New Roman" w:hAnsi="Times New Roman" w:cs="Times New Roman"/>
          <w:lang w:val="id-ID"/>
        </w:rPr>
        <w:t>,</w:t>
      </w:r>
      <w:r w:rsidRPr="003E5C7E">
        <w:rPr>
          <w:rFonts w:ascii="Times New Roman" w:hAnsi="Times New Roman" w:cs="Times New Roman"/>
        </w:rPr>
        <w:t>747</w:t>
      </w:r>
      <w:r w:rsidRPr="003E5C7E">
        <w:rPr>
          <w:rFonts w:ascii="Times New Roman" w:hAnsi="Times New Roman" w:cs="Times New Roman"/>
          <w:lang w:val="sv-SE"/>
        </w:rPr>
        <w:t xml:space="preserve"> (</w:t>
      </w:r>
      <w:r w:rsidRPr="003E5C7E">
        <w:rPr>
          <w:rFonts w:ascii="Times New Roman" w:hAnsi="Times New Roman" w:cs="Times New Roman"/>
          <w:i/>
          <w:lang w:val="id-ID"/>
        </w:rPr>
        <w:t>Cronbach’s</w:t>
      </w:r>
      <w:r w:rsidRPr="003E5C7E">
        <w:rPr>
          <w:rFonts w:ascii="Times New Roman" w:hAnsi="Times New Roman" w:cs="Times New Roman"/>
          <w:i/>
          <w:lang w:val="sv-SE"/>
        </w:rPr>
        <w:t>-</w:t>
      </w:r>
      <w:r w:rsidRPr="003E5C7E">
        <w:rPr>
          <w:rFonts w:ascii="Times New Roman" w:hAnsi="Times New Roman" w:cs="Times New Roman"/>
          <w:i/>
          <w:lang w:val="id-ID"/>
        </w:rPr>
        <w:t>Alpha</w:t>
      </w:r>
      <w:r w:rsidRPr="003E5C7E">
        <w:rPr>
          <w:rFonts w:ascii="Times New Roman" w:hAnsi="Times New Roman" w:cs="Times New Roman"/>
          <w:lang w:val="sv-SE"/>
        </w:rPr>
        <w:t>) dan lebih besar dari nilai kritis 0</w:t>
      </w:r>
      <w:r w:rsidRPr="003E5C7E">
        <w:rPr>
          <w:rFonts w:ascii="Times New Roman" w:hAnsi="Times New Roman" w:cs="Times New Roman"/>
          <w:lang w:val="id-ID"/>
        </w:rPr>
        <w:t>,6</w:t>
      </w:r>
      <w:r w:rsidRPr="003E5C7E">
        <w:rPr>
          <w:rFonts w:ascii="Times New Roman" w:hAnsi="Times New Roman" w:cs="Times New Roman"/>
          <w:lang w:val="sv-SE"/>
        </w:rPr>
        <w:t>0. Hasil pengujian ini menunjukkan bahwa semua butir pernyataan yang digunakan sudah reliabel sehingga dapat disimpulkan bahwa kuesioner yang digunakan untuk mengukur variabel Kualitas Laporan Keuangan sudah memberikan hasil yang konsisten.</w:t>
      </w:r>
    </w:p>
    <w:p w:rsidR="003E5C7E" w:rsidRPr="003E5C7E" w:rsidRDefault="003E5C7E" w:rsidP="003E5C7E">
      <w:pPr>
        <w:spacing w:line="480" w:lineRule="auto"/>
        <w:ind w:firstLine="851"/>
        <w:jc w:val="both"/>
        <w:rPr>
          <w:rFonts w:ascii="Times New Roman" w:hAnsi="Times New Roman" w:cs="Times New Roman"/>
          <w:lang w:val="sv-SE"/>
        </w:rPr>
      </w:pPr>
    </w:p>
    <w:p w:rsidR="003E5C7E" w:rsidRPr="003E5C7E" w:rsidRDefault="003E5C7E" w:rsidP="009D3AE0">
      <w:pPr>
        <w:pStyle w:val="ListParagraph"/>
        <w:numPr>
          <w:ilvl w:val="0"/>
          <w:numId w:val="139"/>
        </w:numPr>
        <w:spacing w:after="0" w:line="480" w:lineRule="auto"/>
        <w:ind w:left="851" w:hanging="851"/>
        <w:jc w:val="both"/>
        <w:rPr>
          <w:rFonts w:ascii="Times New Roman" w:hAnsi="Times New Roman" w:cs="Times New Roman"/>
          <w:b/>
          <w:lang w:val="sv-SE"/>
        </w:rPr>
      </w:pPr>
      <w:r w:rsidRPr="003E5C7E">
        <w:rPr>
          <w:rFonts w:ascii="Times New Roman" w:hAnsi="Times New Roman" w:cs="Times New Roman"/>
          <w:b/>
          <w:lang w:val="sv-SE"/>
        </w:rPr>
        <w:t>Uji Reliabilitas Akuntabilitas Publik (Y)</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Tabel di bawah ini menyajikan hasil uji reliabilitas terhadap pernyataan variabel Akuntabilitas Publik.</w:t>
      </w:r>
    </w:p>
    <w:p w:rsidR="003E5C7E" w:rsidRPr="003E5C7E" w:rsidRDefault="003E5C7E" w:rsidP="003E5C7E">
      <w:pPr>
        <w:pStyle w:val="BodyText3"/>
        <w:spacing w:line="360" w:lineRule="auto"/>
        <w:jc w:val="center"/>
        <w:rPr>
          <w:b/>
          <w:bCs/>
          <w:lang w:val="es-ES"/>
        </w:rPr>
      </w:pPr>
    </w:p>
    <w:p w:rsidR="003E5C7E" w:rsidRPr="003E5C7E" w:rsidRDefault="003E5C7E" w:rsidP="00A63951">
      <w:pPr>
        <w:pStyle w:val="BodyText3"/>
        <w:spacing w:line="360" w:lineRule="auto"/>
        <w:rPr>
          <w:b/>
          <w:bCs/>
          <w:lang w:val="es-ES"/>
        </w:rPr>
      </w:pPr>
    </w:p>
    <w:p w:rsidR="003E5C7E" w:rsidRPr="003E5C7E" w:rsidRDefault="003E5C7E" w:rsidP="003E5C7E">
      <w:pPr>
        <w:pStyle w:val="BodyText3"/>
        <w:spacing w:line="360" w:lineRule="auto"/>
        <w:jc w:val="center"/>
        <w:rPr>
          <w:b/>
          <w:bCs/>
          <w:lang w:val="en-US"/>
        </w:rPr>
      </w:pPr>
      <w:r w:rsidRPr="003E5C7E">
        <w:rPr>
          <w:b/>
          <w:bCs/>
          <w:lang w:val="es-ES"/>
        </w:rPr>
        <w:lastRenderedPageBreak/>
        <w:t>Tabel 4.</w:t>
      </w:r>
      <w:r w:rsidRPr="003E5C7E">
        <w:rPr>
          <w:b/>
          <w:bCs/>
        </w:rPr>
        <w:t>2</w:t>
      </w:r>
      <w:r w:rsidRPr="003E5C7E">
        <w:rPr>
          <w:b/>
          <w:bCs/>
          <w:lang w:val="en-US"/>
        </w:rPr>
        <w:t xml:space="preserve">8 </w:t>
      </w:r>
    </w:p>
    <w:p w:rsidR="003E5C7E" w:rsidRPr="003E5C7E" w:rsidRDefault="003E5C7E" w:rsidP="003E5C7E">
      <w:pPr>
        <w:pStyle w:val="BodyText3"/>
        <w:spacing w:line="360" w:lineRule="auto"/>
        <w:jc w:val="center"/>
        <w:rPr>
          <w:b/>
          <w:bCs/>
        </w:rPr>
      </w:pPr>
      <w:r w:rsidRPr="003E5C7E">
        <w:rPr>
          <w:b/>
          <w:bCs/>
          <w:lang w:val="es-ES"/>
        </w:rPr>
        <w:t xml:space="preserve">Hasil Uji Reliabilitas Kuesioner </w:t>
      </w:r>
      <w:r w:rsidRPr="003E5C7E">
        <w:rPr>
          <w:b/>
          <w:lang w:val="sv-SE"/>
        </w:rPr>
        <w:t>Akuntabilitas Publik</w:t>
      </w:r>
    </w:p>
    <w:tbl>
      <w:tblPr>
        <w:tblW w:w="29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296"/>
      </w:tblGrid>
      <w:tr w:rsidR="003E5C7E" w:rsidRPr="003E5C7E" w:rsidTr="003E5C7E">
        <w:trPr>
          <w:cantSplit/>
          <w:jc w:val="center"/>
        </w:trPr>
        <w:tc>
          <w:tcPr>
            <w:tcW w:w="2977" w:type="dxa"/>
            <w:gridSpan w:val="2"/>
            <w:tcBorders>
              <w:top w:val="nil"/>
              <w:left w:val="nil"/>
              <w:bottom w:val="nil"/>
              <w:right w:val="nil"/>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b/>
                <w:bCs/>
                <w:color w:val="000000"/>
              </w:rPr>
              <w:t>Reliability Statistics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Cronbach's Alpha</w:t>
            </w:r>
          </w:p>
        </w:tc>
        <w:tc>
          <w:tcPr>
            <w:tcW w:w="1296" w:type="dxa"/>
            <w:tcBorders>
              <w:top w:val="single" w:sz="16" w:space="0" w:color="000000"/>
              <w:bottom w:val="single" w:sz="16" w:space="0" w:color="000000"/>
              <w:right w:val="single" w:sz="16" w:space="0" w:color="000000"/>
            </w:tcBorders>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color w:val="000000"/>
              </w:rPr>
            </w:pPr>
            <w:r w:rsidRPr="003E5C7E">
              <w:rPr>
                <w:rFonts w:ascii="Times New Roman" w:hAnsi="Times New Roman" w:cs="Times New Roman"/>
                <w:color w:val="000000"/>
              </w:rPr>
              <w:t>N of Items</w:t>
            </w:r>
          </w:p>
        </w:tc>
      </w:tr>
      <w:tr w:rsidR="003E5C7E" w:rsidRPr="003E5C7E" w:rsidTr="003E5C7E">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,764</w:t>
            </w:r>
          </w:p>
        </w:tc>
        <w:tc>
          <w:tcPr>
            <w:tcW w:w="1296" w:type="dxa"/>
            <w:tcBorders>
              <w:top w:val="single" w:sz="16" w:space="0" w:color="000000"/>
              <w:bottom w:val="single" w:sz="16" w:space="0" w:color="000000"/>
              <w:right w:val="single" w:sz="16" w:space="0" w:color="000000"/>
            </w:tcBorders>
            <w:shd w:val="clear" w:color="auto" w:fill="FFFFFF"/>
            <w:vAlign w:val="center"/>
          </w:tcPr>
          <w:p w:rsidR="003E5C7E" w:rsidRPr="003E5C7E" w:rsidRDefault="003E5C7E" w:rsidP="003E5C7E">
            <w:pPr>
              <w:autoSpaceDE w:val="0"/>
              <w:autoSpaceDN w:val="0"/>
              <w:adjustRightInd w:val="0"/>
              <w:ind w:left="60" w:right="60"/>
              <w:jc w:val="right"/>
              <w:rPr>
                <w:rFonts w:ascii="Times New Roman" w:hAnsi="Times New Roman" w:cs="Times New Roman"/>
                <w:color w:val="000000"/>
              </w:rPr>
            </w:pPr>
            <w:r w:rsidRPr="003E5C7E">
              <w:rPr>
                <w:rFonts w:ascii="Times New Roman" w:hAnsi="Times New Roman" w:cs="Times New Roman"/>
                <w:color w:val="000000"/>
              </w:rPr>
              <w:t>17</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spacing w:line="480" w:lineRule="auto"/>
        <w:ind w:firstLine="851"/>
        <w:jc w:val="both"/>
        <w:rPr>
          <w:rFonts w:ascii="Times New Roman" w:hAnsi="Times New Roman" w:cs="Times New Roman"/>
          <w:lang w:val="sv-SE"/>
        </w:rPr>
      </w:pPr>
      <w:r w:rsidRPr="003E5C7E">
        <w:rPr>
          <w:rFonts w:ascii="Times New Roman" w:hAnsi="Times New Roman" w:cs="Times New Roman"/>
          <w:lang w:val="id-ID"/>
        </w:rPr>
        <w:t>Pada</w:t>
      </w:r>
      <w:r w:rsidRPr="003E5C7E">
        <w:rPr>
          <w:rFonts w:ascii="Times New Roman" w:hAnsi="Times New Roman" w:cs="Times New Roman"/>
          <w:lang w:val="sv-SE"/>
        </w:rPr>
        <w:t xml:space="preserve"> tabel 4.</w:t>
      </w:r>
      <w:r w:rsidRPr="003E5C7E">
        <w:rPr>
          <w:rFonts w:ascii="Times New Roman" w:hAnsi="Times New Roman" w:cs="Times New Roman"/>
          <w:lang w:val="id-ID"/>
        </w:rPr>
        <w:t>2</w:t>
      </w:r>
      <w:r w:rsidRPr="003E5C7E">
        <w:rPr>
          <w:rFonts w:ascii="Times New Roman" w:hAnsi="Times New Roman" w:cs="Times New Roman"/>
        </w:rPr>
        <w:t>8</w:t>
      </w:r>
      <w:r w:rsidRPr="003E5C7E">
        <w:rPr>
          <w:rFonts w:ascii="Times New Roman" w:hAnsi="Times New Roman" w:cs="Times New Roman"/>
          <w:lang w:val="sv-SE"/>
        </w:rPr>
        <w:t xml:space="preserve"> di atas terlihat bahwa nilai reliabilitas kuesioner kepuasan pengguna sistem informasi akuntansi sebesar 0</w:t>
      </w:r>
      <w:r w:rsidRPr="003E5C7E">
        <w:rPr>
          <w:rFonts w:ascii="Times New Roman" w:hAnsi="Times New Roman" w:cs="Times New Roman"/>
          <w:lang w:val="id-ID"/>
        </w:rPr>
        <w:t>,</w:t>
      </w:r>
      <w:r w:rsidRPr="003E5C7E">
        <w:rPr>
          <w:rFonts w:ascii="Times New Roman" w:hAnsi="Times New Roman" w:cs="Times New Roman"/>
        </w:rPr>
        <w:t>764</w:t>
      </w:r>
      <w:r w:rsidRPr="003E5C7E">
        <w:rPr>
          <w:rFonts w:ascii="Times New Roman" w:hAnsi="Times New Roman" w:cs="Times New Roman"/>
          <w:lang w:val="sv-SE"/>
        </w:rPr>
        <w:t xml:space="preserve"> (</w:t>
      </w:r>
      <w:r w:rsidRPr="003E5C7E">
        <w:rPr>
          <w:rFonts w:ascii="Times New Roman" w:hAnsi="Times New Roman" w:cs="Times New Roman"/>
          <w:i/>
          <w:lang w:val="id-ID"/>
        </w:rPr>
        <w:t>Cronbach’s</w:t>
      </w:r>
      <w:r w:rsidRPr="003E5C7E">
        <w:rPr>
          <w:rFonts w:ascii="Times New Roman" w:hAnsi="Times New Roman" w:cs="Times New Roman"/>
          <w:i/>
          <w:lang w:val="sv-SE"/>
        </w:rPr>
        <w:t>-</w:t>
      </w:r>
      <w:r w:rsidRPr="003E5C7E">
        <w:rPr>
          <w:rFonts w:ascii="Times New Roman" w:hAnsi="Times New Roman" w:cs="Times New Roman"/>
          <w:i/>
          <w:lang w:val="id-ID"/>
        </w:rPr>
        <w:t>Alpha</w:t>
      </w:r>
      <w:r w:rsidRPr="003E5C7E">
        <w:rPr>
          <w:rFonts w:ascii="Times New Roman" w:hAnsi="Times New Roman" w:cs="Times New Roman"/>
          <w:lang w:val="sv-SE"/>
        </w:rPr>
        <w:t>) dan lebih besar dari nilai kritis 0</w:t>
      </w:r>
      <w:r w:rsidRPr="003E5C7E">
        <w:rPr>
          <w:rFonts w:ascii="Times New Roman" w:hAnsi="Times New Roman" w:cs="Times New Roman"/>
          <w:lang w:val="id-ID"/>
        </w:rPr>
        <w:t>,6</w:t>
      </w:r>
      <w:r w:rsidRPr="003E5C7E">
        <w:rPr>
          <w:rFonts w:ascii="Times New Roman" w:hAnsi="Times New Roman" w:cs="Times New Roman"/>
          <w:lang w:val="sv-SE"/>
        </w:rPr>
        <w:t>0. Hasil pengujian ini menunjukkan bahwa semua butir pernyataan yang digunakan sudah reliabel sehingga dapat disimpulkan bahwa kuesioner yang digunakan untuk mengukur variabel Akuntabilitas Publik sudah memberikan hasil yang konsisten.</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Rangkuman hasil uji reliabilitas kuesioner dariseluruh variabel dapat dilihat pada tabel berikut ini</w:t>
      </w:r>
    </w:p>
    <w:p w:rsidR="003E5C7E" w:rsidRPr="003E5C7E" w:rsidRDefault="003E5C7E" w:rsidP="003E5C7E">
      <w:pPr>
        <w:pStyle w:val="ListParagraph"/>
        <w:ind w:left="0"/>
        <w:jc w:val="center"/>
        <w:rPr>
          <w:rFonts w:ascii="Times New Roman" w:hAnsi="Times New Roman" w:cs="Times New Roman"/>
          <w:b/>
          <w:bCs/>
        </w:rPr>
      </w:pPr>
      <w:r w:rsidRPr="003E5C7E">
        <w:rPr>
          <w:rFonts w:ascii="Times New Roman" w:hAnsi="Times New Roman" w:cs="Times New Roman"/>
          <w:b/>
          <w:bCs/>
        </w:rPr>
        <w:t>Tabel 4.29</w:t>
      </w:r>
    </w:p>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Hasil Uji Reliabilitas Kuesioner Penelitian</w:t>
      </w:r>
    </w:p>
    <w:p w:rsidR="003E5C7E" w:rsidRPr="003E5C7E" w:rsidRDefault="003E5C7E" w:rsidP="003E5C7E">
      <w:pPr>
        <w:pStyle w:val="ListParagraph"/>
        <w:ind w:left="0"/>
        <w:jc w:val="cente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650"/>
        <w:gridCol w:w="1210"/>
        <w:gridCol w:w="1753"/>
      </w:tblGrid>
      <w:tr w:rsidR="003E5C7E" w:rsidRPr="003E5C7E" w:rsidTr="003E5C7E">
        <w:trPr>
          <w:jc w:val="center"/>
        </w:trPr>
        <w:tc>
          <w:tcPr>
            <w:tcW w:w="1567"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rPr>
                <w:rFonts w:ascii="Times New Roman" w:hAnsi="Times New Roman" w:cs="Times New Roman"/>
                <w:b/>
              </w:rPr>
            </w:pPr>
            <w:r w:rsidRPr="003E5C7E">
              <w:rPr>
                <w:rFonts w:ascii="Times New Roman" w:hAnsi="Times New Roman" w:cs="Times New Roman"/>
                <w:b/>
              </w:rPr>
              <w:t>Variabel</w:t>
            </w:r>
          </w:p>
        </w:tc>
        <w:tc>
          <w:tcPr>
            <w:tcW w:w="165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Koefisien Reliabilitas</w:t>
            </w:r>
          </w:p>
        </w:tc>
        <w:tc>
          <w:tcPr>
            <w:tcW w:w="121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Nilai Kritis</w:t>
            </w:r>
          </w:p>
        </w:tc>
        <w:tc>
          <w:tcPr>
            <w:tcW w:w="1753"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Keterangan</w:t>
            </w:r>
          </w:p>
        </w:tc>
      </w:tr>
      <w:tr w:rsidR="003E5C7E" w:rsidRPr="003E5C7E" w:rsidTr="003E5C7E">
        <w:trPr>
          <w:jc w:val="center"/>
        </w:trPr>
        <w:tc>
          <w:tcPr>
            <w:tcW w:w="156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pStyle w:val="ListParagraph"/>
              <w:ind w:left="0"/>
              <w:jc w:val="both"/>
              <w:rPr>
                <w:rFonts w:ascii="Times New Roman" w:hAnsi="Times New Roman" w:cs="Times New Roman"/>
              </w:rPr>
            </w:pPr>
            <w:r w:rsidRPr="003E5C7E">
              <w:rPr>
                <w:rFonts w:ascii="Times New Roman" w:hAnsi="Times New Roman" w:cs="Times New Roman"/>
              </w:rPr>
              <w:t>Variabel X1</w:t>
            </w:r>
          </w:p>
        </w:tc>
        <w:tc>
          <w:tcPr>
            <w:tcW w:w="165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0,746</w:t>
            </w:r>
          </w:p>
        </w:tc>
        <w:tc>
          <w:tcPr>
            <w:tcW w:w="121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0,60</w:t>
            </w:r>
          </w:p>
        </w:tc>
        <w:tc>
          <w:tcPr>
            <w:tcW w:w="1753"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Reliabel</w:t>
            </w:r>
          </w:p>
        </w:tc>
      </w:tr>
      <w:tr w:rsidR="003E5C7E" w:rsidRPr="003E5C7E" w:rsidTr="003E5C7E">
        <w:trPr>
          <w:jc w:val="center"/>
        </w:trPr>
        <w:tc>
          <w:tcPr>
            <w:tcW w:w="156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pStyle w:val="ListParagraph"/>
              <w:ind w:left="0"/>
              <w:jc w:val="both"/>
              <w:rPr>
                <w:rFonts w:ascii="Times New Roman" w:hAnsi="Times New Roman" w:cs="Times New Roman"/>
              </w:rPr>
            </w:pPr>
            <w:r w:rsidRPr="003E5C7E">
              <w:rPr>
                <w:rFonts w:ascii="Times New Roman" w:hAnsi="Times New Roman" w:cs="Times New Roman"/>
              </w:rPr>
              <w:t>Variabel X1</w:t>
            </w:r>
          </w:p>
        </w:tc>
        <w:tc>
          <w:tcPr>
            <w:tcW w:w="165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0,747</w:t>
            </w:r>
          </w:p>
        </w:tc>
        <w:tc>
          <w:tcPr>
            <w:tcW w:w="121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0,60</w:t>
            </w:r>
          </w:p>
        </w:tc>
        <w:tc>
          <w:tcPr>
            <w:tcW w:w="1753"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Reliabel</w:t>
            </w:r>
          </w:p>
        </w:tc>
      </w:tr>
      <w:tr w:rsidR="003E5C7E" w:rsidRPr="003E5C7E" w:rsidTr="003E5C7E">
        <w:trPr>
          <w:jc w:val="center"/>
        </w:trPr>
        <w:tc>
          <w:tcPr>
            <w:tcW w:w="156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pStyle w:val="ListParagraph"/>
              <w:ind w:left="0"/>
              <w:rPr>
                <w:rFonts w:ascii="Times New Roman" w:hAnsi="Times New Roman" w:cs="Times New Roman"/>
              </w:rPr>
            </w:pPr>
            <w:r w:rsidRPr="003E5C7E">
              <w:rPr>
                <w:rFonts w:ascii="Times New Roman" w:hAnsi="Times New Roman" w:cs="Times New Roman"/>
              </w:rPr>
              <w:t>Variabel Y</w:t>
            </w:r>
          </w:p>
        </w:tc>
        <w:tc>
          <w:tcPr>
            <w:tcW w:w="165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0,747</w:t>
            </w:r>
          </w:p>
        </w:tc>
        <w:tc>
          <w:tcPr>
            <w:tcW w:w="121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0,60</w:t>
            </w:r>
          </w:p>
        </w:tc>
        <w:tc>
          <w:tcPr>
            <w:tcW w:w="1753"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Reliabel</w:t>
            </w:r>
          </w:p>
        </w:tc>
      </w:tr>
      <w:tr w:rsidR="003E5C7E" w:rsidRPr="003E5C7E" w:rsidTr="003E5C7E">
        <w:trPr>
          <w:jc w:val="center"/>
        </w:trPr>
        <w:tc>
          <w:tcPr>
            <w:tcW w:w="1567" w:type="dxa"/>
            <w:tcBorders>
              <w:top w:val="single" w:sz="4" w:space="0" w:color="auto"/>
              <w:left w:val="single" w:sz="4" w:space="0" w:color="auto"/>
              <w:bottom w:val="single" w:sz="4" w:space="0" w:color="auto"/>
              <w:right w:val="single" w:sz="4" w:space="0" w:color="auto"/>
            </w:tcBorders>
          </w:tcPr>
          <w:p w:rsidR="003E5C7E" w:rsidRPr="003E5C7E" w:rsidRDefault="003E5C7E" w:rsidP="003E5C7E">
            <w:pPr>
              <w:pStyle w:val="ListParagraph"/>
              <w:ind w:left="0"/>
              <w:rPr>
                <w:rFonts w:ascii="Times New Roman" w:hAnsi="Times New Roman" w:cs="Times New Roman"/>
              </w:rPr>
            </w:pPr>
            <w:r w:rsidRPr="003E5C7E">
              <w:rPr>
                <w:rFonts w:ascii="Times New Roman" w:hAnsi="Times New Roman" w:cs="Times New Roman"/>
              </w:rPr>
              <w:t>Variabel Z</w:t>
            </w:r>
          </w:p>
        </w:tc>
        <w:tc>
          <w:tcPr>
            <w:tcW w:w="165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0,764</w:t>
            </w:r>
          </w:p>
        </w:tc>
        <w:tc>
          <w:tcPr>
            <w:tcW w:w="1210"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0,60</w:t>
            </w:r>
          </w:p>
        </w:tc>
        <w:tc>
          <w:tcPr>
            <w:tcW w:w="1753" w:type="dxa"/>
            <w:tcBorders>
              <w:top w:val="single" w:sz="4" w:space="0" w:color="auto"/>
              <w:left w:val="single" w:sz="4" w:space="0" w:color="auto"/>
              <w:bottom w:val="single" w:sz="4" w:space="0" w:color="auto"/>
              <w:right w:val="single" w:sz="4" w:space="0" w:color="auto"/>
            </w:tcBorders>
            <w:vAlign w:val="center"/>
          </w:tcPr>
          <w:p w:rsidR="003E5C7E" w:rsidRPr="003E5C7E" w:rsidRDefault="003E5C7E" w:rsidP="003E5C7E">
            <w:pPr>
              <w:pStyle w:val="ListParagraph"/>
              <w:ind w:left="0"/>
              <w:jc w:val="center"/>
              <w:rPr>
                <w:rFonts w:ascii="Times New Roman" w:hAnsi="Times New Roman" w:cs="Times New Roman"/>
              </w:rPr>
            </w:pPr>
            <w:r w:rsidRPr="003E5C7E">
              <w:rPr>
                <w:rFonts w:ascii="Times New Roman" w:hAnsi="Times New Roman" w:cs="Times New Roman"/>
              </w:rPr>
              <w:t>Reliabel</w:t>
            </w:r>
          </w:p>
        </w:tc>
      </w:tr>
    </w:tbl>
    <w:p w:rsidR="003E5C7E" w:rsidRPr="003E5C7E" w:rsidRDefault="003E5C7E" w:rsidP="003E5C7E">
      <w:pPr>
        <w:spacing w:line="480" w:lineRule="auto"/>
        <w:jc w:val="both"/>
        <w:rPr>
          <w:rFonts w:ascii="Times New Roman" w:hAnsi="Times New Roman" w:cs="Times New Roman"/>
        </w:rPr>
      </w:pPr>
    </w:p>
    <w:p w:rsidR="003E5C7E" w:rsidRPr="003E5C7E" w:rsidRDefault="003E5C7E" w:rsidP="003E5C7E">
      <w:pPr>
        <w:spacing w:line="480" w:lineRule="auto"/>
        <w:jc w:val="both"/>
        <w:rPr>
          <w:rFonts w:ascii="Times New Roman" w:hAnsi="Times New Roman" w:cs="Times New Roman"/>
        </w:rPr>
      </w:pPr>
    </w:p>
    <w:p w:rsidR="003E5C7E" w:rsidRPr="003E5C7E" w:rsidRDefault="003E5C7E" w:rsidP="003E5C7E">
      <w:pPr>
        <w:spacing w:line="480" w:lineRule="auto"/>
        <w:jc w:val="both"/>
        <w:rPr>
          <w:rFonts w:ascii="Times New Roman" w:hAnsi="Times New Roman" w:cs="Times New Roman"/>
        </w:rPr>
      </w:pPr>
    </w:p>
    <w:p w:rsidR="003E5C7E" w:rsidRPr="003E5C7E" w:rsidRDefault="003E5C7E" w:rsidP="009D3AE0">
      <w:pPr>
        <w:pStyle w:val="NoSpacing"/>
        <w:numPr>
          <w:ilvl w:val="1"/>
          <w:numId w:val="140"/>
        </w:numPr>
        <w:tabs>
          <w:tab w:val="left" w:pos="851"/>
        </w:tabs>
        <w:spacing w:line="480" w:lineRule="auto"/>
        <w:ind w:left="851" w:hanging="851"/>
        <w:rPr>
          <w:rFonts w:ascii="Times New Roman" w:hAnsi="Times New Roman"/>
          <w:b/>
          <w:sz w:val="24"/>
          <w:szCs w:val="24"/>
        </w:rPr>
      </w:pPr>
      <w:r w:rsidRPr="003E5C7E">
        <w:rPr>
          <w:rFonts w:ascii="Times New Roman" w:hAnsi="Times New Roman"/>
          <w:b/>
          <w:sz w:val="24"/>
          <w:szCs w:val="24"/>
          <w:lang w:val="en-US"/>
        </w:rPr>
        <w:lastRenderedPageBreak/>
        <w:t>Analisis Data</w:t>
      </w:r>
    </w:p>
    <w:p w:rsidR="003E5C7E" w:rsidRPr="003E5C7E" w:rsidRDefault="003E5C7E" w:rsidP="009D3AE0">
      <w:pPr>
        <w:pStyle w:val="NoSpacing"/>
        <w:numPr>
          <w:ilvl w:val="2"/>
          <w:numId w:val="141"/>
        </w:numPr>
        <w:tabs>
          <w:tab w:val="left" w:pos="851"/>
        </w:tabs>
        <w:spacing w:line="480" w:lineRule="auto"/>
        <w:rPr>
          <w:rFonts w:ascii="Times New Roman" w:hAnsi="Times New Roman"/>
          <w:b/>
          <w:sz w:val="24"/>
          <w:szCs w:val="24"/>
          <w:lang w:val="sv-SE"/>
        </w:rPr>
      </w:pPr>
      <w:r w:rsidRPr="003E5C7E">
        <w:rPr>
          <w:rFonts w:ascii="Times New Roman" w:hAnsi="Times New Roman"/>
          <w:b/>
          <w:sz w:val="24"/>
          <w:szCs w:val="24"/>
          <w:lang w:val="sv-SE"/>
        </w:rPr>
        <w:t>Analisis Implementasi Sistem Informasi Keuangan Daerah pada Dinas-Dinas Kabupaten Bandung</w:t>
      </w: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sz w:val="24"/>
          <w:szCs w:val="24"/>
          <w:lang w:val="sv-SE"/>
        </w:rPr>
        <w:tab/>
        <w:t xml:space="preserve">Berdasarkan data hasil penyebaran kuesioner yang terdiri dari </w:t>
      </w:r>
      <w:r w:rsidRPr="003E5C7E">
        <w:rPr>
          <w:rFonts w:ascii="Times New Roman" w:hAnsi="Times New Roman"/>
          <w:sz w:val="24"/>
          <w:szCs w:val="24"/>
          <w:lang w:val="en-US"/>
        </w:rPr>
        <w:t>dua puluh tiga</w:t>
      </w:r>
      <w:r w:rsidRPr="003E5C7E">
        <w:rPr>
          <w:rFonts w:ascii="Times New Roman" w:hAnsi="Times New Roman"/>
          <w:sz w:val="24"/>
          <w:szCs w:val="24"/>
        </w:rPr>
        <w:t xml:space="preserve"> </w:t>
      </w:r>
      <w:r w:rsidRPr="003E5C7E">
        <w:rPr>
          <w:rFonts w:ascii="Times New Roman" w:hAnsi="Times New Roman"/>
          <w:sz w:val="24"/>
          <w:szCs w:val="24"/>
          <w:lang w:val="sv-SE"/>
        </w:rPr>
        <w:t>(</w:t>
      </w:r>
      <w:r w:rsidRPr="003E5C7E">
        <w:rPr>
          <w:rFonts w:ascii="Times New Roman" w:hAnsi="Times New Roman"/>
          <w:sz w:val="24"/>
          <w:szCs w:val="24"/>
          <w:lang w:val="en-US"/>
        </w:rPr>
        <w:t>23</w:t>
      </w:r>
      <w:r w:rsidRPr="003E5C7E">
        <w:rPr>
          <w:rFonts w:ascii="Times New Roman" w:hAnsi="Times New Roman"/>
          <w:sz w:val="24"/>
          <w:szCs w:val="24"/>
          <w:lang w:val="sv-SE"/>
        </w:rPr>
        <w:t xml:space="preserve">) butir pernyataan untuk variabel Implementasi Sistem Informasi Keuangan Daerah, maka </w:t>
      </w:r>
      <w:r w:rsidRPr="003E5C7E">
        <w:rPr>
          <w:rFonts w:ascii="Times New Roman" w:hAnsi="Times New Roman"/>
          <w:sz w:val="24"/>
          <w:szCs w:val="24"/>
        </w:rPr>
        <w:t xml:space="preserve">total skor hasil </w:t>
      </w:r>
      <w:r w:rsidRPr="003E5C7E">
        <w:rPr>
          <w:rFonts w:ascii="Times New Roman" w:hAnsi="Times New Roman"/>
          <w:sz w:val="24"/>
          <w:szCs w:val="24"/>
          <w:lang w:val="sv-SE"/>
        </w:rPr>
        <w:t>tabulasi jawaban responden mengenai Implementasi Sistem Informasi Keuangan Daerah dapat dilihat pada tabel berikut:</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lang w:val="en-US"/>
        </w:rPr>
        <w:t xml:space="preserve">30 </w:t>
      </w:r>
    </w:p>
    <w:p w:rsidR="003E5C7E" w:rsidRPr="003E5C7E" w:rsidRDefault="003E5C7E" w:rsidP="003E5C7E">
      <w:pPr>
        <w:pStyle w:val="BodyText3"/>
        <w:spacing w:line="360" w:lineRule="auto"/>
        <w:jc w:val="center"/>
        <w:rPr>
          <w:b/>
          <w:bCs/>
          <w:lang w:val="es-ES"/>
        </w:rPr>
      </w:pPr>
      <w:r w:rsidRPr="003E5C7E">
        <w:rPr>
          <w:b/>
          <w:bCs/>
          <w:lang w:val="es-ES"/>
        </w:rPr>
        <w:t xml:space="preserve">Tabulasi Skor Jawaban Responden Mengenai </w:t>
      </w:r>
    </w:p>
    <w:p w:rsidR="003E5C7E" w:rsidRPr="003E5C7E" w:rsidRDefault="003E5C7E" w:rsidP="003E5C7E">
      <w:pPr>
        <w:pStyle w:val="BodyText3"/>
        <w:spacing w:line="360" w:lineRule="auto"/>
        <w:jc w:val="center"/>
        <w:rPr>
          <w:b/>
          <w:lang w:val="en-US"/>
        </w:rPr>
      </w:pPr>
      <w:r w:rsidRPr="003E5C7E">
        <w:rPr>
          <w:b/>
        </w:rPr>
        <w:t xml:space="preserve">Implementasi Sistem Informasi Keuangan Daerah Pada </w:t>
      </w:r>
      <w:r w:rsidRPr="003E5C7E">
        <w:rPr>
          <w:b/>
          <w:lang w:val="en-US"/>
        </w:rPr>
        <w:t>Dinas Kabupaten Bandung</w:t>
      </w:r>
    </w:p>
    <w:tbl>
      <w:tblPr>
        <w:tblW w:w="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1830"/>
      </w:tblGrid>
      <w:tr w:rsidR="003E5C7E" w:rsidRPr="003E5C7E" w:rsidTr="003E5C7E">
        <w:trPr>
          <w:trHeight w:val="509"/>
          <w:jc w:val="center"/>
        </w:trPr>
        <w:tc>
          <w:tcPr>
            <w:tcW w:w="794" w:type="dxa"/>
            <w:vMerge w:val="restart"/>
            <w:vAlign w:val="center"/>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No.</w:t>
            </w:r>
          </w:p>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Item</w:t>
            </w:r>
          </w:p>
        </w:tc>
        <w:tc>
          <w:tcPr>
            <w:tcW w:w="1888" w:type="dxa"/>
            <w:vMerge w:val="restart"/>
            <w:vAlign w:val="center"/>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Skor</w:t>
            </w:r>
          </w:p>
          <w:p w:rsidR="003E5C7E" w:rsidRPr="003E5C7E" w:rsidRDefault="003E5C7E" w:rsidP="003E5C7E">
            <w:pPr>
              <w:tabs>
                <w:tab w:val="left" w:pos="709"/>
              </w:tabs>
              <w:jc w:val="center"/>
              <w:rPr>
                <w:rFonts w:ascii="Times New Roman" w:hAnsi="Times New Roman" w:cs="Times New Roman"/>
                <w:b/>
              </w:rPr>
            </w:pPr>
          </w:p>
        </w:tc>
      </w:tr>
      <w:tr w:rsidR="003E5C7E" w:rsidRPr="003E5C7E" w:rsidTr="003E5C7E">
        <w:trPr>
          <w:trHeight w:val="509"/>
          <w:jc w:val="center"/>
        </w:trPr>
        <w:tc>
          <w:tcPr>
            <w:tcW w:w="794" w:type="dxa"/>
            <w:vMerge/>
            <w:vAlign w:val="center"/>
          </w:tcPr>
          <w:p w:rsidR="003E5C7E" w:rsidRPr="003E5C7E" w:rsidRDefault="003E5C7E" w:rsidP="003E5C7E">
            <w:pPr>
              <w:tabs>
                <w:tab w:val="left" w:pos="709"/>
              </w:tabs>
              <w:jc w:val="center"/>
              <w:rPr>
                <w:rFonts w:ascii="Times New Roman" w:hAnsi="Times New Roman" w:cs="Times New Roman"/>
                <w:b/>
              </w:rPr>
            </w:pPr>
          </w:p>
        </w:tc>
        <w:tc>
          <w:tcPr>
            <w:tcW w:w="1888" w:type="dxa"/>
            <w:vMerge/>
            <w:vAlign w:val="center"/>
          </w:tcPr>
          <w:p w:rsidR="003E5C7E" w:rsidRPr="003E5C7E" w:rsidRDefault="003E5C7E" w:rsidP="003E5C7E">
            <w:pPr>
              <w:tabs>
                <w:tab w:val="left" w:pos="709"/>
              </w:tabs>
              <w:jc w:val="center"/>
              <w:rPr>
                <w:rFonts w:ascii="Times New Roman" w:hAnsi="Times New Roman" w:cs="Times New Roman"/>
                <w:b/>
              </w:rPr>
            </w:pP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340</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341</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3</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333</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4</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5</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315</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6</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330</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7</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335</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8</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334</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9</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337</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10</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11</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333</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12</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lastRenderedPageBreak/>
              <w:t>13</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306</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14</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15</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350</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16</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17</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334</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18</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334</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19</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331</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20</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332</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21</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318</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22</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260</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23</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327</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Jumlah</w:t>
            </w:r>
          </w:p>
        </w:tc>
        <w:tc>
          <w:tcPr>
            <w:tcW w:w="1888" w:type="dxa"/>
            <w:vAlign w:val="bottom"/>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7560</w:t>
            </w:r>
          </w:p>
        </w:tc>
      </w:tr>
      <w:tr w:rsidR="003E5C7E" w:rsidRPr="003E5C7E" w:rsidTr="003E5C7E">
        <w:trPr>
          <w:jc w:val="center"/>
        </w:trPr>
        <w:tc>
          <w:tcPr>
            <w:tcW w:w="794" w:type="dxa"/>
            <w:vAlign w:val="center"/>
          </w:tcPr>
          <w:p w:rsidR="003E5C7E" w:rsidRPr="003E5C7E" w:rsidRDefault="003E5C7E" w:rsidP="003E5C7E">
            <w:pPr>
              <w:tabs>
                <w:tab w:val="left" w:pos="709"/>
              </w:tabs>
              <w:jc w:val="center"/>
              <w:rPr>
                <w:rFonts w:ascii="Times New Roman" w:hAnsi="Times New Roman" w:cs="Times New Roman"/>
              </w:rPr>
            </w:pPr>
          </w:p>
        </w:tc>
        <w:tc>
          <w:tcPr>
            <w:tcW w:w="1888" w:type="dxa"/>
            <w:vAlign w:val="bottom"/>
          </w:tcPr>
          <w:p w:rsidR="003E5C7E" w:rsidRPr="003E5C7E" w:rsidRDefault="003E5C7E" w:rsidP="003E5C7E">
            <w:pPr>
              <w:jc w:val="center"/>
              <w:rPr>
                <w:rFonts w:ascii="Times New Roman" w:hAnsi="Times New Roman" w:cs="Times New Roman"/>
              </w:rPr>
            </w:pPr>
          </w:p>
        </w:tc>
      </w:tr>
    </w:tbl>
    <w:p w:rsidR="003E5C7E" w:rsidRPr="003E5C7E" w:rsidRDefault="003E5C7E" w:rsidP="003E5C7E">
      <w:pPr>
        <w:pStyle w:val="NoSpacing"/>
        <w:tabs>
          <w:tab w:val="left" w:pos="709"/>
        </w:tabs>
        <w:jc w:val="both"/>
        <w:rPr>
          <w:rFonts w:ascii="Times New Roman" w:hAnsi="Times New Roman"/>
          <w:sz w:val="24"/>
          <w:szCs w:val="24"/>
        </w:rPr>
      </w:pP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sz w:val="24"/>
          <w:szCs w:val="24"/>
          <w:lang w:val="sv-SE"/>
        </w:rPr>
        <w:tab/>
        <w:t>Berdasarkan jumlah skor hasil tabulasi jawaban responden mengenai Implementasi Sistem Informasi Keuangan Daerah Pada Dinas Kabupaten Bandung, maka dapat dihitung nilai rata-rata (mean) sebagai berikut:</w:t>
      </w:r>
    </w:p>
    <w:p w:rsidR="003E5C7E" w:rsidRPr="003E5C7E" w:rsidRDefault="003E5C7E" w:rsidP="003E5C7E">
      <w:pPr>
        <w:pStyle w:val="NoSpacing"/>
        <w:tabs>
          <w:tab w:val="left" w:pos="709"/>
        </w:tabs>
        <w:spacing w:line="480" w:lineRule="auto"/>
        <w:jc w:val="center"/>
        <w:rPr>
          <w:rFonts w:ascii="Times New Roman" w:hAnsi="Times New Roman"/>
          <w:color w:val="000000"/>
          <w:spacing w:val="4"/>
          <w:sz w:val="24"/>
          <w:szCs w:val="24"/>
          <w:lang w:val="en-US"/>
        </w:rPr>
      </w:pPr>
      <w:r w:rsidRPr="003E5C7E">
        <w:rPr>
          <w:rFonts w:ascii="Times New Roman" w:hAnsi="Times New Roman"/>
          <w:noProof/>
          <w:color w:val="000000"/>
          <w:spacing w:val="4"/>
          <w:sz w:val="24"/>
          <w:szCs w:val="24"/>
          <w:lang w:val="en-US"/>
        </w:rPr>
        <w:pict>
          <v:shape id="_x0000_s1026" type="#_x0000_t75" style="position:absolute;left:0;text-align:left;margin-left:125.25pt;margin-top:5.7pt;width:148.6pt;height:37.5pt;z-index:251688960">
            <v:imagedata r:id="rId40" o:title=""/>
            <w10:wrap type="square" side="right"/>
          </v:shape>
          <o:OLEObject Type="Embed" ProgID="Equation.3" ShapeID="_x0000_s1026" DrawAspect="Content" ObjectID="_1531849690" r:id="rId41"/>
        </w:pict>
      </w:r>
    </w:p>
    <w:p w:rsidR="003E5C7E" w:rsidRPr="003E5C7E" w:rsidRDefault="003E5C7E" w:rsidP="003E5C7E">
      <w:pPr>
        <w:pStyle w:val="NoSpacing"/>
        <w:tabs>
          <w:tab w:val="left" w:pos="851"/>
        </w:tabs>
        <w:spacing w:line="480" w:lineRule="auto"/>
        <w:jc w:val="both"/>
        <w:rPr>
          <w:rFonts w:ascii="Times New Roman" w:hAnsi="Times New Roman"/>
          <w:color w:val="000000"/>
          <w:spacing w:val="4"/>
          <w:sz w:val="24"/>
          <w:szCs w:val="24"/>
          <w:lang w:val="en-US"/>
        </w:rPr>
      </w:pPr>
      <w:r w:rsidRPr="003E5C7E">
        <w:rPr>
          <w:rFonts w:ascii="Times New Roman" w:hAnsi="Times New Roman"/>
          <w:color w:val="000000"/>
          <w:spacing w:val="4"/>
          <w:sz w:val="24"/>
          <w:szCs w:val="24"/>
        </w:rPr>
        <w:tab/>
      </w: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color w:val="000000"/>
          <w:spacing w:val="4"/>
          <w:sz w:val="24"/>
          <w:szCs w:val="24"/>
          <w:lang w:val="sv-SE"/>
        </w:rPr>
        <w:tab/>
        <w:t xml:space="preserve">Berdasarkan hasil perhitungan nilai rata-rata dari total skor jawaban </w:t>
      </w:r>
      <w:r w:rsidRPr="003E5C7E">
        <w:rPr>
          <w:rFonts w:ascii="Times New Roman" w:hAnsi="Times New Roman"/>
          <w:color w:val="000000"/>
          <w:spacing w:val="4"/>
          <w:sz w:val="24"/>
          <w:szCs w:val="24"/>
          <w:lang w:val="en-US"/>
        </w:rPr>
        <w:t>74</w:t>
      </w:r>
      <w:r w:rsidRPr="003E5C7E">
        <w:rPr>
          <w:rFonts w:ascii="Times New Roman" w:hAnsi="Times New Roman"/>
          <w:color w:val="000000"/>
          <w:spacing w:val="4"/>
          <w:sz w:val="24"/>
          <w:szCs w:val="24"/>
          <w:lang w:val="sv-SE"/>
        </w:rPr>
        <w:t xml:space="preserve"> responden, </w:t>
      </w:r>
      <w:r w:rsidRPr="003E5C7E">
        <w:rPr>
          <w:rFonts w:ascii="Times New Roman" w:hAnsi="Times New Roman"/>
          <w:sz w:val="24"/>
          <w:szCs w:val="24"/>
        </w:rPr>
        <w:t>Implementasi Sistem Informasi Keuangan Daerah Pada Dinas Kabupaten Bandung</w:t>
      </w:r>
      <w:r w:rsidRPr="003E5C7E">
        <w:rPr>
          <w:rFonts w:ascii="Times New Roman" w:hAnsi="Times New Roman"/>
          <w:sz w:val="24"/>
          <w:szCs w:val="24"/>
          <w:lang w:val="sv-SE"/>
        </w:rPr>
        <w:t xml:space="preserve"> termasuk dalam kriteria “</w:t>
      </w:r>
      <w:r w:rsidRPr="003E5C7E">
        <w:rPr>
          <w:rFonts w:ascii="Times New Roman" w:hAnsi="Times New Roman"/>
          <w:sz w:val="24"/>
          <w:szCs w:val="24"/>
          <w:lang w:val="en-US"/>
        </w:rPr>
        <w:t>sangat Memadai</w:t>
      </w:r>
      <w:r w:rsidRPr="003E5C7E">
        <w:rPr>
          <w:rFonts w:ascii="Times New Roman" w:hAnsi="Times New Roman"/>
          <w:sz w:val="24"/>
          <w:szCs w:val="24"/>
          <w:lang w:val="sv-SE"/>
        </w:rPr>
        <w:t xml:space="preserve">”. Hal ini dapat dilihat dari nilai rata-rata sebesar </w:t>
      </w:r>
      <w:r w:rsidRPr="003E5C7E">
        <w:rPr>
          <w:rFonts w:ascii="Times New Roman" w:hAnsi="Times New Roman"/>
          <w:sz w:val="24"/>
          <w:szCs w:val="24"/>
          <w:lang w:val="en-US"/>
        </w:rPr>
        <w:t>102,60</w:t>
      </w:r>
      <w:r w:rsidRPr="003E5C7E">
        <w:rPr>
          <w:rFonts w:ascii="Times New Roman" w:hAnsi="Times New Roman"/>
          <w:sz w:val="24"/>
          <w:szCs w:val="24"/>
          <w:lang w:val="sv-SE"/>
        </w:rPr>
        <w:t xml:space="preserve"> berada pada interval “</w:t>
      </w:r>
      <w:r w:rsidRPr="003E5C7E">
        <w:rPr>
          <w:rFonts w:ascii="Times New Roman" w:hAnsi="Times New Roman"/>
          <w:sz w:val="24"/>
          <w:szCs w:val="24"/>
        </w:rPr>
        <w:t>96,6 – 115</w:t>
      </w:r>
      <w:r w:rsidRPr="003E5C7E">
        <w:rPr>
          <w:rFonts w:ascii="Times New Roman" w:eastAsiaTheme="minorEastAsia" w:hAnsi="Times New Roman"/>
          <w:sz w:val="24"/>
          <w:szCs w:val="24"/>
          <w:lang w:val="sv-SE"/>
        </w:rPr>
        <w:t>” yang termasuk dalam kategori “</w:t>
      </w:r>
      <w:r w:rsidRPr="003E5C7E">
        <w:rPr>
          <w:rFonts w:ascii="Times New Roman" w:eastAsiaTheme="minorEastAsia" w:hAnsi="Times New Roman"/>
          <w:sz w:val="24"/>
          <w:szCs w:val="24"/>
          <w:lang w:val="en-US"/>
        </w:rPr>
        <w:t xml:space="preserve">Sangat </w:t>
      </w:r>
      <w:r w:rsidRPr="003E5C7E">
        <w:rPr>
          <w:rFonts w:ascii="Times New Roman" w:hAnsi="Times New Roman"/>
          <w:sz w:val="24"/>
          <w:szCs w:val="24"/>
          <w:lang w:val="en-US"/>
        </w:rPr>
        <w:t>Memadai</w:t>
      </w:r>
      <w:r w:rsidRPr="003E5C7E">
        <w:rPr>
          <w:rFonts w:ascii="Times New Roman" w:eastAsiaTheme="minorEastAsia" w:hAnsi="Times New Roman"/>
          <w:sz w:val="24"/>
          <w:szCs w:val="24"/>
          <w:lang w:val="sv-SE"/>
        </w:rPr>
        <w:t xml:space="preserve">”. Artinya </w:t>
      </w:r>
      <w:r w:rsidRPr="003E5C7E">
        <w:rPr>
          <w:rFonts w:ascii="Times New Roman" w:hAnsi="Times New Roman"/>
          <w:color w:val="000000"/>
          <w:spacing w:val="4"/>
          <w:sz w:val="24"/>
          <w:szCs w:val="24"/>
          <w:lang w:val="en-US"/>
        </w:rPr>
        <w:t xml:space="preserve">sistem informasi keuangan daerah yang diterapkan pada dinas kabupaten Bandung telah diterapkan </w:t>
      </w:r>
      <w:r w:rsidRPr="003E5C7E">
        <w:rPr>
          <w:rFonts w:ascii="Times New Roman" w:hAnsi="Times New Roman"/>
          <w:color w:val="000000"/>
          <w:spacing w:val="4"/>
          <w:sz w:val="24"/>
          <w:szCs w:val="24"/>
          <w:lang w:val="en-US"/>
        </w:rPr>
        <w:lastRenderedPageBreak/>
        <w:t>dengan sangat baik</w:t>
      </w:r>
      <w:r w:rsidRPr="003E5C7E">
        <w:rPr>
          <w:rFonts w:ascii="Times New Roman" w:hAnsi="Times New Roman"/>
          <w:sz w:val="24"/>
          <w:szCs w:val="24"/>
          <w:lang w:val="sv-SE"/>
        </w:rPr>
        <w:t xml:space="preserve">. </w:t>
      </w:r>
      <w:r w:rsidRPr="003E5C7E">
        <w:rPr>
          <w:rFonts w:ascii="Times New Roman" w:hAnsi="Times New Roman"/>
          <w:sz w:val="24"/>
          <w:szCs w:val="24"/>
        </w:rPr>
        <w:t>Hal ini didukung oleh pencapaian dimensi-dimensi Implementasi Sistem Informasi Keuangan Daerah</w:t>
      </w:r>
      <w:r w:rsidRPr="003E5C7E">
        <w:rPr>
          <w:rFonts w:ascii="Times New Roman" w:hAnsi="Times New Roman"/>
          <w:sz w:val="24"/>
          <w:szCs w:val="24"/>
          <w:lang w:val="en-US"/>
        </w:rPr>
        <w:t xml:space="preserve"> </w:t>
      </w:r>
      <w:r w:rsidRPr="003E5C7E">
        <w:rPr>
          <w:rFonts w:ascii="Times New Roman" w:hAnsi="Times New Roman"/>
          <w:sz w:val="24"/>
          <w:szCs w:val="24"/>
        </w:rPr>
        <w:t>sebagai berikut:</w:t>
      </w:r>
    </w:p>
    <w:p w:rsidR="003E5C7E" w:rsidRPr="003E5C7E" w:rsidRDefault="003E5C7E" w:rsidP="009D3AE0">
      <w:pPr>
        <w:pStyle w:val="NoSpacing"/>
        <w:numPr>
          <w:ilvl w:val="3"/>
          <w:numId w:val="102"/>
        </w:numPr>
        <w:tabs>
          <w:tab w:val="left" w:pos="851"/>
        </w:tabs>
        <w:spacing w:line="480" w:lineRule="auto"/>
        <w:ind w:left="851" w:hanging="851"/>
        <w:jc w:val="both"/>
        <w:rPr>
          <w:rFonts w:ascii="Times New Roman" w:hAnsi="Times New Roman"/>
          <w:i/>
          <w:sz w:val="24"/>
          <w:szCs w:val="24"/>
          <w:lang w:val="sv-SE"/>
        </w:rPr>
      </w:pPr>
      <w:r w:rsidRPr="003E5C7E">
        <w:rPr>
          <w:rFonts w:ascii="Times New Roman" w:hAnsi="Times New Roman"/>
          <w:i/>
          <w:sz w:val="24"/>
          <w:szCs w:val="24"/>
          <w:lang w:val="sv-SE"/>
        </w:rPr>
        <w:t>Hardware</w:t>
      </w:r>
    </w:p>
    <w:p w:rsidR="003E5C7E" w:rsidRPr="003E5C7E" w:rsidRDefault="003E5C7E" w:rsidP="00A63951">
      <w:pPr>
        <w:pStyle w:val="NoSpacing"/>
        <w:tabs>
          <w:tab w:val="left" w:pos="709"/>
        </w:tabs>
        <w:spacing w:line="480" w:lineRule="auto"/>
        <w:ind w:firstLine="851"/>
        <w:jc w:val="both"/>
        <w:rPr>
          <w:rFonts w:ascii="Times New Roman" w:hAnsi="Times New Roman"/>
          <w:iCs/>
          <w:sz w:val="24"/>
          <w:szCs w:val="24"/>
          <w:lang w:val="en-US"/>
        </w:rPr>
      </w:pPr>
      <w:r w:rsidRPr="003E5C7E">
        <w:rPr>
          <w:rFonts w:ascii="Times New Roman" w:hAnsi="Times New Roman"/>
          <w:sz w:val="24"/>
          <w:szCs w:val="24"/>
          <w:lang w:val="sv-SE"/>
        </w:rPr>
        <w:t>Perangkat keras (</w:t>
      </w:r>
      <w:r w:rsidRPr="003E5C7E">
        <w:rPr>
          <w:rFonts w:ascii="Times New Roman" w:hAnsi="Times New Roman"/>
          <w:i/>
          <w:sz w:val="24"/>
          <w:szCs w:val="24"/>
          <w:lang w:val="sv-SE"/>
        </w:rPr>
        <w:t xml:space="preserve">Hardware) </w:t>
      </w:r>
      <w:r w:rsidRPr="003E5C7E">
        <w:rPr>
          <w:rFonts w:ascii="Times New Roman" w:hAnsi="Times New Roman"/>
          <w:sz w:val="24"/>
          <w:szCs w:val="24"/>
          <w:lang w:val="sv-SE"/>
        </w:rPr>
        <w:t>yang digunakan dalam mendukung sistem informasi keuangan daerah pada dinas Kabupaten bandung secara umum telah sesuai dengan kebutuhan pengguna (</w:t>
      </w:r>
      <w:r w:rsidRPr="003E5C7E">
        <w:rPr>
          <w:rFonts w:ascii="Times New Roman" w:hAnsi="Times New Roman"/>
          <w:i/>
          <w:sz w:val="24"/>
          <w:szCs w:val="24"/>
          <w:lang w:val="sv-SE"/>
        </w:rPr>
        <w:t xml:space="preserve">user) </w:t>
      </w:r>
      <w:r w:rsidRPr="003E5C7E">
        <w:rPr>
          <w:rFonts w:ascii="Times New Roman" w:hAnsi="Times New Roman"/>
          <w:sz w:val="24"/>
          <w:szCs w:val="24"/>
          <w:lang w:val="sv-SE"/>
        </w:rPr>
        <w:t>serta telah menunjang kelancaran aktivitas instansi dengan dengan baik</w:t>
      </w:r>
      <w:r w:rsidRPr="003E5C7E">
        <w:rPr>
          <w:rFonts w:ascii="Times New Roman" w:hAnsi="Times New Roman"/>
          <w:iCs/>
          <w:sz w:val="24"/>
          <w:szCs w:val="24"/>
          <w:lang w:val="en-US"/>
        </w:rPr>
        <w:t xml:space="preserve">. Pada dimensi </w:t>
      </w:r>
      <w:r w:rsidRPr="003E5C7E">
        <w:rPr>
          <w:rFonts w:ascii="Times New Roman" w:hAnsi="Times New Roman"/>
          <w:i/>
          <w:iCs/>
          <w:sz w:val="24"/>
          <w:szCs w:val="24"/>
          <w:lang w:val="en-US"/>
        </w:rPr>
        <w:t>hardware</w:t>
      </w:r>
      <w:r w:rsidRPr="003E5C7E">
        <w:rPr>
          <w:rFonts w:ascii="Times New Roman" w:hAnsi="Times New Roman"/>
          <w:iCs/>
          <w:sz w:val="24"/>
          <w:szCs w:val="24"/>
          <w:lang w:val="en-US"/>
        </w:rPr>
        <w:t xml:space="preserve"> pernyataan dengan hasil yang paling baik terdapat pada pernyataan no 2dan 3 mengenai spesifikasi </w:t>
      </w:r>
      <w:r w:rsidRPr="003E5C7E">
        <w:rPr>
          <w:rFonts w:ascii="Times New Roman" w:hAnsi="Times New Roman"/>
          <w:i/>
          <w:iCs/>
          <w:sz w:val="24"/>
          <w:szCs w:val="24"/>
          <w:lang w:val="en-US"/>
        </w:rPr>
        <w:t xml:space="preserve">hardware </w:t>
      </w:r>
      <w:r w:rsidRPr="003E5C7E">
        <w:rPr>
          <w:rFonts w:ascii="Times New Roman" w:hAnsi="Times New Roman"/>
          <w:iCs/>
          <w:sz w:val="24"/>
          <w:szCs w:val="24"/>
          <w:lang w:val="en-US"/>
        </w:rPr>
        <w:t>yang sudah se</w:t>
      </w:r>
      <w:r w:rsidR="00A63951">
        <w:rPr>
          <w:rFonts w:ascii="Times New Roman" w:hAnsi="Times New Roman"/>
          <w:iCs/>
          <w:sz w:val="24"/>
          <w:szCs w:val="24"/>
          <w:lang w:val="en-US"/>
        </w:rPr>
        <w:t>suai dengan kebutuhan pengguna.</w:t>
      </w:r>
    </w:p>
    <w:p w:rsidR="003E5C7E" w:rsidRPr="003E5C7E" w:rsidRDefault="003E5C7E" w:rsidP="009D3AE0">
      <w:pPr>
        <w:pStyle w:val="NoSpacing"/>
        <w:numPr>
          <w:ilvl w:val="3"/>
          <w:numId w:val="102"/>
        </w:numPr>
        <w:tabs>
          <w:tab w:val="left" w:pos="851"/>
        </w:tabs>
        <w:spacing w:line="480" w:lineRule="auto"/>
        <w:ind w:left="851" w:hanging="851"/>
        <w:jc w:val="both"/>
        <w:rPr>
          <w:rFonts w:ascii="Times New Roman" w:hAnsi="Times New Roman"/>
          <w:i/>
          <w:sz w:val="24"/>
          <w:szCs w:val="24"/>
          <w:lang w:val="sv-SE"/>
        </w:rPr>
      </w:pPr>
      <w:r w:rsidRPr="003E5C7E">
        <w:rPr>
          <w:rFonts w:ascii="Times New Roman" w:hAnsi="Times New Roman"/>
          <w:i/>
          <w:sz w:val="24"/>
          <w:szCs w:val="24"/>
          <w:lang w:val="sv-SE"/>
        </w:rPr>
        <w:t>Software</w:t>
      </w: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 xml:space="preserve">Sistem informasi keuangna daerah dinas kabupaten Bandung telah memiliki </w:t>
      </w:r>
      <w:r w:rsidRPr="003E5C7E">
        <w:rPr>
          <w:rFonts w:ascii="Times New Roman" w:hAnsi="Times New Roman"/>
          <w:i/>
          <w:sz w:val="24"/>
          <w:szCs w:val="24"/>
          <w:lang w:val="sv-SE"/>
        </w:rPr>
        <w:t xml:space="preserve">software </w:t>
      </w:r>
      <w:r w:rsidRPr="003E5C7E">
        <w:rPr>
          <w:rFonts w:ascii="Times New Roman" w:hAnsi="Times New Roman"/>
          <w:sz w:val="24"/>
          <w:szCs w:val="24"/>
          <w:lang w:val="sv-SE"/>
        </w:rPr>
        <w:t xml:space="preserve">(perangkat lunak) yang baik, yakni dengan </w:t>
      </w:r>
      <w:r w:rsidRPr="003E5C7E">
        <w:rPr>
          <w:rFonts w:ascii="Times New Roman" w:hAnsi="Times New Roman"/>
          <w:i/>
          <w:sz w:val="24"/>
          <w:szCs w:val="24"/>
          <w:lang w:val="sv-SE"/>
        </w:rPr>
        <w:t xml:space="preserve">operating system </w:t>
      </w:r>
      <w:r w:rsidRPr="003E5C7E">
        <w:rPr>
          <w:rFonts w:ascii="Times New Roman" w:hAnsi="Times New Roman"/>
          <w:sz w:val="24"/>
          <w:szCs w:val="24"/>
          <w:lang w:val="sv-SE"/>
        </w:rPr>
        <w:t xml:space="preserve">yang memadai serta </w:t>
      </w:r>
      <w:r w:rsidRPr="003E5C7E">
        <w:rPr>
          <w:rFonts w:ascii="Times New Roman" w:hAnsi="Times New Roman"/>
          <w:i/>
          <w:sz w:val="24"/>
          <w:szCs w:val="24"/>
          <w:lang w:val="sv-SE"/>
        </w:rPr>
        <w:t xml:space="preserve">software </w:t>
      </w:r>
      <w:r w:rsidRPr="003E5C7E">
        <w:rPr>
          <w:rFonts w:ascii="Times New Roman" w:hAnsi="Times New Roman"/>
          <w:sz w:val="24"/>
          <w:szCs w:val="24"/>
          <w:lang w:val="sv-SE"/>
        </w:rPr>
        <w:t>pengolahan data laporan keuangan, sistem operasi dan aplikasi akuntansi telah sesuai dengan kebutuhan pengguna (</w:t>
      </w:r>
      <w:r w:rsidRPr="003E5C7E">
        <w:rPr>
          <w:rFonts w:ascii="Times New Roman" w:hAnsi="Times New Roman"/>
          <w:i/>
          <w:sz w:val="24"/>
          <w:szCs w:val="24"/>
          <w:lang w:val="sv-SE"/>
        </w:rPr>
        <w:t>user).</w:t>
      </w:r>
      <w:r w:rsidRPr="003E5C7E">
        <w:rPr>
          <w:rFonts w:ascii="Times New Roman" w:hAnsi="Times New Roman"/>
          <w:iCs/>
          <w:sz w:val="24"/>
          <w:szCs w:val="24"/>
          <w:lang w:val="en-US"/>
        </w:rPr>
        <w:t xml:space="preserve"> Pada dimensi </w:t>
      </w:r>
      <w:r w:rsidRPr="003E5C7E">
        <w:rPr>
          <w:rFonts w:ascii="Times New Roman" w:hAnsi="Times New Roman"/>
          <w:i/>
          <w:sz w:val="24"/>
          <w:szCs w:val="24"/>
          <w:lang w:val="sv-SE"/>
        </w:rPr>
        <w:t>software</w:t>
      </w:r>
      <w:r w:rsidRPr="003E5C7E">
        <w:rPr>
          <w:rFonts w:ascii="Times New Roman" w:hAnsi="Times New Roman"/>
          <w:iCs/>
          <w:sz w:val="24"/>
          <w:szCs w:val="24"/>
          <w:lang w:val="en-US"/>
        </w:rPr>
        <w:t xml:space="preserve"> pernyataan dengan hasil yang paling baik terdapat pada pernyataan no 9 mengenai aplikasi yang sudak memenuhi kebutuhan pengguna, namun secara keseluruhan dimensi </w:t>
      </w:r>
      <w:r w:rsidRPr="003E5C7E">
        <w:rPr>
          <w:rFonts w:ascii="Times New Roman" w:hAnsi="Times New Roman"/>
          <w:i/>
          <w:sz w:val="24"/>
          <w:szCs w:val="24"/>
          <w:lang w:val="sv-SE"/>
        </w:rPr>
        <w:t xml:space="preserve">software </w:t>
      </w:r>
      <w:r w:rsidRPr="003E5C7E">
        <w:rPr>
          <w:rFonts w:ascii="Times New Roman" w:hAnsi="Times New Roman"/>
          <w:sz w:val="24"/>
          <w:szCs w:val="24"/>
          <w:lang w:val="sv-SE"/>
        </w:rPr>
        <w:t>memiliki penilaian yang baik.</w:t>
      </w:r>
    </w:p>
    <w:p w:rsidR="003E5C7E" w:rsidRPr="003E5C7E" w:rsidRDefault="003E5C7E" w:rsidP="009D3AE0">
      <w:pPr>
        <w:pStyle w:val="NoSpacing"/>
        <w:numPr>
          <w:ilvl w:val="3"/>
          <w:numId w:val="102"/>
        </w:numPr>
        <w:tabs>
          <w:tab w:val="left" w:pos="851"/>
        </w:tabs>
        <w:spacing w:line="480" w:lineRule="auto"/>
        <w:ind w:left="851" w:hanging="851"/>
        <w:jc w:val="both"/>
        <w:rPr>
          <w:rFonts w:ascii="Times New Roman" w:hAnsi="Times New Roman"/>
          <w:sz w:val="24"/>
          <w:szCs w:val="24"/>
          <w:lang w:val="sv-SE"/>
        </w:rPr>
      </w:pPr>
      <w:r w:rsidRPr="003E5C7E">
        <w:rPr>
          <w:rFonts w:ascii="Times New Roman" w:hAnsi="Times New Roman"/>
          <w:i/>
          <w:sz w:val="24"/>
          <w:szCs w:val="24"/>
          <w:lang w:val="sv-SE"/>
        </w:rPr>
        <w:t>Brainware</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sv-SE"/>
        </w:rPr>
        <w:t>Sistem informasi keuangan daerah yang digunakan pada dinas Kabupaten Bandung dijalankan dengan baik oleh operator</w:t>
      </w:r>
      <w:r w:rsidRPr="003E5C7E">
        <w:rPr>
          <w:rFonts w:ascii="Times New Roman" w:hAnsi="Times New Roman"/>
          <w:sz w:val="24"/>
          <w:szCs w:val="24"/>
        </w:rPr>
        <w:t>.</w:t>
      </w:r>
      <w:r w:rsidRPr="003E5C7E">
        <w:rPr>
          <w:rFonts w:ascii="Times New Roman" w:hAnsi="Times New Roman"/>
          <w:sz w:val="24"/>
          <w:szCs w:val="24"/>
          <w:lang w:val="en-US"/>
        </w:rPr>
        <w:t xml:space="preserve"> </w:t>
      </w:r>
      <w:r w:rsidRPr="003E5C7E">
        <w:rPr>
          <w:rFonts w:ascii="Times New Roman" w:hAnsi="Times New Roman"/>
          <w:sz w:val="24"/>
          <w:szCs w:val="24"/>
          <w:lang w:val="sv-SE"/>
        </w:rPr>
        <w:t xml:space="preserve">Sistem informasi keuangan daerah mampu membantu instansi untuk mengerjakan pekerjaandengan lebih mudah,selain itu SDM pada dinas kabupaten Bandung mampu mengoperasikan sistem tersebut dan bertanggungjawab menjalankan sistem sesuai dengan </w:t>
      </w:r>
      <w:r w:rsidRPr="003E5C7E">
        <w:rPr>
          <w:rFonts w:ascii="Times New Roman" w:hAnsi="Times New Roman"/>
          <w:sz w:val="24"/>
          <w:szCs w:val="24"/>
          <w:lang w:val="sv-SE"/>
        </w:rPr>
        <w:lastRenderedPageBreak/>
        <w:t xml:space="preserve">keahliannya. </w:t>
      </w:r>
      <w:r w:rsidRPr="003E5C7E">
        <w:rPr>
          <w:rFonts w:ascii="Times New Roman" w:hAnsi="Times New Roman"/>
          <w:iCs/>
          <w:sz w:val="24"/>
          <w:szCs w:val="24"/>
          <w:lang w:val="en-US"/>
        </w:rPr>
        <w:t xml:space="preserve">Pada dimensi </w:t>
      </w:r>
      <w:r w:rsidRPr="003E5C7E">
        <w:rPr>
          <w:rFonts w:ascii="Times New Roman" w:hAnsi="Times New Roman"/>
          <w:i/>
          <w:sz w:val="24"/>
          <w:szCs w:val="24"/>
          <w:lang w:val="sv-SE"/>
        </w:rPr>
        <w:t>brainware</w:t>
      </w:r>
      <w:r w:rsidRPr="003E5C7E">
        <w:rPr>
          <w:rFonts w:ascii="Times New Roman" w:hAnsi="Times New Roman"/>
          <w:iCs/>
          <w:sz w:val="24"/>
          <w:szCs w:val="24"/>
          <w:lang w:val="en-US"/>
        </w:rPr>
        <w:t xml:space="preserve"> pernyataan dengan hasil yang paling baik terdapat pada pernyataan no 10 dan 12 mengenai kemudahan yang diberikan sistem informasi keuangan daerah serta pertanggungjawaban menjalankan sistem yang sudah sesuai dengan keahlian pegawai.</w:t>
      </w:r>
    </w:p>
    <w:p w:rsidR="003E5C7E" w:rsidRPr="003E5C7E" w:rsidRDefault="003E5C7E" w:rsidP="009D3AE0">
      <w:pPr>
        <w:pStyle w:val="NoSpacing"/>
        <w:numPr>
          <w:ilvl w:val="3"/>
          <w:numId w:val="102"/>
        </w:numPr>
        <w:tabs>
          <w:tab w:val="left" w:pos="851"/>
        </w:tabs>
        <w:spacing w:line="480" w:lineRule="auto"/>
        <w:ind w:left="851" w:hanging="851"/>
        <w:jc w:val="both"/>
        <w:rPr>
          <w:rFonts w:ascii="Times New Roman" w:hAnsi="Times New Roman"/>
          <w:sz w:val="24"/>
          <w:szCs w:val="24"/>
          <w:lang w:val="sv-SE"/>
        </w:rPr>
      </w:pPr>
      <w:r w:rsidRPr="003E5C7E">
        <w:rPr>
          <w:rFonts w:ascii="Times New Roman" w:hAnsi="Times New Roman"/>
          <w:sz w:val="24"/>
          <w:szCs w:val="24"/>
          <w:lang w:val="sv-SE"/>
        </w:rPr>
        <w:t>Prosedur</w:t>
      </w:r>
    </w:p>
    <w:p w:rsidR="003E5C7E" w:rsidRPr="003E5C7E" w:rsidRDefault="003E5C7E" w:rsidP="003E5C7E">
      <w:pPr>
        <w:pStyle w:val="NoSpacing"/>
        <w:tabs>
          <w:tab w:val="left" w:pos="0"/>
        </w:tabs>
        <w:spacing w:line="480" w:lineRule="auto"/>
        <w:ind w:firstLine="851"/>
        <w:jc w:val="both"/>
        <w:rPr>
          <w:rFonts w:ascii="Times New Roman" w:hAnsi="Times New Roman"/>
          <w:iCs/>
          <w:sz w:val="24"/>
          <w:szCs w:val="24"/>
          <w:lang w:val="en-US"/>
        </w:rPr>
      </w:pPr>
      <w:r w:rsidRPr="003E5C7E">
        <w:rPr>
          <w:rFonts w:ascii="Times New Roman" w:hAnsi="Times New Roman"/>
          <w:sz w:val="24"/>
          <w:szCs w:val="24"/>
          <w:lang w:val="sv-SE"/>
        </w:rPr>
        <w:t>Dinas-dinas Kabupaten Bandung memiliki sistem informasi keuangan daerah yang sistematis dan baik. Hal tersebut telihat dari bagaimana proses yang dilakukan baik dalam penginputan data ataupun pengoutputan data dilakukan melalui prosedur yang telah sesuai dengan aturan yang ada.</w:t>
      </w:r>
      <w:r w:rsidRPr="003E5C7E">
        <w:rPr>
          <w:rFonts w:ascii="Times New Roman" w:hAnsi="Times New Roman"/>
          <w:iCs/>
          <w:sz w:val="24"/>
          <w:szCs w:val="24"/>
          <w:lang w:val="en-US"/>
        </w:rPr>
        <w:t xml:space="preserve"> Pada dimensi </w:t>
      </w:r>
      <w:r w:rsidRPr="003E5C7E">
        <w:rPr>
          <w:rFonts w:ascii="Times New Roman" w:hAnsi="Times New Roman"/>
          <w:sz w:val="24"/>
          <w:szCs w:val="24"/>
          <w:lang w:val="sv-SE"/>
        </w:rPr>
        <w:t xml:space="preserve">Prosedur </w:t>
      </w:r>
      <w:r w:rsidRPr="003E5C7E">
        <w:rPr>
          <w:rFonts w:ascii="Times New Roman" w:hAnsi="Times New Roman"/>
          <w:iCs/>
          <w:sz w:val="24"/>
          <w:szCs w:val="24"/>
          <w:lang w:val="en-US"/>
        </w:rPr>
        <w:t>pernyataan dengan hasil yang paling baik terdapat pada pernyataan no 14 dan 15 mengenai bagaimana input yang dilakukan dalam sistem telah dilakukan berdasarkan aturan yang telah ditetapkan serta dilakukan berdasarkan informasi yang masuk.</w:t>
      </w:r>
    </w:p>
    <w:p w:rsidR="003E5C7E" w:rsidRPr="003E5C7E" w:rsidRDefault="003E5C7E" w:rsidP="009D3AE0">
      <w:pPr>
        <w:pStyle w:val="NoSpacing"/>
        <w:numPr>
          <w:ilvl w:val="3"/>
          <w:numId w:val="102"/>
        </w:numPr>
        <w:spacing w:line="480" w:lineRule="auto"/>
        <w:ind w:left="900" w:hanging="900"/>
        <w:jc w:val="both"/>
        <w:rPr>
          <w:rFonts w:ascii="Times New Roman" w:hAnsi="Times New Roman"/>
          <w:sz w:val="24"/>
          <w:szCs w:val="24"/>
          <w:lang w:val="sv-SE"/>
        </w:rPr>
      </w:pPr>
      <w:r w:rsidRPr="003E5C7E">
        <w:rPr>
          <w:rFonts w:ascii="Times New Roman" w:hAnsi="Times New Roman"/>
          <w:sz w:val="24"/>
          <w:szCs w:val="24"/>
          <w:lang w:val="sv-SE"/>
        </w:rPr>
        <w:t>Basis data</w:t>
      </w:r>
    </w:p>
    <w:p w:rsidR="003E5C7E" w:rsidRPr="003E5C7E" w:rsidRDefault="003E5C7E" w:rsidP="003E5C7E">
      <w:pPr>
        <w:pStyle w:val="NoSpacing"/>
        <w:spacing w:line="480" w:lineRule="auto"/>
        <w:ind w:firstLine="900"/>
        <w:jc w:val="both"/>
        <w:rPr>
          <w:rFonts w:ascii="Times New Roman" w:hAnsi="Times New Roman"/>
          <w:sz w:val="24"/>
          <w:szCs w:val="24"/>
          <w:lang w:val="sv-SE"/>
        </w:rPr>
      </w:pPr>
      <w:r w:rsidRPr="003E5C7E">
        <w:rPr>
          <w:rFonts w:ascii="Times New Roman" w:hAnsi="Times New Roman"/>
          <w:iCs/>
          <w:sz w:val="24"/>
          <w:szCs w:val="24"/>
          <w:lang w:val="en-US"/>
        </w:rPr>
        <w:t xml:space="preserve">Pada dimensi </w:t>
      </w:r>
      <w:r w:rsidRPr="003E5C7E">
        <w:rPr>
          <w:rFonts w:ascii="Times New Roman" w:hAnsi="Times New Roman"/>
          <w:sz w:val="24"/>
          <w:szCs w:val="24"/>
          <w:lang w:val="sv-SE"/>
        </w:rPr>
        <w:t>basis data, sistem informasi keuangan daerah pada dinas kabupaten Bandung secara umum telah terlaksana dengan baik.</w:t>
      </w:r>
    </w:p>
    <w:p w:rsidR="003E5C7E" w:rsidRPr="003E5C7E" w:rsidRDefault="003E5C7E" w:rsidP="009D3AE0">
      <w:pPr>
        <w:pStyle w:val="NoSpacing"/>
        <w:numPr>
          <w:ilvl w:val="3"/>
          <w:numId w:val="102"/>
        </w:numPr>
        <w:spacing w:line="480" w:lineRule="auto"/>
        <w:ind w:left="900" w:hanging="900"/>
        <w:jc w:val="both"/>
        <w:rPr>
          <w:rFonts w:ascii="Times New Roman" w:hAnsi="Times New Roman"/>
          <w:sz w:val="24"/>
          <w:szCs w:val="24"/>
          <w:lang w:val="sv-SE"/>
        </w:rPr>
      </w:pPr>
      <w:r w:rsidRPr="003E5C7E">
        <w:rPr>
          <w:rFonts w:ascii="Times New Roman" w:hAnsi="Times New Roman"/>
          <w:sz w:val="24"/>
          <w:szCs w:val="24"/>
          <w:lang w:val="sv-SE"/>
        </w:rPr>
        <w:t>Jaringan Komunikasi</w:t>
      </w:r>
    </w:p>
    <w:p w:rsidR="003E5C7E" w:rsidRPr="003E5C7E" w:rsidRDefault="003E5C7E" w:rsidP="003E5C7E">
      <w:pPr>
        <w:pStyle w:val="NoSpacing"/>
        <w:spacing w:line="480" w:lineRule="auto"/>
        <w:ind w:firstLine="900"/>
        <w:jc w:val="both"/>
        <w:rPr>
          <w:rFonts w:ascii="Times New Roman" w:hAnsi="Times New Roman"/>
          <w:sz w:val="24"/>
          <w:szCs w:val="24"/>
          <w:lang w:val="sv-SE"/>
        </w:rPr>
      </w:pPr>
      <w:r w:rsidRPr="003E5C7E">
        <w:rPr>
          <w:rFonts w:ascii="Times New Roman" w:hAnsi="Times New Roman"/>
          <w:iCs/>
          <w:sz w:val="24"/>
          <w:szCs w:val="24"/>
          <w:lang w:val="en-US"/>
        </w:rPr>
        <w:t xml:space="preserve">Pada dimensi </w:t>
      </w:r>
      <w:r w:rsidRPr="003E5C7E">
        <w:rPr>
          <w:rFonts w:ascii="Times New Roman" w:hAnsi="Times New Roman"/>
          <w:sz w:val="24"/>
          <w:szCs w:val="24"/>
          <w:lang w:val="sv-SE"/>
        </w:rPr>
        <w:t>Jaringan kounikasi, secara umum sistem informasi keuangan daerah pada dinas kabupaten Bandung hanya menggunakan internet sebagai media jaringan komunikasi, hal tersebut tergambar pada pernyataan no 23.</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 xml:space="preserve">Walaupun demikian sistem informasi keuangan daerah (SIKD) pada Dinas Kabupaten Bandung masih memiliki beberapa kelemahan dengan adanya </w:t>
      </w:r>
      <w:r w:rsidRPr="003E5C7E">
        <w:rPr>
          <w:rFonts w:ascii="Times New Roman" w:hAnsi="Times New Roman"/>
          <w:sz w:val="24"/>
          <w:szCs w:val="24"/>
          <w:lang w:val="sv-SE"/>
        </w:rPr>
        <w:lastRenderedPageBreak/>
        <w:t>beberapa poin pertanyaan yang masih mempunyai skor yang cukup rendah, seperti pada kuisioner mengenai jaringan komunikasi.  Pada dimensi jaringan komunikasi terdapat pernyataan yang mendapatkan skor paling rendah yaitu 1 (tidak pernah), pernyataan tersebut yakni pernyataan nomor 22 yang berisi mengenai adanya WAN (</w:t>
      </w:r>
      <w:r w:rsidRPr="003E5C7E">
        <w:rPr>
          <w:rFonts w:ascii="Times New Roman" w:hAnsi="Times New Roman"/>
          <w:i/>
          <w:sz w:val="24"/>
          <w:szCs w:val="24"/>
          <w:lang w:val="sv-SE"/>
        </w:rPr>
        <w:t xml:space="preserve">Wide Area Network) </w:t>
      </w:r>
      <w:r w:rsidRPr="003E5C7E">
        <w:rPr>
          <w:rFonts w:ascii="Times New Roman" w:hAnsi="Times New Roman"/>
          <w:sz w:val="24"/>
          <w:szCs w:val="24"/>
          <w:lang w:val="sv-SE"/>
        </w:rPr>
        <w:t>pada dinas kabupaten bandung. Dari hasil kuesioner tersebut diketahuibahwa dinas kabupaten bandung belum menyediakan jaringan untuk cakupan yang lebih luas (WAN). Selain pernyataan mengenai jaringan tersebut, terdapat kelemahan lain pada implementasi sistem informasi keuangan daerah yaitu pada pernyataan no 13 mengenai kemampuan SDM pada dinas tersebut untuk mengoperasikan sistem dan aplikasi. Kelemahan lain juga ditunjukan oleh pernyataan no 5, 8 dan 21 dimana masing-masing pernyataan berisi mengenai unit komunikasi, sistem operasi dan jaringan yang belum memadai.</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p>
    <w:p w:rsidR="003E5C7E" w:rsidRPr="003E5C7E" w:rsidRDefault="003E5C7E" w:rsidP="003E5C7E">
      <w:pPr>
        <w:pStyle w:val="NoSpacing"/>
        <w:tabs>
          <w:tab w:val="left" w:pos="851"/>
        </w:tabs>
        <w:spacing w:line="480" w:lineRule="auto"/>
        <w:ind w:left="851" w:hanging="851"/>
        <w:jc w:val="both"/>
        <w:rPr>
          <w:rFonts w:ascii="Times New Roman" w:hAnsi="Times New Roman"/>
          <w:b/>
          <w:sz w:val="24"/>
          <w:szCs w:val="24"/>
          <w:lang w:val="sv-SE"/>
        </w:rPr>
      </w:pPr>
      <w:r w:rsidRPr="003E5C7E">
        <w:rPr>
          <w:rFonts w:ascii="Times New Roman" w:hAnsi="Times New Roman"/>
          <w:b/>
          <w:sz w:val="24"/>
          <w:szCs w:val="24"/>
          <w:lang w:val="sv-SE"/>
        </w:rPr>
        <w:t xml:space="preserve">4.2.3.2  </w:t>
      </w:r>
      <w:r w:rsidRPr="003E5C7E">
        <w:rPr>
          <w:rFonts w:ascii="Times New Roman" w:hAnsi="Times New Roman"/>
          <w:b/>
          <w:sz w:val="24"/>
          <w:szCs w:val="24"/>
          <w:lang w:val="sv-SE"/>
        </w:rPr>
        <w:tab/>
        <w:t xml:space="preserve">Analisis Sistem Pengendalian Internal Pemerintah pada Dinas Kabupaten Bandung </w:t>
      </w:r>
    </w:p>
    <w:p w:rsidR="003E5C7E" w:rsidRPr="003E5C7E" w:rsidRDefault="003E5C7E" w:rsidP="003E5C7E">
      <w:pPr>
        <w:pStyle w:val="NoSpacing"/>
        <w:tabs>
          <w:tab w:val="left" w:pos="851"/>
        </w:tabs>
        <w:spacing w:line="480" w:lineRule="auto"/>
        <w:jc w:val="both"/>
        <w:rPr>
          <w:rFonts w:ascii="Times New Roman" w:hAnsi="Times New Roman"/>
          <w:sz w:val="24"/>
          <w:szCs w:val="24"/>
        </w:rPr>
      </w:pPr>
      <w:r w:rsidRPr="003E5C7E">
        <w:rPr>
          <w:rFonts w:ascii="Times New Roman" w:hAnsi="Times New Roman"/>
          <w:sz w:val="24"/>
          <w:szCs w:val="24"/>
          <w:lang w:val="sv-SE"/>
        </w:rPr>
        <w:tab/>
        <w:t xml:space="preserve">Berdasarkan data hasil penyebaran kuesioner yang terdiri dari </w:t>
      </w:r>
      <w:r w:rsidRPr="003E5C7E">
        <w:rPr>
          <w:rFonts w:ascii="Times New Roman" w:hAnsi="Times New Roman"/>
          <w:sz w:val="24"/>
          <w:szCs w:val="24"/>
          <w:lang w:val="en-US"/>
        </w:rPr>
        <w:t>tiga puluh tujuh</w:t>
      </w:r>
      <w:r w:rsidRPr="003E5C7E">
        <w:rPr>
          <w:rFonts w:ascii="Times New Roman" w:hAnsi="Times New Roman"/>
          <w:sz w:val="24"/>
          <w:szCs w:val="24"/>
          <w:lang w:val="sv-SE"/>
        </w:rPr>
        <w:t xml:space="preserve"> (</w:t>
      </w:r>
      <w:r w:rsidRPr="003E5C7E">
        <w:rPr>
          <w:rFonts w:ascii="Times New Roman" w:hAnsi="Times New Roman"/>
          <w:sz w:val="24"/>
          <w:szCs w:val="24"/>
          <w:lang w:val="en-US"/>
        </w:rPr>
        <w:t>37</w:t>
      </w:r>
      <w:r w:rsidRPr="003E5C7E">
        <w:rPr>
          <w:rFonts w:ascii="Times New Roman" w:hAnsi="Times New Roman"/>
          <w:sz w:val="24"/>
          <w:szCs w:val="24"/>
          <w:lang w:val="sv-SE"/>
        </w:rPr>
        <w:t>) butir pernyataan untuk variabel Sistem Pengendalian Internal Pemerintah, maka</w:t>
      </w:r>
      <w:r w:rsidRPr="003E5C7E">
        <w:rPr>
          <w:rFonts w:ascii="Times New Roman" w:hAnsi="Times New Roman"/>
          <w:sz w:val="24"/>
          <w:szCs w:val="24"/>
        </w:rPr>
        <w:t xml:space="preserve"> total skor hasil tabulasi jawaban responden mengenai Sistem Pengendalian Internal Pemerintah </w:t>
      </w:r>
      <w:r w:rsidRPr="003E5C7E">
        <w:rPr>
          <w:rFonts w:ascii="Times New Roman" w:hAnsi="Times New Roman"/>
          <w:sz w:val="24"/>
          <w:szCs w:val="24"/>
          <w:lang w:val="en-US"/>
        </w:rPr>
        <w:t>dapat dilihat pada tabel</w:t>
      </w:r>
      <w:r w:rsidRPr="003E5C7E">
        <w:rPr>
          <w:rFonts w:ascii="Times New Roman" w:hAnsi="Times New Roman"/>
          <w:sz w:val="24"/>
          <w:szCs w:val="24"/>
        </w:rPr>
        <w:t xml:space="preserve"> berikut:</w:t>
      </w: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3E5C7E" w:rsidRPr="003E5C7E" w:rsidRDefault="003E5C7E" w:rsidP="003E5C7E">
      <w:pPr>
        <w:pStyle w:val="BodyText3"/>
        <w:spacing w:line="360" w:lineRule="auto"/>
        <w:jc w:val="center"/>
        <w:rPr>
          <w:b/>
          <w:bCs/>
          <w:lang w:val="en-US"/>
        </w:rPr>
      </w:pPr>
      <w:r w:rsidRPr="003E5C7E">
        <w:rPr>
          <w:b/>
          <w:bCs/>
          <w:lang w:val="es-ES"/>
        </w:rPr>
        <w:lastRenderedPageBreak/>
        <w:t>Tabel 4.31</w:t>
      </w:r>
      <w:r w:rsidRPr="003E5C7E">
        <w:rPr>
          <w:b/>
          <w:bCs/>
          <w:lang w:val="en-US"/>
        </w:rPr>
        <w:t xml:space="preserve"> </w:t>
      </w:r>
    </w:p>
    <w:p w:rsidR="003E5C7E" w:rsidRPr="003E5C7E" w:rsidRDefault="003E5C7E" w:rsidP="003E5C7E">
      <w:pPr>
        <w:pStyle w:val="BodyText3"/>
        <w:spacing w:line="360" w:lineRule="auto"/>
        <w:jc w:val="center"/>
        <w:rPr>
          <w:b/>
          <w:bCs/>
          <w:lang w:val="es-ES"/>
        </w:rPr>
      </w:pPr>
      <w:r w:rsidRPr="003E5C7E">
        <w:rPr>
          <w:b/>
          <w:bCs/>
          <w:lang w:val="es-ES"/>
        </w:rPr>
        <w:t xml:space="preserve">Tabulasi Skor Jawaban Responden Mengenai </w:t>
      </w:r>
    </w:p>
    <w:p w:rsidR="003E5C7E" w:rsidRPr="003E5C7E" w:rsidRDefault="003E5C7E" w:rsidP="003E5C7E">
      <w:pPr>
        <w:pStyle w:val="BodyText3"/>
        <w:spacing w:line="360" w:lineRule="auto"/>
        <w:jc w:val="center"/>
        <w:rPr>
          <w:b/>
          <w:bCs/>
          <w:lang w:val="en-US"/>
        </w:rPr>
      </w:pPr>
      <w:r w:rsidRPr="003E5C7E">
        <w:rPr>
          <w:b/>
        </w:rPr>
        <w:t xml:space="preserve">Sistem Pengendalian Internal Pemerintah Pada </w:t>
      </w:r>
      <w:r w:rsidRPr="003E5C7E">
        <w:rPr>
          <w:b/>
          <w:lang w:val="en-US"/>
        </w:rPr>
        <w:t>Dinas Kabupaten Bandung</w:t>
      </w:r>
    </w:p>
    <w:tbl>
      <w:tblPr>
        <w:tblW w:w="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1830"/>
      </w:tblGrid>
      <w:tr w:rsidR="003E5C7E" w:rsidRPr="003E5C7E" w:rsidTr="003E5C7E">
        <w:trPr>
          <w:trHeight w:val="509"/>
          <w:jc w:val="center"/>
        </w:trPr>
        <w:tc>
          <w:tcPr>
            <w:tcW w:w="794" w:type="dxa"/>
            <w:vMerge w:val="restart"/>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No.</w:t>
            </w:r>
          </w:p>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Item</w:t>
            </w:r>
          </w:p>
        </w:tc>
        <w:tc>
          <w:tcPr>
            <w:tcW w:w="1888" w:type="dxa"/>
            <w:vMerge w:val="restart"/>
            <w:tcBorders>
              <w:top w:val="single" w:sz="4" w:space="0" w:color="000000"/>
              <w:left w:val="single" w:sz="4" w:space="0" w:color="000000"/>
              <w:bottom w:val="single" w:sz="4" w:space="0" w:color="000000"/>
              <w:right w:val="single" w:sz="4" w:space="0" w:color="000000"/>
            </w:tcBorders>
            <w:vAlign w:val="center"/>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Skor</w:t>
            </w:r>
          </w:p>
          <w:p w:rsidR="003E5C7E" w:rsidRPr="003E5C7E" w:rsidRDefault="003E5C7E" w:rsidP="003E5C7E">
            <w:pPr>
              <w:tabs>
                <w:tab w:val="left" w:pos="709"/>
              </w:tabs>
              <w:jc w:val="center"/>
              <w:rPr>
                <w:rFonts w:ascii="Times New Roman" w:hAnsi="Times New Roman" w:cs="Times New Roman"/>
                <w:b/>
              </w:rPr>
            </w:pPr>
          </w:p>
        </w:tc>
      </w:tr>
      <w:tr w:rsidR="003E5C7E" w:rsidRPr="003E5C7E" w:rsidTr="003E5C7E">
        <w:trPr>
          <w:trHeight w:val="50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300</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315</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8</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318</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9</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308</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10</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289</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285</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316</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18</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316</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19</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20</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312</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lastRenderedPageBreak/>
              <w:t>22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328</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316</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330</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322</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309</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28</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313</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313</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306</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302</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314</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295</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329</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Jumlah</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11520</w:t>
            </w:r>
          </w:p>
        </w:tc>
      </w:tr>
    </w:tbl>
    <w:p w:rsidR="003E5C7E" w:rsidRPr="003E5C7E" w:rsidRDefault="003E5C7E" w:rsidP="003E5C7E">
      <w:pPr>
        <w:pStyle w:val="NoSpacing"/>
        <w:tabs>
          <w:tab w:val="left" w:pos="851"/>
        </w:tabs>
        <w:spacing w:line="480" w:lineRule="auto"/>
        <w:jc w:val="both"/>
        <w:rPr>
          <w:rFonts w:ascii="Times New Roman" w:hAnsi="Times New Roman"/>
          <w:sz w:val="24"/>
          <w:szCs w:val="24"/>
          <w:lang w:val="en-US"/>
        </w:rPr>
      </w:pP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rPr>
      </w:pPr>
      <w:r w:rsidRPr="003E5C7E">
        <w:rPr>
          <w:rFonts w:ascii="Times New Roman" w:hAnsi="Times New Roman"/>
          <w:sz w:val="24"/>
          <w:szCs w:val="24"/>
        </w:rPr>
        <w:t>Berdasarkan jumlah skor hasil tabulasi jawaban responden mengenai Sistem Pengendalian Internal Pemerintah Pada Dinas Kabupaten Bandung, maka dapat dihitung nilai rata-rata (mean) sebagai berikut:</w:t>
      </w:r>
    </w:p>
    <w:p w:rsidR="003E5C7E" w:rsidRPr="003E5C7E" w:rsidRDefault="003E5C7E" w:rsidP="003E5C7E">
      <w:pPr>
        <w:pStyle w:val="NoSpacing"/>
        <w:tabs>
          <w:tab w:val="left" w:pos="851"/>
        </w:tabs>
        <w:spacing w:line="480" w:lineRule="auto"/>
        <w:jc w:val="center"/>
        <w:rPr>
          <w:rFonts w:ascii="Times New Roman" w:hAnsi="Times New Roman"/>
          <w:color w:val="000000"/>
          <w:spacing w:val="4"/>
          <w:sz w:val="24"/>
          <w:szCs w:val="24"/>
          <w:lang w:val="en-US"/>
        </w:rPr>
      </w:pPr>
      <w:r w:rsidRPr="003E5C7E">
        <w:rPr>
          <w:rFonts w:ascii="Times New Roman" w:hAnsi="Times New Roman"/>
          <w:position w:val="-58"/>
          <w:sz w:val="24"/>
          <w:szCs w:val="24"/>
          <w:lang w:val="en-US"/>
        </w:rPr>
        <w:object w:dxaOrig="1240" w:dyaOrig="1680">
          <v:shape id="_x0000_i1029" type="#_x0000_t75" style="width:62.05pt;height:83.15pt" o:ole="">
            <v:imagedata r:id="rId42" o:title=""/>
          </v:shape>
          <o:OLEObject Type="Embed" ProgID="Equation.3" ShapeID="_x0000_i1029" DrawAspect="Content" ObjectID="_1531849687" r:id="rId43"/>
        </w:object>
      </w:r>
    </w:p>
    <w:p w:rsidR="003E5C7E" w:rsidRPr="003E5C7E" w:rsidRDefault="003E5C7E" w:rsidP="003E5C7E">
      <w:pPr>
        <w:pStyle w:val="NoSpacing"/>
        <w:tabs>
          <w:tab w:val="left" w:pos="851"/>
        </w:tabs>
        <w:spacing w:line="480" w:lineRule="auto"/>
        <w:jc w:val="both"/>
        <w:rPr>
          <w:rFonts w:ascii="Times New Roman" w:hAnsi="Times New Roman"/>
          <w:sz w:val="24"/>
          <w:szCs w:val="24"/>
          <w:lang w:val="en-US"/>
        </w:rPr>
      </w:pPr>
      <w:r w:rsidRPr="003E5C7E">
        <w:rPr>
          <w:rFonts w:ascii="Times New Roman" w:hAnsi="Times New Roman"/>
          <w:color w:val="000000"/>
          <w:spacing w:val="4"/>
          <w:sz w:val="24"/>
          <w:szCs w:val="24"/>
          <w:lang w:val="sv-SE"/>
        </w:rPr>
        <w:lastRenderedPageBreak/>
        <w:tab/>
        <w:t>Berdasarkan hasil perhitungan nilai rata-rata dari total skor jawaban 7</w:t>
      </w:r>
      <w:r w:rsidRPr="003E5C7E">
        <w:rPr>
          <w:rFonts w:ascii="Times New Roman" w:hAnsi="Times New Roman"/>
          <w:color w:val="000000"/>
          <w:spacing w:val="4"/>
          <w:sz w:val="24"/>
          <w:szCs w:val="24"/>
        </w:rPr>
        <w:t>4</w:t>
      </w:r>
      <w:r w:rsidRPr="003E5C7E">
        <w:rPr>
          <w:rFonts w:ascii="Times New Roman" w:hAnsi="Times New Roman"/>
          <w:color w:val="000000"/>
          <w:spacing w:val="4"/>
          <w:sz w:val="24"/>
          <w:szCs w:val="24"/>
          <w:lang w:val="sv-SE"/>
        </w:rPr>
        <w:t xml:space="preserve"> responden, </w:t>
      </w:r>
      <w:r w:rsidRPr="003E5C7E">
        <w:rPr>
          <w:rFonts w:ascii="Times New Roman" w:hAnsi="Times New Roman"/>
          <w:sz w:val="24"/>
          <w:szCs w:val="24"/>
        </w:rPr>
        <w:t xml:space="preserve">Sistem Pengendalian Internal Pemerintah Pada Dinas Kabupaten Bandung </w:t>
      </w:r>
      <w:r w:rsidRPr="003E5C7E">
        <w:rPr>
          <w:rFonts w:ascii="Times New Roman" w:hAnsi="Times New Roman"/>
          <w:sz w:val="24"/>
          <w:szCs w:val="24"/>
          <w:lang w:val="sv-SE"/>
        </w:rPr>
        <w:t xml:space="preserve">termasuk dalam kriteria “Sangat </w:t>
      </w:r>
      <w:r w:rsidRPr="003E5C7E">
        <w:rPr>
          <w:rFonts w:ascii="Times New Roman" w:hAnsi="Times New Roman"/>
          <w:sz w:val="24"/>
          <w:szCs w:val="24"/>
        </w:rPr>
        <w:t>Memadai</w:t>
      </w:r>
      <w:r w:rsidRPr="003E5C7E">
        <w:rPr>
          <w:rFonts w:ascii="Times New Roman" w:hAnsi="Times New Roman"/>
          <w:sz w:val="24"/>
          <w:szCs w:val="24"/>
          <w:lang w:val="sv-SE"/>
        </w:rPr>
        <w:t>”. Hal ini dapat dilihat dari nilai rata-rata sebesar 155,68 berada pada interval “</w:t>
      </w:r>
      <w:r w:rsidRPr="003E5C7E">
        <w:rPr>
          <w:rFonts w:ascii="Times New Roman" w:hAnsi="Times New Roman"/>
          <w:sz w:val="24"/>
          <w:szCs w:val="24"/>
        </w:rPr>
        <w:t>155,4 – 185</w:t>
      </w:r>
      <w:r w:rsidRPr="003E5C7E">
        <w:rPr>
          <w:rFonts w:ascii="Times New Roman" w:eastAsiaTheme="minorEastAsia" w:hAnsi="Times New Roman"/>
          <w:sz w:val="24"/>
          <w:szCs w:val="24"/>
          <w:lang w:val="sv-SE"/>
        </w:rPr>
        <w:t>” yang termasuk dalam kategori “</w:t>
      </w:r>
      <w:r w:rsidRPr="003E5C7E">
        <w:rPr>
          <w:rFonts w:ascii="Times New Roman" w:hAnsi="Times New Roman"/>
          <w:sz w:val="24"/>
          <w:szCs w:val="24"/>
        </w:rPr>
        <w:t xml:space="preserve"> </w:t>
      </w:r>
      <w:r w:rsidRPr="003E5C7E">
        <w:rPr>
          <w:rFonts w:ascii="Times New Roman" w:hAnsi="Times New Roman"/>
          <w:sz w:val="24"/>
          <w:szCs w:val="24"/>
          <w:lang w:val="en-US"/>
        </w:rPr>
        <w:t xml:space="preserve">Sangat </w:t>
      </w:r>
      <w:r w:rsidRPr="003E5C7E">
        <w:rPr>
          <w:rFonts w:ascii="Times New Roman" w:hAnsi="Times New Roman"/>
          <w:sz w:val="24"/>
          <w:szCs w:val="24"/>
        </w:rPr>
        <w:t>Memadai</w:t>
      </w:r>
      <w:r w:rsidRPr="003E5C7E">
        <w:rPr>
          <w:rFonts w:ascii="Times New Roman" w:eastAsiaTheme="minorEastAsia" w:hAnsi="Times New Roman"/>
          <w:sz w:val="24"/>
          <w:szCs w:val="24"/>
          <w:lang w:val="sv-SE"/>
        </w:rPr>
        <w:t xml:space="preserve">”. Artinya </w:t>
      </w:r>
      <w:r w:rsidRPr="003E5C7E">
        <w:rPr>
          <w:rFonts w:ascii="Times New Roman" w:hAnsi="Times New Roman"/>
          <w:sz w:val="24"/>
          <w:szCs w:val="24"/>
        </w:rPr>
        <w:t>sebagian besar Sistem Pengendalian Internal Pemerintah Pada Dinas Kabupaten Bandung</w:t>
      </w:r>
      <w:r w:rsidRPr="003E5C7E">
        <w:rPr>
          <w:rFonts w:ascii="Times New Roman" w:hAnsi="Times New Roman"/>
          <w:sz w:val="24"/>
          <w:szCs w:val="24"/>
          <w:lang w:val="sv-SE"/>
        </w:rPr>
        <w:t xml:space="preserve"> </w:t>
      </w:r>
      <w:r w:rsidRPr="003E5C7E">
        <w:rPr>
          <w:rFonts w:ascii="Times New Roman" w:hAnsi="Times New Roman"/>
          <w:sz w:val="24"/>
          <w:szCs w:val="24"/>
        </w:rPr>
        <w:t>sudah memadai</w:t>
      </w:r>
      <w:r w:rsidRPr="003E5C7E">
        <w:rPr>
          <w:rFonts w:ascii="Times New Roman" w:hAnsi="Times New Roman"/>
          <w:sz w:val="24"/>
          <w:szCs w:val="24"/>
          <w:lang w:val="sv-SE"/>
        </w:rPr>
        <w:t xml:space="preserve">. </w:t>
      </w:r>
      <w:r w:rsidRPr="003E5C7E">
        <w:rPr>
          <w:rFonts w:ascii="Times New Roman" w:hAnsi="Times New Roman"/>
          <w:sz w:val="24"/>
          <w:szCs w:val="24"/>
        </w:rPr>
        <w:t>Hal ini didukung oleh pencapaian dimensi-dimensi</w:t>
      </w:r>
      <w:r w:rsidRPr="003E5C7E">
        <w:rPr>
          <w:rFonts w:ascii="Times New Roman" w:hAnsi="Times New Roman"/>
          <w:sz w:val="24"/>
          <w:szCs w:val="24"/>
          <w:lang w:val="en-US"/>
        </w:rPr>
        <w:t xml:space="preserve"> </w:t>
      </w:r>
      <w:r w:rsidRPr="003E5C7E">
        <w:rPr>
          <w:rFonts w:ascii="Times New Roman" w:hAnsi="Times New Roman"/>
          <w:sz w:val="24"/>
          <w:szCs w:val="24"/>
        </w:rPr>
        <w:t>Sistem Pengendalian Internal Pemerintah bagai berikut:</w:t>
      </w:r>
    </w:p>
    <w:p w:rsidR="003E5C7E" w:rsidRPr="003E5C7E" w:rsidRDefault="003E5C7E" w:rsidP="009D3AE0">
      <w:pPr>
        <w:pStyle w:val="NoSpacing"/>
        <w:numPr>
          <w:ilvl w:val="0"/>
          <w:numId w:val="127"/>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Lingkungan Pengendalian</w:t>
      </w: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 xml:space="preserve">Sistem Pengendalian Internal Pemerintah Pada Dinas Kabupaten Bandung </w:t>
      </w:r>
      <w:r w:rsidRPr="003E5C7E">
        <w:rPr>
          <w:rFonts w:ascii="Times New Roman" w:hAnsi="Times New Roman"/>
          <w:sz w:val="24"/>
          <w:szCs w:val="24"/>
          <w:lang w:val="sv-SE"/>
        </w:rPr>
        <w:t xml:space="preserve">telah </w:t>
      </w:r>
      <w:r w:rsidRPr="003E5C7E">
        <w:rPr>
          <w:rFonts w:ascii="Times New Roman" w:hAnsi="Times New Roman"/>
          <w:sz w:val="24"/>
          <w:szCs w:val="24"/>
          <w:lang w:val="en-US"/>
        </w:rPr>
        <w:t xml:space="preserve">memadai, hal tersebut terlihat dari bagaimana lingkungan pengendalian yang ada telah diterapkan dengan baik. Dinas Kabupaten Bandung juga telah memiliki aturaan dan standar yang jelas mengenai pelaksanaan kegiatan, selain itu penegakan etika, kepemimpinan seta hubungan dengan instansi lain telah dilaksanakan dengan baik.  </w:t>
      </w:r>
    </w:p>
    <w:p w:rsidR="003E5C7E" w:rsidRPr="003E5C7E" w:rsidRDefault="003E5C7E" w:rsidP="009D3AE0">
      <w:pPr>
        <w:pStyle w:val="NoSpacing"/>
        <w:numPr>
          <w:ilvl w:val="0"/>
          <w:numId w:val="127"/>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Penilaian Risiko</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Penilaian risiko pada Sistem Pengendalian Internal Pemerintah Pada Dinas Kabupaten Bandung telah dilakukan dengan baik, yakni sudah adanya mekanismeuntuk mengenali risiko baikdari faktor internal maupun eksternal, selain itu Dinas Kabupaten Bandung melakukan analisis dari dampak yang ditimbulkan dari risiko yang telah terjadi.</w:t>
      </w:r>
    </w:p>
    <w:p w:rsidR="003E5C7E" w:rsidRPr="003E5C7E" w:rsidRDefault="003E5C7E" w:rsidP="009D3AE0">
      <w:pPr>
        <w:pStyle w:val="NoSpacing"/>
        <w:numPr>
          <w:ilvl w:val="0"/>
          <w:numId w:val="127"/>
        </w:numPr>
        <w:spacing w:line="480" w:lineRule="auto"/>
        <w:ind w:left="810" w:hanging="810"/>
        <w:jc w:val="both"/>
        <w:rPr>
          <w:rFonts w:ascii="Times New Roman" w:hAnsi="Times New Roman"/>
          <w:sz w:val="24"/>
          <w:szCs w:val="24"/>
          <w:lang w:val="en-US"/>
        </w:rPr>
      </w:pPr>
      <w:r w:rsidRPr="003E5C7E">
        <w:rPr>
          <w:rFonts w:ascii="Times New Roman" w:hAnsi="Times New Roman"/>
          <w:sz w:val="24"/>
          <w:szCs w:val="24"/>
          <w:lang w:val="en-US"/>
        </w:rPr>
        <w:t>Aktivitas Pengendalian</w:t>
      </w:r>
    </w:p>
    <w:p w:rsidR="003E5C7E" w:rsidRPr="003E5C7E" w:rsidRDefault="003E5C7E" w:rsidP="003E5C7E">
      <w:pPr>
        <w:pStyle w:val="NoSpacing"/>
        <w:spacing w:line="480" w:lineRule="auto"/>
        <w:ind w:left="90" w:firstLine="720"/>
        <w:jc w:val="both"/>
        <w:rPr>
          <w:rFonts w:ascii="Times New Roman" w:hAnsi="Times New Roman"/>
          <w:sz w:val="24"/>
          <w:szCs w:val="24"/>
          <w:lang w:val="en-US"/>
        </w:rPr>
      </w:pPr>
      <w:r w:rsidRPr="003E5C7E">
        <w:rPr>
          <w:rFonts w:ascii="Times New Roman" w:hAnsi="Times New Roman"/>
          <w:sz w:val="24"/>
          <w:szCs w:val="24"/>
          <w:lang w:val="en-US"/>
        </w:rPr>
        <w:lastRenderedPageBreak/>
        <w:t>Sistem Pengendalian Internal Pemerintah Pada Dinas Kabupaten Bandung secara umum memiliki aktivitas pengendalian yang memadai. Pada Dinas Kabupaten Bandung pelaksanaan tugas dan fungsi telah dilakukan sesuaidengan pemisahan deskripsi jabatannya, selain itu pencatatan atas transaksi dan kejadian setiap aktivitas keuangan pada Dinas Kabupaten Bandung dilakukan secara akurat.</w:t>
      </w:r>
    </w:p>
    <w:p w:rsidR="003E5C7E" w:rsidRPr="003E5C7E" w:rsidRDefault="003E5C7E" w:rsidP="009D3AE0">
      <w:pPr>
        <w:pStyle w:val="NoSpacing"/>
        <w:numPr>
          <w:ilvl w:val="0"/>
          <w:numId w:val="127"/>
        </w:numPr>
        <w:spacing w:line="480" w:lineRule="auto"/>
        <w:ind w:left="810" w:hanging="810"/>
        <w:jc w:val="both"/>
        <w:rPr>
          <w:rFonts w:ascii="Times New Roman" w:hAnsi="Times New Roman"/>
          <w:sz w:val="24"/>
          <w:szCs w:val="24"/>
          <w:lang w:val="en-US"/>
        </w:rPr>
      </w:pPr>
      <w:r w:rsidRPr="003E5C7E">
        <w:rPr>
          <w:rFonts w:ascii="Times New Roman" w:hAnsi="Times New Roman"/>
          <w:sz w:val="24"/>
          <w:szCs w:val="24"/>
          <w:lang w:val="en-US"/>
        </w:rPr>
        <w:t>Informasi dan Komunikasi</w:t>
      </w:r>
    </w:p>
    <w:p w:rsidR="003E5C7E" w:rsidRPr="003E5C7E" w:rsidRDefault="003E5C7E" w:rsidP="003E5C7E">
      <w:pPr>
        <w:pStyle w:val="NoSpacing"/>
        <w:spacing w:line="480" w:lineRule="auto"/>
        <w:ind w:firstLine="720"/>
        <w:jc w:val="both"/>
        <w:rPr>
          <w:rFonts w:ascii="Times New Roman" w:hAnsi="Times New Roman"/>
          <w:sz w:val="24"/>
          <w:szCs w:val="24"/>
          <w:lang w:val="en-US"/>
        </w:rPr>
      </w:pPr>
      <w:r w:rsidRPr="003E5C7E">
        <w:rPr>
          <w:rFonts w:ascii="Times New Roman" w:hAnsi="Times New Roman"/>
          <w:sz w:val="24"/>
          <w:szCs w:val="24"/>
          <w:lang w:val="en-US"/>
        </w:rPr>
        <w:t>Dalam menunjang Sistem Pengendalian Internal Pemerintah Pada Dinas Kabupaten Bandung, perangkat informasi dan komunikasi yang terdapat pada Dinas Kabupaten Bandung telah disediakan dengan baik. Selain itu, pada Dinas Kabupaten Bandung dilakukan pengelolaansistem informasi secara terus menerus.</w:t>
      </w:r>
    </w:p>
    <w:p w:rsidR="003E5C7E" w:rsidRPr="003E5C7E" w:rsidRDefault="003E5C7E" w:rsidP="009D3AE0">
      <w:pPr>
        <w:pStyle w:val="NoSpacing"/>
        <w:numPr>
          <w:ilvl w:val="0"/>
          <w:numId w:val="127"/>
        </w:numPr>
        <w:spacing w:line="480" w:lineRule="auto"/>
        <w:ind w:hanging="720"/>
        <w:jc w:val="both"/>
        <w:rPr>
          <w:rFonts w:ascii="Times New Roman" w:hAnsi="Times New Roman"/>
          <w:sz w:val="24"/>
          <w:szCs w:val="24"/>
          <w:lang w:val="en-US"/>
        </w:rPr>
      </w:pPr>
      <w:r w:rsidRPr="003E5C7E">
        <w:rPr>
          <w:rFonts w:ascii="Times New Roman" w:hAnsi="Times New Roman"/>
          <w:sz w:val="24"/>
          <w:szCs w:val="24"/>
          <w:lang w:val="en-US"/>
        </w:rPr>
        <w:t>Pemantauan</w:t>
      </w:r>
    </w:p>
    <w:p w:rsidR="003E5C7E" w:rsidRPr="003E5C7E" w:rsidRDefault="003E5C7E" w:rsidP="003E5C7E">
      <w:pPr>
        <w:pStyle w:val="NoSpacing"/>
        <w:spacing w:line="480" w:lineRule="auto"/>
        <w:ind w:firstLine="720"/>
        <w:jc w:val="both"/>
        <w:rPr>
          <w:rFonts w:ascii="Times New Roman" w:hAnsi="Times New Roman"/>
          <w:sz w:val="24"/>
          <w:szCs w:val="24"/>
          <w:lang w:val="en-US"/>
        </w:rPr>
      </w:pPr>
      <w:r w:rsidRPr="003E5C7E">
        <w:rPr>
          <w:rFonts w:ascii="Times New Roman" w:hAnsi="Times New Roman"/>
          <w:sz w:val="24"/>
          <w:szCs w:val="24"/>
          <w:lang w:val="en-US"/>
        </w:rPr>
        <w:t>Pemantauan yang dilakukan pada Dinas Kabupaten Bandung telah dilaksanakan dengan baik,hal tersebut dilihat dari bagaimana Dinas Kabupaten Bandung dapat melaksanakan tindak lanjut atas pemeriksaan audit telah dilaksakan dengan baik.</w:t>
      </w:r>
    </w:p>
    <w:p w:rsidR="003E5C7E" w:rsidRPr="003E5C7E" w:rsidRDefault="003E5C7E" w:rsidP="003E5C7E">
      <w:pPr>
        <w:spacing w:line="480" w:lineRule="auto"/>
        <w:ind w:firstLine="851"/>
        <w:jc w:val="both"/>
        <w:rPr>
          <w:rFonts w:ascii="Times New Roman" w:hAnsi="Times New Roman" w:cs="Times New Roman"/>
        </w:rPr>
      </w:pPr>
      <w:r w:rsidRPr="003E5C7E">
        <w:rPr>
          <w:rFonts w:ascii="Times New Roman" w:hAnsi="Times New Roman" w:cs="Times New Roman"/>
        </w:rPr>
        <w:t>Walaupun demikian Sistem Pengendalian Internal Pemerintah Pada Dinas Kabupaten Bandung</w:t>
      </w:r>
      <w:r w:rsidRPr="003E5C7E">
        <w:rPr>
          <w:rFonts w:ascii="Times New Roman" w:hAnsi="Times New Roman" w:cs="Times New Roman"/>
          <w:i/>
        </w:rPr>
        <w:t xml:space="preserve"> </w:t>
      </w:r>
      <w:r w:rsidRPr="003E5C7E">
        <w:rPr>
          <w:rFonts w:ascii="Times New Roman" w:hAnsi="Times New Roman" w:cs="Times New Roman"/>
          <w:iCs/>
        </w:rPr>
        <w:t>masih memiliki kelemahan</w:t>
      </w:r>
      <w:r w:rsidRPr="003E5C7E">
        <w:rPr>
          <w:rFonts w:ascii="Times New Roman" w:hAnsi="Times New Roman" w:cs="Times New Roman"/>
        </w:rPr>
        <w:t xml:space="preserve"> yaitu penilaian risikoyang dilakukan oleh Dinas Kabupaten Bandung, hal tersebut terlihat dari hasil pernyataan no 13, 14 dan 16 yang masing-masing memiliki skor 1 atau “tidak pernah”, pernyataan tersebut berisi mengenai bagaimana sistem pengendalian pada dinas kabupaten Bandung yang belum melakukan analisis mengenai bagaimana kemungkinan risiko yang dapat diterima serta kurang dilakukannya penilaian risiko yang mungkin ditimbulkan oleh faktor lain. Selain pada dimensi penilaian risiko, kelemahan sistem pengendalian internal pada dinas juga </w:t>
      </w:r>
      <w:r w:rsidRPr="003E5C7E">
        <w:rPr>
          <w:rFonts w:ascii="Times New Roman" w:hAnsi="Times New Roman" w:cs="Times New Roman"/>
        </w:rPr>
        <w:lastRenderedPageBreak/>
        <w:t>terdapat pada dimensi lingkungan pengendalian untuk indikator pengrekrutan dan pemberhentian SDM yang belum secara baik dilaksanakan, kelemahan selanjutnya ditunjukan indikator lain pada  dimensi lingkungan pengendalian yakni penegakan integritas dan nilai etika, dimana pernyataan no 2 menunjukan kurangnya ketegasan terhadap penyimpangan terhadap kebijakan kurang dilakukan.</w:t>
      </w:r>
    </w:p>
    <w:p w:rsidR="003E5C7E" w:rsidRPr="003E5C7E" w:rsidRDefault="003E5C7E" w:rsidP="003E5C7E">
      <w:pPr>
        <w:spacing w:line="480" w:lineRule="auto"/>
        <w:ind w:firstLine="851"/>
        <w:jc w:val="both"/>
        <w:rPr>
          <w:rFonts w:ascii="Times New Roman" w:hAnsi="Times New Roman" w:cs="Times New Roman"/>
        </w:rPr>
      </w:pPr>
    </w:p>
    <w:p w:rsidR="003E5C7E" w:rsidRPr="003E5C7E" w:rsidRDefault="003E5C7E" w:rsidP="003E5C7E">
      <w:pPr>
        <w:pStyle w:val="NoSpacing"/>
        <w:tabs>
          <w:tab w:val="left" w:pos="851"/>
        </w:tabs>
        <w:spacing w:line="480" w:lineRule="auto"/>
        <w:ind w:left="851" w:hanging="851"/>
        <w:jc w:val="both"/>
        <w:rPr>
          <w:rFonts w:ascii="Times New Roman" w:hAnsi="Times New Roman"/>
          <w:b/>
          <w:sz w:val="24"/>
          <w:szCs w:val="24"/>
          <w:lang w:val="sv-SE"/>
        </w:rPr>
      </w:pPr>
      <w:r w:rsidRPr="003E5C7E">
        <w:rPr>
          <w:rFonts w:ascii="Times New Roman" w:hAnsi="Times New Roman"/>
          <w:b/>
          <w:sz w:val="24"/>
          <w:szCs w:val="24"/>
          <w:lang w:val="sv-SE"/>
        </w:rPr>
        <w:t>4.2.</w:t>
      </w:r>
      <w:r w:rsidRPr="003E5C7E">
        <w:rPr>
          <w:rFonts w:ascii="Times New Roman" w:hAnsi="Times New Roman"/>
          <w:b/>
          <w:sz w:val="24"/>
          <w:szCs w:val="24"/>
        </w:rPr>
        <w:t>3</w:t>
      </w:r>
      <w:r w:rsidRPr="003E5C7E">
        <w:rPr>
          <w:rFonts w:ascii="Times New Roman" w:hAnsi="Times New Roman"/>
          <w:b/>
          <w:sz w:val="24"/>
          <w:szCs w:val="24"/>
          <w:lang w:val="en-US"/>
        </w:rPr>
        <w:t>.3</w:t>
      </w:r>
      <w:r w:rsidRPr="003E5C7E">
        <w:rPr>
          <w:rFonts w:ascii="Times New Roman" w:hAnsi="Times New Roman"/>
          <w:b/>
          <w:sz w:val="24"/>
          <w:szCs w:val="24"/>
          <w:lang w:val="sv-SE"/>
        </w:rPr>
        <w:t xml:space="preserve">  </w:t>
      </w:r>
      <w:r w:rsidRPr="003E5C7E">
        <w:rPr>
          <w:rFonts w:ascii="Times New Roman" w:hAnsi="Times New Roman"/>
          <w:b/>
          <w:sz w:val="24"/>
          <w:szCs w:val="24"/>
          <w:lang w:val="sv-SE"/>
        </w:rPr>
        <w:tab/>
        <w:t xml:space="preserve">Analisis Kualitas </w:t>
      </w:r>
      <w:r w:rsidRPr="003E5C7E">
        <w:rPr>
          <w:rFonts w:ascii="Times New Roman" w:hAnsi="Times New Roman"/>
          <w:b/>
          <w:sz w:val="24"/>
          <w:szCs w:val="24"/>
          <w:lang w:val="en-US"/>
        </w:rPr>
        <w:t xml:space="preserve">Laporan Keuangan </w:t>
      </w:r>
      <w:r w:rsidRPr="003E5C7E">
        <w:rPr>
          <w:rFonts w:ascii="Times New Roman" w:hAnsi="Times New Roman"/>
          <w:b/>
          <w:sz w:val="24"/>
          <w:szCs w:val="24"/>
          <w:lang w:val="sv-SE"/>
        </w:rPr>
        <w:t>Pada Dinas Kabupaten Bandung</w:t>
      </w:r>
    </w:p>
    <w:p w:rsidR="003E5C7E" w:rsidRPr="003E5C7E" w:rsidRDefault="003E5C7E" w:rsidP="003E5C7E">
      <w:pPr>
        <w:pStyle w:val="NoSpacing"/>
        <w:tabs>
          <w:tab w:val="left" w:pos="851"/>
        </w:tabs>
        <w:spacing w:line="480" w:lineRule="auto"/>
        <w:jc w:val="both"/>
        <w:rPr>
          <w:rFonts w:ascii="Times New Roman" w:hAnsi="Times New Roman"/>
          <w:sz w:val="24"/>
          <w:szCs w:val="24"/>
          <w:lang w:val="en-US"/>
        </w:rPr>
      </w:pPr>
      <w:r w:rsidRPr="003E5C7E">
        <w:rPr>
          <w:rFonts w:ascii="Times New Roman" w:hAnsi="Times New Roman"/>
          <w:sz w:val="24"/>
          <w:szCs w:val="24"/>
          <w:lang w:val="sv-SE"/>
        </w:rPr>
        <w:tab/>
        <w:t xml:space="preserve">Berdasarkan data hasil penyebaran kuesioner yang terdiri dari </w:t>
      </w:r>
      <w:r w:rsidRPr="003E5C7E">
        <w:rPr>
          <w:rFonts w:ascii="Times New Roman" w:hAnsi="Times New Roman"/>
          <w:sz w:val="24"/>
          <w:szCs w:val="24"/>
        </w:rPr>
        <w:t xml:space="preserve">dua </w:t>
      </w:r>
      <w:r w:rsidRPr="003E5C7E">
        <w:rPr>
          <w:rFonts w:ascii="Times New Roman" w:hAnsi="Times New Roman"/>
          <w:sz w:val="24"/>
          <w:szCs w:val="24"/>
          <w:lang w:val="en-US"/>
        </w:rPr>
        <w:t>puluh satu</w:t>
      </w:r>
      <w:r w:rsidRPr="003E5C7E">
        <w:rPr>
          <w:rFonts w:ascii="Times New Roman" w:hAnsi="Times New Roman"/>
          <w:sz w:val="24"/>
          <w:szCs w:val="24"/>
          <w:lang w:val="sv-SE"/>
        </w:rPr>
        <w:t xml:space="preserve"> (</w:t>
      </w:r>
      <w:r w:rsidRPr="003E5C7E">
        <w:rPr>
          <w:rFonts w:ascii="Times New Roman" w:hAnsi="Times New Roman"/>
          <w:sz w:val="24"/>
          <w:szCs w:val="24"/>
        </w:rPr>
        <w:t>2</w:t>
      </w:r>
      <w:r w:rsidRPr="003E5C7E">
        <w:rPr>
          <w:rFonts w:ascii="Times New Roman" w:hAnsi="Times New Roman"/>
          <w:sz w:val="24"/>
          <w:szCs w:val="24"/>
          <w:lang w:val="en-US"/>
        </w:rPr>
        <w:t>1</w:t>
      </w:r>
      <w:r w:rsidRPr="003E5C7E">
        <w:rPr>
          <w:rFonts w:ascii="Times New Roman" w:hAnsi="Times New Roman"/>
          <w:sz w:val="24"/>
          <w:szCs w:val="24"/>
          <w:lang w:val="sv-SE"/>
        </w:rPr>
        <w:t xml:space="preserve">) butir pernyataan untuk variabel Kualitas Laporan Keuangan, maka </w:t>
      </w:r>
      <w:r w:rsidRPr="003E5C7E">
        <w:rPr>
          <w:rFonts w:ascii="Times New Roman" w:hAnsi="Times New Roman"/>
          <w:sz w:val="24"/>
          <w:szCs w:val="24"/>
        </w:rPr>
        <w:t xml:space="preserve">total skor hasil tabulasi jawaban responden mengenai Kualitas Laporan Keuangan </w:t>
      </w:r>
      <w:r w:rsidRPr="003E5C7E">
        <w:rPr>
          <w:rFonts w:ascii="Times New Roman" w:hAnsi="Times New Roman"/>
          <w:sz w:val="24"/>
          <w:szCs w:val="24"/>
          <w:lang w:val="en-US"/>
        </w:rPr>
        <w:t xml:space="preserve">dapat dilihat pada tabel </w:t>
      </w:r>
      <w:r w:rsidRPr="003E5C7E">
        <w:rPr>
          <w:rFonts w:ascii="Times New Roman" w:hAnsi="Times New Roman"/>
          <w:sz w:val="24"/>
          <w:szCs w:val="24"/>
        </w:rPr>
        <w:t>sebagai berikut:</w:t>
      </w:r>
    </w:p>
    <w:p w:rsidR="003E5C7E" w:rsidRPr="003E5C7E" w:rsidRDefault="003E5C7E" w:rsidP="003E5C7E">
      <w:pPr>
        <w:pStyle w:val="BodyText3"/>
        <w:spacing w:line="360" w:lineRule="auto"/>
        <w:jc w:val="center"/>
        <w:rPr>
          <w:b/>
          <w:bCs/>
          <w:lang w:val="en-US"/>
        </w:rPr>
      </w:pPr>
      <w:r w:rsidRPr="003E5C7E">
        <w:rPr>
          <w:b/>
          <w:bCs/>
          <w:lang w:val="es-ES"/>
        </w:rPr>
        <w:t>Tabel 4.</w:t>
      </w:r>
      <w:r w:rsidRPr="003E5C7E">
        <w:rPr>
          <w:b/>
          <w:bCs/>
        </w:rPr>
        <w:t>3</w:t>
      </w:r>
      <w:r w:rsidRPr="003E5C7E">
        <w:rPr>
          <w:b/>
          <w:bCs/>
          <w:lang w:val="en-US"/>
        </w:rPr>
        <w:t xml:space="preserve">2 </w:t>
      </w:r>
    </w:p>
    <w:p w:rsidR="003E5C7E" w:rsidRPr="003E5C7E" w:rsidRDefault="003E5C7E" w:rsidP="003E5C7E">
      <w:pPr>
        <w:pStyle w:val="BodyText3"/>
        <w:spacing w:line="360" w:lineRule="auto"/>
        <w:jc w:val="center"/>
        <w:rPr>
          <w:b/>
          <w:lang w:val="sv-SE"/>
        </w:rPr>
      </w:pPr>
      <w:r w:rsidRPr="003E5C7E">
        <w:rPr>
          <w:b/>
          <w:bCs/>
          <w:lang w:val="es-ES"/>
        </w:rPr>
        <w:t xml:space="preserve">Tabulasi Skor Jawaban Responden Mengenai </w:t>
      </w:r>
      <w:r w:rsidRPr="003E5C7E">
        <w:rPr>
          <w:b/>
          <w:lang w:val="sv-SE"/>
        </w:rPr>
        <w:t>Kualitas Laporan Keuangan</w:t>
      </w:r>
    </w:p>
    <w:p w:rsidR="003E5C7E" w:rsidRPr="003E5C7E" w:rsidRDefault="003E5C7E" w:rsidP="003E5C7E">
      <w:pPr>
        <w:pStyle w:val="BodyText3"/>
        <w:spacing w:line="360" w:lineRule="auto"/>
        <w:jc w:val="center"/>
        <w:rPr>
          <w:b/>
          <w:bCs/>
        </w:rPr>
      </w:pPr>
      <w:r w:rsidRPr="003E5C7E">
        <w:rPr>
          <w:b/>
          <w:lang w:val="sv-SE"/>
        </w:rPr>
        <w:t>Pada Dinas Kabupaten Bandung</w:t>
      </w:r>
    </w:p>
    <w:tbl>
      <w:tblPr>
        <w:tblW w:w="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72"/>
      </w:tblGrid>
      <w:tr w:rsidR="003E5C7E" w:rsidRPr="003E5C7E" w:rsidTr="003E5C7E">
        <w:trPr>
          <w:trHeight w:val="509"/>
          <w:jc w:val="center"/>
        </w:trPr>
        <w:tc>
          <w:tcPr>
            <w:tcW w:w="910" w:type="dxa"/>
            <w:vMerge w:val="restart"/>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No.</w:t>
            </w:r>
          </w:p>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Item</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Skor</w:t>
            </w:r>
          </w:p>
        </w:tc>
      </w:tr>
      <w:tr w:rsidR="003E5C7E" w:rsidRPr="003E5C7E" w:rsidTr="003E5C7E">
        <w:trPr>
          <w:trHeight w:val="50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325</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321</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3</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322</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4</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5</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324</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6</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321</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7</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330</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lastRenderedPageBreak/>
              <w:t>8</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331</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9</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345</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10</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337</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11</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349</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12</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329</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13</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326</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14</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348</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15</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310</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16</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339</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17</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338</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18</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19</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344</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20</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340</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21</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322</w:t>
            </w:r>
          </w:p>
        </w:tc>
      </w:tr>
      <w:tr w:rsidR="003E5C7E" w:rsidRPr="003E5C7E" w:rsidTr="003E5C7E">
        <w:trPr>
          <w:jc w:val="center"/>
        </w:trPr>
        <w:tc>
          <w:tcPr>
            <w:tcW w:w="910"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Jumlah</w:t>
            </w:r>
          </w:p>
        </w:tc>
        <w:tc>
          <w:tcPr>
            <w:tcW w:w="1772"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6935</w:t>
            </w:r>
          </w:p>
        </w:tc>
      </w:tr>
    </w:tbl>
    <w:p w:rsidR="003E5C7E" w:rsidRPr="003E5C7E" w:rsidRDefault="003E5C7E" w:rsidP="003E5C7E">
      <w:pPr>
        <w:pStyle w:val="NoSpacing"/>
        <w:tabs>
          <w:tab w:val="left" w:pos="709"/>
        </w:tabs>
        <w:jc w:val="both"/>
        <w:rPr>
          <w:rFonts w:ascii="Times New Roman" w:hAnsi="Times New Roman"/>
          <w:sz w:val="24"/>
          <w:szCs w:val="24"/>
          <w:lang w:val="en-US"/>
        </w:rPr>
      </w:pPr>
    </w:p>
    <w:p w:rsidR="003E5C7E" w:rsidRPr="003E5C7E" w:rsidRDefault="003E5C7E" w:rsidP="003E5C7E">
      <w:pPr>
        <w:pStyle w:val="NoSpacing"/>
        <w:tabs>
          <w:tab w:val="left" w:pos="851"/>
        </w:tabs>
        <w:spacing w:line="480" w:lineRule="auto"/>
        <w:jc w:val="both"/>
        <w:rPr>
          <w:rFonts w:ascii="Times New Roman" w:hAnsi="Times New Roman"/>
          <w:sz w:val="24"/>
          <w:szCs w:val="24"/>
        </w:rPr>
      </w:pPr>
      <w:r w:rsidRPr="003E5C7E">
        <w:rPr>
          <w:rFonts w:ascii="Times New Roman" w:hAnsi="Times New Roman"/>
          <w:sz w:val="24"/>
          <w:szCs w:val="24"/>
        </w:rPr>
        <w:tab/>
        <w:t>Berdasarkan jumlah skor hasil tabulasi jawaban responden mengenai Kualitas Laporan Keuangan</w:t>
      </w:r>
      <w:r w:rsidRPr="003E5C7E">
        <w:rPr>
          <w:rFonts w:ascii="Times New Roman" w:hAnsi="Times New Roman"/>
          <w:sz w:val="24"/>
          <w:szCs w:val="24"/>
          <w:lang w:val="en-US"/>
        </w:rPr>
        <w:t xml:space="preserve">  pad</w:t>
      </w:r>
      <w:r w:rsidRPr="003E5C7E">
        <w:rPr>
          <w:rFonts w:ascii="Times New Roman" w:hAnsi="Times New Roman"/>
          <w:sz w:val="24"/>
          <w:szCs w:val="24"/>
        </w:rPr>
        <w:t>a Dinas Kabupaten Bandung, maka dapat dihitung nilai rata-rata (mean) sebagai berikut:</w:t>
      </w:r>
    </w:p>
    <w:p w:rsidR="003E5C7E" w:rsidRPr="003E5C7E" w:rsidRDefault="003E5C7E" w:rsidP="003E5C7E">
      <w:pPr>
        <w:pStyle w:val="NoSpacing"/>
        <w:tabs>
          <w:tab w:val="left" w:pos="709"/>
        </w:tabs>
        <w:spacing w:line="480" w:lineRule="auto"/>
        <w:jc w:val="center"/>
        <w:rPr>
          <w:rFonts w:ascii="Times New Roman" w:hAnsi="Times New Roman"/>
          <w:color w:val="000000"/>
          <w:spacing w:val="4"/>
          <w:sz w:val="24"/>
          <w:szCs w:val="24"/>
          <w:lang w:val="en-US"/>
        </w:rPr>
      </w:pPr>
      <w:r w:rsidRPr="003E5C7E">
        <w:rPr>
          <w:rFonts w:ascii="Times New Roman" w:hAnsi="Times New Roman"/>
          <w:position w:val="-24"/>
          <w:sz w:val="24"/>
          <w:szCs w:val="24"/>
          <w:lang w:val="en-US"/>
        </w:rPr>
        <w:object w:dxaOrig="2730" w:dyaOrig="750">
          <v:shape id="_x0000_i1030" type="#_x0000_t75" style="width:136.55pt;height:37.25pt" o:ole="">
            <v:imagedata r:id="rId44" o:title=""/>
          </v:shape>
          <o:OLEObject Type="Embed" ProgID="Equation.3" ShapeID="_x0000_i1030" DrawAspect="Content" ObjectID="_1531849688" r:id="rId45"/>
        </w:object>
      </w: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color w:val="000000"/>
          <w:spacing w:val="4"/>
          <w:sz w:val="24"/>
          <w:szCs w:val="24"/>
        </w:rPr>
        <w:tab/>
      </w:r>
      <w:r w:rsidRPr="003E5C7E">
        <w:rPr>
          <w:rFonts w:ascii="Times New Roman" w:hAnsi="Times New Roman"/>
          <w:color w:val="000000"/>
          <w:spacing w:val="4"/>
          <w:sz w:val="24"/>
          <w:szCs w:val="24"/>
          <w:lang w:val="sv-SE"/>
        </w:rPr>
        <w:t xml:space="preserve">Berdasarkan hasil perhitungan nilai rata-rata dari total skor jawaban </w:t>
      </w:r>
      <w:r w:rsidRPr="003E5C7E">
        <w:rPr>
          <w:rFonts w:ascii="Times New Roman" w:hAnsi="Times New Roman"/>
          <w:color w:val="000000"/>
          <w:spacing w:val="4"/>
          <w:sz w:val="24"/>
          <w:szCs w:val="24"/>
          <w:lang w:val="en-US"/>
        </w:rPr>
        <w:t>74</w:t>
      </w:r>
      <w:r w:rsidRPr="003E5C7E">
        <w:rPr>
          <w:rFonts w:ascii="Times New Roman" w:hAnsi="Times New Roman"/>
          <w:color w:val="000000"/>
          <w:spacing w:val="4"/>
          <w:sz w:val="24"/>
          <w:szCs w:val="24"/>
          <w:lang w:val="sv-SE"/>
        </w:rPr>
        <w:t xml:space="preserve"> responden, </w:t>
      </w:r>
      <w:r w:rsidRPr="003E5C7E">
        <w:rPr>
          <w:rFonts w:ascii="Times New Roman" w:hAnsi="Times New Roman"/>
          <w:sz w:val="24"/>
          <w:szCs w:val="24"/>
        </w:rPr>
        <w:t>Kualitas Laporan Keuangan</w:t>
      </w:r>
      <w:r w:rsidRPr="003E5C7E">
        <w:rPr>
          <w:rFonts w:ascii="Times New Roman" w:hAnsi="Times New Roman"/>
          <w:sz w:val="24"/>
          <w:szCs w:val="24"/>
          <w:lang w:val="sv-SE"/>
        </w:rPr>
        <w:t xml:space="preserve"> pada Dinas Kabupaten Bandung termasuk dalam kriteria “ Sangat </w:t>
      </w:r>
      <w:r w:rsidRPr="003E5C7E">
        <w:rPr>
          <w:rFonts w:ascii="Times New Roman" w:hAnsi="Times New Roman"/>
          <w:sz w:val="24"/>
          <w:szCs w:val="24"/>
        </w:rPr>
        <w:t>Berkualitas</w:t>
      </w:r>
      <w:r w:rsidRPr="003E5C7E">
        <w:rPr>
          <w:rFonts w:ascii="Times New Roman" w:hAnsi="Times New Roman"/>
          <w:sz w:val="24"/>
          <w:szCs w:val="24"/>
          <w:lang w:val="sv-SE"/>
        </w:rPr>
        <w:t xml:space="preserve">”. Hal ini dapat dilihat dari nilai rata-rata sebesar </w:t>
      </w:r>
      <w:r w:rsidRPr="003E5C7E">
        <w:rPr>
          <w:rFonts w:ascii="Times New Roman" w:hAnsi="Times New Roman"/>
          <w:sz w:val="24"/>
          <w:szCs w:val="24"/>
          <w:lang w:val="en-US"/>
        </w:rPr>
        <w:t>93,73</w:t>
      </w:r>
      <w:r w:rsidRPr="003E5C7E">
        <w:rPr>
          <w:rFonts w:ascii="Times New Roman" w:hAnsi="Times New Roman"/>
          <w:sz w:val="24"/>
          <w:szCs w:val="24"/>
          <w:lang w:val="sv-SE"/>
        </w:rPr>
        <w:t xml:space="preserve"> berada pada interval “</w:t>
      </w:r>
      <w:r w:rsidRPr="003E5C7E">
        <w:rPr>
          <w:rFonts w:ascii="Times New Roman" w:hAnsi="Times New Roman"/>
          <w:sz w:val="24"/>
          <w:szCs w:val="24"/>
        </w:rPr>
        <w:t>88,2 – 105</w:t>
      </w:r>
      <w:r w:rsidRPr="003E5C7E">
        <w:rPr>
          <w:rFonts w:ascii="Times New Roman" w:eastAsiaTheme="minorEastAsia" w:hAnsi="Times New Roman"/>
          <w:sz w:val="24"/>
          <w:szCs w:val="24"/>
          <w:lang w:val="sv-SE"/>
        </w:rPr>
        <w:t xml:space="preserve">” yang termasuk dalam </w:t>
      </w:r>
      <w:r w:rsidRPr="003E5C7E">
        <w:rPr>
          <w:rFonts w:ascii="Times New Roman" w:eastAsiaTheme="minorEastAsia" w:hAnsi="Times New Roman"/>
          <w:sz w:val="24"/>
          <w:szCs w:val="24"/>
          <w:lang w:val="sv-SE"/>
        </w:rPr>
        <w:lastRenderedPageBreak/>
        <w:t xml:space="preserve">kategori “Sangat </w:t>
      </w:r>
      <w:r w:rsidRPr="003E5C7E">
        <w:rPr>
          <w:rFonts w:ascii="Times New Roman" w:eastAsiaTheme="minorEastAsia" w:hAnsi="Times New Roman"/>
          <w:sz w:val="24"/>
          <w:szCs w:val="24"/>
        </w:rPr>
        <w:t>Berkualitas</w:t>
      </w:r>
      <w:r w:rsidRPr="003E5C7E">
        <w:rPr>
          <w:rFonts w:ascii="Times New Roman" w:eastAsiaTheme="minorEastAsia" w:hAnsi="Times New Roman"/>
          <w:sz w:val="24"/>
          <w:szCs w:val="24"/>
          <w:lang w:val="sv-SE"/>
        </w:rPr>
        <w:t xml:space="preserve">”. Artinya </w:t>
      </w:r>
      <w:r w:rsidRPr="003E5C7E">
        <w:rPr>
          <w:rFonts w:ascii="Times New Roman" w:hAnsi="Times New Roman"/>
          <w:sz w:val="24"/>
          <w:szCs w:val="24"/>
        </w:rPr>
        <w:t>sebagian besar pengguna</w:t>
      </w:r>
      <w:r w:rsidRPr="003E5C7E">
        <w:rPr>
          <w:rFonts w:ascii="Times New Roman" w:hAnsi="Times New Roman"/>
          <w:sz w:val="24"/>
          <w:szCs w:val="24"/>
          <w:lang w:val="sv-SE"/>
        </w:rPr>
        <w:t xml:space="preserve"> </w:t>
      </w:r>
      <w:r w:rsidRPr="003E5C7E">
        <w:rPr>
          <w:rFonts w:ascii="Times New Roman" w:hAnsi="Times New Roman"/>
          <w:sz w:val="24"/>
          <w:szCs w:val="24"/>
        </w:rPr>
        <w:t>menilai</w:t>
      </w:r>
      <w:r w:rsidRPr="003E5C7E">
        <w:rPr>
          <w:rFonts w:ascii="Times New Roman" w:hAnsi="Times New Roman"/>
          <w:sz w:val="24"/>
          <w:szCs w:val="24"/>
          <w:lang w:val="sv-SE"/>
        </w:rPr>
        <w:t xml:space="preserve"> l</w:t>
      </w:r>
      <w:r w:rsidRPr="003E5C7E">
        <w:rPr>
          <w:rFonts w:ascii="Times New Roman" w:hAnsi="Times New Roman"/>
          <w:sz w:val="24"/>
          <w:szCs w:val="24"/>
        </w:rPr>
        <w:t xml:space="preserve">aporan </w:t>
      </w:r>
      <w:r w:rsidRPr="003E5C7E">
        <w:rPr>
          <w:rFonts w:ascii="Times New Roman" w:hAnsi="Times New Roman"/>
          <w:sz w:val="24"/>
          <w:szCs w:val="24"/>
          <w:lang w:val="en-US"/>
        </w:rPr>
        <w:t>k</w:t>
      </w:r>
      <w:r w:rsidRPr="003E5C7E">
        <w:rPr>
          <w:rFonts w:ascii="Times New Roman" w:hAnsi="Times New Roman"/>
          <w:sz w:val="24"/>
          <w:szCs w:val="24"/>
        </w:rPr>
        <w:t>euangan</w:t>
      </w:r>
      <w:r w:rsidRPr="003E5C7E">
        <w:rPr>
          <w:rFonts w:ascii="Times New Roman" w:hAnsi="Times New Roman"/>
          <w:sz w:val="24"/>
          <w:szCs w:val="24"/>
          <w:lang w:val="sv-SE"/>
        </w:rPr>
        <w:t xml:space="preserve"> pada Dinas Kabupaten Bandung sudah </w:t>
      </w:r>
      <w:r w:rsidRPr="003E5C7E">
        <w:rPr>
          <w:rFonts w:ascii="Times New Roman" w:hAnsi="Times New Roman"/>
          <w:sz w:val="24"/>
          <w:szCs w:val="24"/>
        </w:rPr>
        <w:t>berkualitas</w:t>
      </w:r>
      <w:r w:rsidRPr="003E5C7E">
        <w:rPr>
          <w:rFonts w:ascii="Times New Roman" w:hAnsi="Times New Roman"/>
          <w:sz w:val="24"/>
          <w:szCs w:val="24"/>
          <w:lang w:val="sv-SE"/>
        </w:rPr>
        <w:t>. Hal ini didukung oleh dimensi kualitas informasi adalah sebagai berikut:</w:t>
      </w:r>
    </w:p>
    <w:p w:rsidR="003E5C7E" w:rsidRPr="003E5C7E" w:rsidRDefault="003E5C7E" w:rsidP="009D3AE0">
      <w:pPr>
        <w:pStyle w:val="NoSpacing"/>
        <w:numPr>
          <w:ilvl w:val="0"/>
          <w:numId w:val="128"/>
        </w:numPr>
        <w:tabs>
          <w:tab w:val="left" w:pos="851"/>
        </w:tabs>
        <w:spacing w:line="480" w:lineRule="auto"/>
        <w:ind w:left="851" w:hanging="851"/>
        <w:jc w:val="both"/>
        <w:rPr>
          <w:rFonts w:ascii="Times New Roman" w:hAnsi="Times New Roman"/>
          <w:sz w:val="24"/>
          <w:szCs w:val="24"/>
          <w:lang w:val="sv-SE"/>
        </w:rPr>
      </w:pPr>
      <w:r w:rsidRPr="003E5C7E">
        <w:rPr>
          <w:rFonts w:ascii="Times New Roman" w:hAnsi="Times New Roman"/>
          <w:sz w:val="24"/>
          <w:szCs w:val="24"/>
          <w:lang w:val="sv-SE"/>
        </w:rPr>
        <w:t>Relevan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Dinas Kabupaten Bandung  telah mampu mengahasilkan laporan keuangan keuangan yang membantu dalam pengembilan keputusan selain itu laporan keuangan yang dihasilkan mampu menegaskan mengenai ekspektasi periode-periode sebelumnya.</w:t>
      </w:r>
    </w:p>
    <w:p w:rsidR="003E5C7E" w:rsidRPr="003E5C7E" w:rsidRDefault="003E5C7E" w:rsidP="009D3AE0">
      <w:pPr>
        <w:pStyle w:val="NoSpacing"/>
        <w:numPr>
          <w:ilvl w:val="0"/>
          <w:numId w:val="128"/>
        </w:numPr>
        <w:tabs>
          <w:tab w:val="left" w:pos="0"/>
        </w:tabs>
        <w:spacing w:line="480" w:lineRule="auto"/>
        <w:ind w:left="851" w:hanging="851"/>
        <w:jc w:val="both"/>
        <w:rPr>
          <w:rFonts w:ascii="Times New Roman" w:hAnsi="Times New Roman"/>
          <w:sz w:val="24"/>
          <w:szCs w:val="24"/>
          <w:lang w:val="sv-SE"/>
        </w:rPr>
      </w:pPr>
      <w:r w:rsidRPr="003E5C7E">
        <w:rPr>
          <w:rFonts w:ascii="Times New Roman" w:hAnsi="Times New Roman"/>
          <w:sz w:val="24"/>
          <w:szCs w:val="24"/>
          <w:lang w:val="sv-SE"/>
        </w:rPr>
        <w:t>Andal</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Dinas Kabupaten Bandung mampu menghasikan laporan keuangan yang mampu diverifikasi dengan bukti transaksi dimana Dinas Kabupaten Bandung juga selalu melakukan penyimpanan bukti-bukti transaksi sehingga memudahkan dalam pelaksanaan verifikasi.</w:t>
      </w:r>
    </w:p>
    <w:p w:rsidR="003E5C7E" w:rsidRPr="003E5C7E" w:rsidRDefault="003E5C7E" w:rsidP="009D3AE0">
      <w:pPr>
        <w:pStyle w:val="NoSpacing"/>
        <w:numPr>
          <w:ilvl w:val="0"/>
          <w:numId w:val="128"/>
        </w:numPr>
        <w:tabs>
          <w:tab w:val="left" w:pos="0"/>
        </w:tabs>
        <w:spacing w:line="480" w:lineRule="auto"/>
        <w:ind w:left="851" w:hanging="851"/>
        <w:jc w:val="both"/>
        <w:rPr>
          <w:rFonts w:ascii="Times New Roman" w:hAnsi="Times New Roman"/>
          <w:sz w:val="24"/>
          <w:szCs w:val="24"/>
          <w:lang w:val="sv-SE"/>
        </w:rPr>
      </w:pPr>
      <w:r w:rsidRPr="003E5C7E">
        <w:rPr>
          <w:rFonts w:ascii="Times New Roman" w:hAnsi="Times New Roman"/>
          <w:sz w:val="24"/>
          <w:szCs w:val="24"/>
          <w:lang w:val="sv-SE"/>
        </w:rPr>
        <w:t>Dapat dibandingkan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Laporan keuangan yang dihasilkan Dinas Kabupaten Bandung mampu digunakan sebagai indikator pengukur kinerja antara periode berjalan dengan periode sebelumnya. Hal tersebut menunjukan bahwa laporan keuangan yang dihasilkan telah memenuhi kriteria yang diinginkan.</w:t>
      </w:r>
    </w:p>
    <w:p w:rsidR="003E5C7E" w:rsidRPr="003E5C7E" w:rsidRDefault="003E5C7E" w:rsidP="009D3AE0">
      <w:pPr>
        <w:pStyle w:val="NoSpacing"/>
        <w:numPr>
          <w:ilvl w:val="0"/>
          <w:numId w:val="128"/>
        </w:numPr>
        <w:tabs>
          <w:tab w:val="left" w:pos="0"/>
        </w:tabs>
        <w:spacing w:line="480" w:lineRule="auto"/>
        <w:ind w:left="851" w:hanging="851"/>
        <w:jc w:val="both"/>
        <w:rPr>
          <w:rFonts w:ascii="Times New Roman" w:hAnsi="Times New Roman"/>
          <w:sz w:val="24"/>
          <w:szCs w:val="24"/>
          <w:lang w:val="sv-SE"/>
        </w:rPr>
      </w:pPr>
      <w:r w:rsidRPr="003E5C7E">
        <w:rPr>
          <w:rFonts w:ascii="Times New Roman" w:hAnsi="Times New Roman"/>
          <w:sz w:val="24"/>
          <w:szCs w:val="24"/>
          <w:lang w:val="sv-SE"/>
        </w:rPr>
        <w:t>Dapat dipahami</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r w:rsidRPr="003E5C7E">
        <w:rPr>
          <w:rFonts w:ascii="Times New Roman" w:hAnsi="Times New Roman"/>
          <w:sz w:val="24"/>
          <w:szCs w:val="24"/>
          <w:lang w:val="sv-SE"/>
        </w:rPr>
        <w:t>Laporan keuangan yang dihasilkan Dinas Kabupaten Bandung telah disajikan sesuai dengan pemahaman pengguna, sehingga laporan keuangan tersebut dapat dimengerti oleh pengguna. Selain itu laporan keuangan yang disajikan telah sesuai dengan bentuk laporan keuangan yangtelah ditetapkan.</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lastRenderedPageBreak/>
        <w:t xml:space="preserve">Walaupun demikian </w:t>
      </w:r>
      <w:r w:rsidRPr="003E5C7E">
        <w:rPr>
          <w:rFonts w:ascii="Times New Roman" w:hAnsi="Times New Roman" w:cs="Times New Roman"/>
          <w:lang w:val="sv-SE"/>
        </w:rPr>
        <w:t>laporan keuangan yang dihasilkan Dinas Kabupaten Bandung</w:t>
      </w:r>
      <w:r w:rsidRPr="003E5C7E">
        <w:rPr>
          <w:rFonts w:ascii="Times New Roman" w:hAnsi="Times New Roman" w:cs="Times New Roman"/>
          <w:iCs/>
        </w:rPr>
        <w:t xml:space="preserve"> masih memiliki kelemahan</w:t>
      </w:r>
      <w:r w:rsidRPr="003E5C7E">
        <w:rPr>
          <w:rFonts w:ascii="Times New Roman" w:hAnsi="Times New Roman" w:cs="Times New Roman"/>
        </w:rPr>
        <w:t xml:space="preserve"> yaitu dari segi relevansi, hasil pernyataan no 3 menunjukan laporan keuangan yang disajikan belum mampu dijadikan sebagai bahan perencanaanatau indikator untuk memprediksi mengenai bagaimana kinerja pada masa yang akan dating. Selain itu </w:t>
      </w:r>
      <w:r w:rsidRPr="003E5C7E">
        <w:rPr>
          <w:rFonts w:ascii="Times New Roman" w:hAnsi="Times New Roman" w:cs="Times New Roman"/>
          <w:lang w:val="sv-SE"/>
        </w:rPr>
        <w:t xml:space="preserve">Laporan keuangan yang disajikan Dinas Kabupaten Bandung masih kurang menunjukan kewajaran, hal tersebut terlihat dari hasil pernyataan no 10 mengenai kewajaran laporan keuangan. Selanjutnya Laporan keuangan yang disajikan Dinas Kabupaten Bandung  belum diarahkan pada kebutuhan secara umum (perntayaan no 15), sehingga terdapat beberapa pegawai pada dinas Kabupaten Bandung yang tidak dapat memahami mengenai laporan keuangan tersebut. Kelemahan selanjutnya terdapat pada pernyataan no 18 mengenai kemampubandingan laporan keuangan yang dihasilkan, hasil penelitian menunjukan laporan keuangan yang dihasilkan masih belum dapat dijadikan sebagai acuan untuk membandingkan kinerja dengan institusi pemerintahan lainnya. </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sv-SE"/>
        </w:rPr>
      </w:pPr>
    </w:p>
    <w:p w:rsidR="003E5C7E" w:rsidRPr="003E5C7E" w:rsidRDefault="003E5C7E" w:rsidP="003E5C7E">
      <w:pPr>
        <w:pStyle w:val="NoSpacing"/>
        <w:tabs>
          <w:tab w:val="left" w:pos="851"/>
        </w:tabs>
        <w:spacing w:line="480" w:lineRule="auto"/>
        <w:ind w:left="851" w:hanging="851"/>
        <w:jc w:val="both"/>
        <w:rPr>
          <w:rFonts w:ascii="Times New Roman" w:hAnsi="Times New Roman"/>
          <w:b/>
          <w:sz w:val="24"/>
          <w:szCs w:val="24"/>
          <w:lang w:val="sv-SE"/>
        </w:rPr>
      </w:pPr>
      <w:r w:rsidRPr="003E5C7E">
        <w:rPr>
          <w:rFonts w:ascii="Times New Roman" w:hAnsi="Times New Roman"/>
          <w:b/>
          <w:sz w:val="24"/>
          <w:szCs w:val="24"/>
          <w:lang w:val="sv-SE"/>
        </w:rPr>
        <w:t>4.2.</w:t>
      </w:r>
      <w:r w:rsidRPr="003E5C7E">
        <w:rPr>
          <w:rFonts w:ascii="Times New Roman" w:hAnsi="Times New Roman"/>
          <w:b/>
          <w:sz w:val="24"/>
          <w:szCs w:val="24"/>
          <w:lang w:val="en-US"/>
        </w:rPr>
        <w:t>3.4</w:t>
      </w:r>
      <w:r w:rsidRPr="003E5C7E">
        <w:rPr>
          <w:rFonts w:ascii="Times New Roman" w:hAnsi="Times New Roman"/>
          <w:b/>
          <w:sz w:val="24"/>
          <w:szCs w:val="24"/>
          <w:lang w:val="sv-SE"/>
        </w:rPr>
        <w:t xml:space="preserve"> </w:t>
      </w:r>
      <w:r w:rsidRPr="003E5C7E">
        <w:rPr>
          <w:rFonts w:ascii="Times New Roman" w:hAnsi="Times New Roman"/>
          <w:b/>
          <w:sz w:val="24"/>
          <w:szCs w:val="24"/>
          <w:lang w:val="sv-SE"/>
        </w:rPr>
        <w:tab/>
        <w:t xml:space="preserve">Analisis Akuntabilitas Publik </w:t>
      </w:r>
      <w:r w:rsidRPr="003E5C7E">
        <w:rPr>
          <w:rFonts w:ascii="Times New Roman" w:hAnsi="Times New Roman"/>
          <w:b/>
          <w:sz w:val="24"/>
          <w:szCs w:val="24"/>
        </w:rPr>
        <w:t>Dinas Kabupaten Bandung</w:t>
      </w:r>
    </w:p>
    <w:p w:rsidR="003E5C7E" w:rsidRPr="003E5C7E" w:rsidRDefault="003E5C7E" w:rsidP="003E5C7E">
      <w:pPr>
        <w:pStyle w:val="NoSpacing"/>
        <w:tabs>
          <w:tab w:val="left" w:pos="851"/>
        </w:tabs>
        <w:spacing w:line="480" w:lineRule="auto"/>
        <w:jc w:val="both"/>
        <w:rPr>
          <w:rFonts w:ascii="Times New Roman" w:hAnsi="Times New Roman"/>
          <w:sz w:val="24"/>
          <w:szCs w:val="24"/>
          <w:lang w:val="en-US"/>
        </w:rPr>
      </w:pPr>
      <w:r w:rsidRPr="003E5C7E">
        <w:rPr>
          <w:rFonts w:ascii="Times New Roman" w:hAnsi="Times New Roman"/>
          <w:sz w:val="24"/>
          <w:szCs w:val="24"/>
          <w:lang w:val="sv-SE"/>
        </w:rPr>
        <w:tab/>
        <w:t>Berdasarkan data hasil penyebaran kuesioner yang terdiri dari tujuh</w:t>
      </w:r>
      <w:r w:rsidRPr="003E5C7E">
        <w:rPr>
          <w:rFonts w:ascii="Times New Roman" w:hAnsi="Times New Roman"/>
          <w:sz w:val="24"/>
          <w:szCs w:val="24"/>
        </w:rPr>
        <w:t xml:space="preserve"> belas</w:t>
      </w:r>
      <w:r w:rsidRPr="003E5C7E">
        <w:rPr>
          <w:rFonts w:ascii="Times New Roman" w:hAnsi="Times New Roman"/>
          <w:sz w:val="24"/>
          <w:szCs w:val="24"/>
          <w:lang w:val="sv-SE"/>
        </w:rPr>
        <w:t xml:space="preserve"> (</w:t>
      </w:r>
      <w:r w:rsidRPr="003E5C7E">
        <w:rPr>
          <w:rFonts w:ascii="Times New Roman" w:hAnsi="Times New Roman"/>
          <w:sz w:val="24"/>
          <w:szCs w:val="24"/>
        </w:rPr>
        <w:t>1</w:t>
      </w:r>
      <w:r w:rsidRPr="003E5C7E">
        <w:rPr>
          <w:rFonts w:ascii="Times New Roman" w:hAnsi="Times New Roman"/>
          <w:sz w:val="24"/>
          <w:szCs w:val="24"/>
          <w:lang w:val="en-US"/>
        </w:rPr>
        <w:t>7</w:t>
      </w:r>
      <w:r w:rsidRPr="003E5C7E">
        <w:rPr>
          <w:rFonts w:ascii="Times New Roman" w:hAnsi="Times New Roman"/>
          <w:sz w:val="24"/>
          <w:szCs w:val="24"/>
          <w:lang w:val="sv-SE"/>
        </w:rPr>
        <w:t xml:space="preserve">) butir pernyataan untuk variabel Akuntabilitas Publik, maka </w:t>
      </w:r>
      <w:r w:rsidRPr="003E5C7E">
        <w:rPr>
          <w:rFonts w:ascii="Times New Roman" w:hAnsi="Times New Roman"/>
          <w:sz w:val="24"/>
          <w:szCs w:val="24"/>
        </w:rPr>
        <w:t xml:space="preserve">total skor hasil </w:t>
      </w:r>
      <w:r w:rsidRPr="003E5C7E">
        <w:rPr>
          <w:rFonts w:ascii="Times New Roman" w:hAnsi="Times New Roman"/>
          <w:sz w:val="24"/>
          <w:szCs w:val="24"/>
          <w:lang w:val="sv-SE"/>
        </w:rPr>
        <w:t>tabulasi jawaban responden mengenai Akuntabilitas Publik dapat dilihat pada tabel berikut:</w:t>
      </w: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A63951" w:rsidRDefault="00A63951" w:rsidP="003E5C7E">
      <w:pPr>
        <w:pStyle w:val="BodyText3"/>
        <w:spacing w:line="360" w:lineRule="auto"/>
        <w:jc w:val="center"/>
        <w:rPr>
          <w:b/>
          <w:bCs/>
          <w:lang w:val="es-ES"/>
        </w:rPr>
      </w:pPr>
    </w:p>
    <w:p w:rsidR="003E5C7E" w:rsidRPr="003E5C7E" w:rsidRDefault="003E5C7E" w:rsidP="003E5C7E">
      <w:pPr>
        <w:pStyle w:val="BodyText3"/>
        <w:spacing w:line="360" w:lineRule="auto"/>
        <w:jc w:val="center"/>
        <w:rPr>
          <w:b/>
          <w:bCs/>
          <w:lang w:val="en-US"/>
        </w:rPr>
      </w:pPr>
      <w:r w:rsidRPr="003E5C7E">
        <w:rPr>
          <w:b/>
          <w:bCs/>
          <w:lang w:val="es-ES"/>
        </w:rPr>
        <w:lastRenderedPageBreak/>
        <w:t>Tabel 4.</w:t>
      </w:r>
      <w:r w:rsidRPr="003E5C7E">
        <w:rPr>
          <w:b/>
          <w:bCs/>
        </w:rPr>
        <w:t>3</w:t>
      </w:r>
      <w:r w:rsidRPr="003E5C7E">
        <w:rPr>
          <w:b/>
          <w:bCs/>
          <w:lang w:val="en-US"/>
        </w:rPr>
        <w:t>3</w:t>
      </w:r>
    </w:p>
    <w:p w:rsidR="003E5C7E" w:rsidRPr="003E5C7E" w:rsidRDefault="003E5C7E" w:rsidP="003E5C7E">
      <w:pPr>
        <w:pStyle w:val="BodyText3"/>
        <w:spacing w:line="360" w:lineRule="auto"/>
        <w:jc w:val="center"/>
        <w:rPr>
          <w:b/>
          <w:bCs/>
        </w:rPr>
      </w:pPr>
      <w:r w:rsidRPr="003E5C7E">
        <w:rPr>
          <w:b/>
          <w:bCs/>
          <w:lang w:val="es-ES"/>
        </w:rPr>
        <w:t xml:space="preserve">Tabulasi Jawaban Responden Mengenai </w:t>
      </w:r>
      <w:r w:rsidRPr="003E5C7E">
        <w:rPr>
          <w:b/>
          <w:lang w:val="sv-SE"/>
        </w:rPr>
        <w:t>Akuntabilitas Publik Dinas Kabupaten Bandung</w:t>
      </w:r>
    </w:p>
    <w:tbl>
      <w:tblPr>
        <w:tblW w:w="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1830"/>
      </w:tblGrid>
      <w:tr w:rsidR="003E5C7E" w:rsidRPr="003E5C7E" w:rsidTr="003E5C7E">
        <w:trPr>
          <w:trHeight w:val="509"/>
          <w:jc w:val="center"/>
        </w:trPr>
        <w:tc>
          <w:tcPr>
            <w:tcW w:w="794" w:type="dxa"/>
            <w:vMerge w:val="restart"/>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No.</w:t>
            </w:r>
          </w:p>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Item</w:t>
            </w:r>
          </w:p>
        </w:tc>
        <w:tc>
          <w:tcPr>
            <w:tcW w:w="1888" w:type="dxa"/>
            <w:vMerge w:val="restart"/>
            <w:tcBorders>
              <w:top w:val="single" w:sz="4" w:space="0" w:color="000000"/>
              <w:left w:val="single" w:sz="4" w:space="0" w:color="000000"/>
              <w:bottom w:val="single" w:sz="4" w:space="0" w:color="000000"/>
              <w:right w:val="single" w:sz="4" w:space="0" w:color="000000"/>
            </w:tcBorders>
            <w:vAlign w:val="center"/>
          </w:tcPr>
          <w:p w:rsidR="003E5C7E" w:rsidRPr="003E5C7E" w:rsidRDefault="003E5C7E" w:rsidP="003E5C7E">
            <w:pPr>
              <w:tabs>
                <w:tab w:val="left" w:pos="709"/>
              </w:tabs>
              <w:jc w:val="center"/>
              <w:rPr>
                <w:rFonts w:ascii="Times New Roman" w:hAnsi="Times New Roman" w:cs="Times New Roman"/>
                <w:b/>
              </w:rPr>
            </w:pPr>
            <w:r w:rsidRPr="003E5C7E">
              <w:rPr>
                <w:rFonts w:ascii="Times New Roman" w:hAnsi="Times New Roman" w:cs="Times New Roman"/>
                <w:b/>
              </w:rPr>
              <w:t>Skor</w:t>
            </w:r>
          </w:p>
          <w:p w:rsidR="003E5C7E" w:rsidRPr="003E5C7E" w:rsidRDefault="003E5C7E" w:rsidP="003E5C7E">
            <w:pPr>
              <w:tabs>
                <w:tab w:val="left" w:pos="709"/>
              </w:tabs>
              <w:jc w:val="center"/>
              <w:rPr>
                <w:rFonts w:ascii="Times New Roman" w:hAnsi="Times New Roman" w:cs="Times New Roman"/>
                <w:b/>
              </w:rPr>
            </w:pPr>
          </w:p>
        </w:tc>
      </w:tr>
      <w:tr w:rsidR="003E5C7E" w:rsidRPr="003E5C7E" w:rsidTr="003E5C7E">
        <w:trPr>
          <w:trHeight w:val="50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rPr>
                <w:rFonts w:ascii="Times New Roman" w:hAnsi="Times New Roman" w:cs="Times New Roman"/>
                <w:b/>
              </w:rPr>
            </w:pP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334</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325</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317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323</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308</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329</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8</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335</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9</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10</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333</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11</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332</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12</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327</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13</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330</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14</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341</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15</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334</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16</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332</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17</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326</w:t>
            </w:r>
          </w:p>
        </w:tc>
      </w:tr>
      <w:tr w:rsidR="003E5C7E" w:rsidRPr="003E5C7E" w:rsidTr="003E5C7E">
        <w:trPr>
          <w:jc w:val="center"/>
        </w:trPr>
        <w:tc>
          <w:tcPr>
            <w:tcW w:w="794" w:type="dxa"/>
            <w:tcBorders>
              <w:top w:val="single" w:sz="4" w:space="0" w:color="000000"/>
              <w:left w:val="single" w:sz="4" w:space="0" w:color="000000"/>
              <w:bottom w:val="single" w:sz="4" w:space="0" w:color="000000"/>
              <w:right w:val="single" w:sz="4" w:space="0" w:color="000000"/>
            </w:tcBorders>
            <w:vAlign w:val="center"/>
            <w:hideMark/>
          </w:tcPr>
          <w:p w:rsidR="003E5C7E" w:rsidRPr="003E5C7E" w:rsidRDefault="003E5C7E" w:rsidP="003E5C7E">
            <w:pPr>
              <w:tabs>
                <w:tab w:val="left" w:pos="709"/>
              </w:tabs>
              <w:jc w:val="center"/>
              <w:rPr>
                <w:rFonts w:ascii="Times New Roman" w:hAnsi="Times New Roman" w:cs="Times New Roman"/>
              </w:rPr>
            </w:pPr>
            <w:r w:rsidRPr="003E5C7E">
              <w:rPr>
                <w:rFonts w:ascii="Times New Roman" w:hAnsi="Times New Roman" w:cs="Times New Roman"/>
              </w:rPr>
              <w:t>Jumlah</w:t>
            </w:r>
          </w:p>
        </w:tc>
        <w:tc>
          <w:tcPr>
            <w:tcW w:w="1888" w:type="dxa"/>
            <w:tcBorders>
              <w:top w:val="single" w:sz="4" w:space="0" w:color="000000"/>
              <w:left w:val="single" w:sz="4" w:space="0" w:color="000000"/>
              <w:bottom w:val="single" w:sz="4" w:space="0" w:color="000000"/>
              <w:right w:val="single" w:sz="4" w:space="0" w:color="000000"/>
            </w:tcBorders>
            <w:vAlign w:val="bottom"/>
            <w:hideMark/>
          </w:tcPr>
          <w:p w:rsidR="003E5C7E" w:rsidRPr="003E5C7E" w:rsidRDefault="003E5C7E" w:rsidP="003E5C7E">
            <w:pPr>
              <w:jc w:val="center"/>
              <w:rPr>
                <w:rFonts w:ascii="Times New Roman" w:hAnsi="Times New Roman" w:cs="Times New Roman"/>
              </w:rPr>
            </w:pPr>
            <w:r w:rsidRPr="003E5C7E">
              <w:rPr>
                <w:rFonts w:ascii="Times New Roman" w:hAnsi="Times New Roman" w:cs="Times New Roman"/>
              </w:rPr>
              <w:t>5594</w:t>
            </w:r>
          </w:p>
        </w:tc>
      </w:tr>
    </w:tbl>
    <w:p w:rsidR="003E5C7E" w:rsidRPr="003E5C7E" w:rsidRDefault="003E5C7E" w:rsidP="003E5C7E">
      <w:pPr>
        <w:pStyle w:val="BodyText3"/>
        <w:spacing w:line="360" w:lineRule="auto"/>
        <w:jc w:val="left"/>
        <w:rPr>
          <w:lang w:val="en-US"/>
        </w:rPr>
      </w:pPr>
    </w:p>
    <w:p w:rsidR="003E5C7E" w:rsidRPr="003E5C7E" w:rsidRDefault="003E5C7E" w:rsidP="003E5C7E">
      <w:pPr>
        <w:pStyle w:val="NoSpacing"/>
        <w:tabs>
          <w:tab w:val="left" w:pos="851"/>
        </w:tabs>
        <w:spacing w:line="480" w:lineRule="auto"/>
        <w:jc w:val="both"/>
        <w:rPr>
          <w:rFonts w:ascii="Times New Roman" w:hAnsi="Times New Roman"/>
          <w:sz w:val="24"/>
          <w:szCs w:val="24"/>
          <w:lang w:val="sv-SE"/>
        </w:rPr>
      </w:pPr>
      <w:r w:rsidRPr="003E5C7E">
        <w:rPr>
          <w:rFonts w:ascii="Times New Roman" w:hAnsi="Times New Roman"/>
          <w:sz w:val="24"/>
          <w:szCs w:val="24"/>
          <w:lang w:val="sv-SE"/>
        </w:rPr>
        <w:lastRenderedPageBreak/>
        <w:tab/>
        <w:t>Berdasarkan jumlah skor hasil tabulasi jawaban responden mengenai akuntabilitas publik Dinas Kabupaten Bandung, maka dapat dihitung nilai rata-rata (mean) sebagai berikut:</w:t>
      </w:r>
    </w:p>
    <w:p w:rsidR="003E5C7E" w:rsidRPr="003E5C7E" w:rsidRDefault="003E5C7E" w:rsidP="003E5C7E">
      <w:pPr>
        <w:pStyle w:val="NoSpacing"/>
        <w:tabs>
          <w:tab w:val="left" w:pos="851"/>
        </w:tabs>
        <w:spacing w:line="480" w:lineRule="auto"/>
        <w:jc w:val="center"/>
        <w:rPr>
          <w:rFonts w:ascii="Times New Roman" w:hAnsi="Times New Roman"/>
          <w:sz w:val="24"/>
          <w:szCs w:val="24"/>
          <w:lang w:val="sv-SE"/>
        </w:rPr>
      </w:pPr>
      <w:r w:rsidRPr="003E5C7E">
        <w:rPr>
          <w:rFonts w:ascii="Times New Roman" w:hAnsi="Times New Roman"/>
          <w:position w:val="-24"/>
          <w:sz w:val="24"/>
          <w:szCs w:val="24"/>
          <w:lang w:val="en-US"/>
        </w:rPr>
        <w:object w:dxaOrig="2715" w:dyaOrig="750">
          <v:shape id="_x0000_i1031" type="#_x0000_t75" style="width:136.55pt;height:37.25pt" o:ole="">
            <v:imagedata r:id="rId46" o:title=""/>
          </v:shape>
          <o:OLEObject Type="Embed" ProgID="Equation.3" ShapeID="_x0000_i1031" DrawAspect="Content" ObjectID="_1531849689" r:id="rId47"/>
        </w:object>
      </w: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lang w:val="sv-SE"/>
        </w:rPr>
      </w:pPr>
      <w:r w:rsidRPr="003E5C7E">
        <w:rPr>
          <w:rFonts w:ascii="Times New Roman" w:hAnsi="Times New Roman"/>
          <w:color w:val="000000"/>
          <w:spacing w:val="4"/>
          <w:sz w:val="24"/>
          <w:szCs w:val="24"/>
          <w:lang w:val="sv-SE"/>
        </w:rPr>
        <w:t>Berdasarkan hasil perhitungan nilai rata-rata dari total skor jawaban 7</w:t>
      </w:r>
      <w:r w:rsidRPr="003E5C7E">
        <w:rPr>
          <w:rFonts w:ascii="Times New Roman" w:hAnsi="Times New Roman"/>
          <w:color w:val="000000"/>
          <w:spacing w:val="4"/>
          <w:sz w:val="24"/>
          <w:szCs w:val="24"/>
        </w:rPr>
        <w:t>4</w:t>
      </w:r>
      <w:r w:rsidRPr="003E5C7E">
        <w:rPr>
          <w:rFonts w:ascii="Times New Roman" w:hAnsi="Times New Roman"/>
          <w:color w:val="000000"/>
          <w:spacing w:val="4"/>
          <w:sz w:val="24"/>
          <w:szCs w:val="24"/>
          <w:lang w:val="sv-SE"/>
        </w:rPr>
        <w:t xml:space="preserve"> responden, </w:t>
      </w:r>
      <w:r w:rsidRPr="003E5C7E">
        <w:rPr>
          <w:rFonts w:ascii="Times New Roman" w:hAnsi="Times New Roman"/>
          <w:sz w:val="24"/>
          <w:szCs w:val="24"/>
          <w:lang w:val="sv-SE"/>
        </w:rPr>
        <w:t>akuntabilitas publik Dinas Kabupaten Bandung termasuk dalam kriteria “</w:t>
      </w:r>
      <w:r w:rsidRPr="003E5C7E">
        <w:rPr>
          <w:rFonts w:ascii="Times New Roman" w:hAnsi="Times New Roman"/>
          <w:sz w:val="24"/>
          <w:szCs w:val="24"/>
          <w:lang w:val="en-US"/>
        </w:rPr>
        <w:t>Sangat baik</w:t>
      </w:r>
      <w:r w:rsidRPr="003E5C7E">
        <w:rPr>
          <w:rFonts w:ascii="Times New Roman" w:hAnsi="Times New Roman"/>
          <w:sz w:val="24"/>
          <w:szCs w:val="24"/>
          <w:lang w:val="sv-SE"/>
        </w:rPr>
        <w:t>”. Hal ini dapat dilihat dari nilai rata-rata sebesar 75,59 berada pada interval “</w:t>
      </w:r>
      <w:r w:rsidRPr="003E5C7E">
        <w:rPr>
          <w:rFonts w:ascii="Times New Roman" w:hAnsi="Times New Roman"/>
          <w:sz w:val="24"/>
          <w:szCs w:val="24"/>
        </w:rPr>
        <w:t>71,4 – 85</w:t>
      </w:r>
      <w:r w:rsidRPr="003E5C7E">
        <w:rPr>
          <w:rFonts w:ascii="Times New Roman" w:eastAsiaTheme="minorEastAsia" w:hAnsi="Times New Roman"/>
          <w:sz w:val="24"/>
          <w:szCs w:val="24"/>
          <w:lang w:val="sv-SE"/>
        </w:rPr>
        <w:t>” yang termasuk dalam kategori “</w:t>
      </w:r>
      <w:r w:rsidRPr="003E5C7E">
        <w:rPr>
          <w:rFonts w:ascii="Times New Roman" w:eastAsiaTheme="minorEastAsia" w:hAnsi="Times New Roman"/>
          <w:sz w:val="24"/>
          <w:szCs w:val="24"/>
          <w:lang w:val="en-US"/>
        </w:rPr>
        <w:t>Sangat baik</w:t>
      </w:r>
      <w:r w:rsidRPr="003E5C7E">
        <w:rPr>
          <w:rFonts w:ascii="Times New Roman" w:eastAsiaTheme="minorEastAsia" w:hAnsi="Times New Roman"/>
          <w:sz w:val="24"/>
          <w:szCs w:val="24"/>
          <w:lang w:val="sv-SE"/>
        </w:rPr>
        <w:t>”. Artinya akuntabilitas yang dilakukan oleh dinas kabupaten Bandung sudah sangat baik</w:t>
      </w:r>
      <w:r w:rsidRPr="003E5C7E">
        <w:rPr>
          <w:rFonts w:ascii="Times New Roman" w:hAnsi="Times New Roman"/>
          <w:sz w:val="24"/>
          <w:szCs w:val="24"/>
          <w:lang w:val="sv-SE"/>
        </w:rPr>
        <w:t>. Hal ini didukung oleh dimensi akuntabilitas publik yaitu:</w:t>
      </w:r>
    </w:p>
    <w:p w:rsidR="003E5C7E" w:rsidRPr="003E5C7E" w:rsidRDefault="003E5C7E" w:rsidP="009D3AE0">
      <w:pPr>
        <w:pStyle w:val="NoSpacing"/>
        <w:numPr>
          <w:ilvl w:val="0"/>
          <w:numId w:val="129"/>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Akuntabilitas hukum dan kejujuran</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 xml:space="preserve">Dilihat dari hukum dan kejujuran, akuntabilitas yang dilakukan oleh dinas Kabupaten Bandung dilakukan dengan baik, yakni dengan dilakukannya evaluasi pertanggungjawaban atas kinerja sesuai dengan jabatan yang diduduki, selain itu dinas Kabupaten Bandung mampu menghindari adanya penyalahgunaan jabatan. </w:t>
      </w:r>
    </w:p>
    <w:p w:rsidR="003E5C7E" w:rsidRPr="003E5C7E" w:rsidRDefault="003E5C7E" w:rsidP="009D3AE0">
      <w:pPr>
        <w:pStyle w:val="NoSpacing"/>
        <w:numPr>
          <w:ilvl w:val="0"/>
          <w:numId w:val="129"/>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Akuntabilitas Manajerial</w:t>
      </w:r>
    </w:p>
    <w:p w:rsidR="003E5C7E" w:rsidRPr="003E5C7E" w:rsidRDefault="003E5C7E" w:rsidP="003E5C7E">
      <w:pPr>
        <w:pStyle w:val="NoSpacing"/>
        <w:tabs>
          <w:tab w:val="left" w:pos="0"/>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 xml:space="preserve">Akuntabilitas yang dilakukan oleh dinas Kabupaten Bandung secara umum telah dilakukan dengan baik, hal tersebut terlihat dari bagaimana dinas Kabupaten Bandung mampu mempertanggungjawabkan pengelolaan organisasinya sesuai dengan visi, misi, dan tujuan organisasi yang telah </w:t>
      </w:r>
      <w:r w:rsidRPr="003E5C7E">
        <w:rPr>
          <w:rFonts w:ascii="Times New Roman" w:hAnsi="Times New Roman"/>
          <w:sz w:val="24"/>
          <w:szCs w:val="24"/>
          <w:lang w:val="en-US"/>
        </w:rPr>
        <w:lastRenderedPageBreak/>
        <w:t>ditetapkan, selain itu dinas Kabupaten Bandung mampu mempertanggungjawabkan mengenai hasil yang telah ada.</w:t>
      </w:r>
    </w:p>
    <w:p w:rsidR="003E5C7E" w:rsidRPr="003E5C7E" w:rsidRDefault="003E5C7E" w:rsidP="009D3AE0">
      <w:pPr>
        <w:pStyle w:val="NoSpacing"/>
        <w:numPr>
          <w:ilvl w:val="0"/>
          <w:numId w:val="129"/>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Akuntabilitas Program</w:t>
      </w: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Dinas Kabupaten Bandung mampu melaksanakan pertanggungjawaban atas kegiatan yang dilaksanakan sesuai dengan program yang diterapkan, selain itu dinas Kabupaten Bandung juga mampu mempertimbanngkan tingkat efektivitas dan efisiensi atas program kegiatan yang akan dilaksanakan.</w:t>
      </w:r>
    </w:p>
    <w:p w:rsidR="003E5C7E" w:rsidRPr="003E5C7E" w:rsidRDefault="003E5C7E" w:rsidP="009D3AE0">
      <w:pPr>
        <w:pStyle w:val="NoSpacing"/>
        <w:numPr>
          <w:ilvl w:val="0"/>
          <w:numId w:val="129"/>
        </w:numPr>
        <w:tabs>
          <w:tab w:val="left" w:pos="851"/>
        </w:tabs>
        <w:spacing w:line="480" w:lineRule="auto"/>
        <w:ind w:left="851" w:hanging="851"/>
        <w:jc w:val="both"/>
        <w:rPr>
          <w:rFonts w:ascii="Times New Roman" w:hAnsi="Times New Roman"/>
          <w:sz w:val="24"/>
          <w:szCs w:val="24"/>
          <w:lang w:val="en-US"/>
        </w:rPr>
      </w:pPr>
      <w:r w:rsidRPr="003E5C7E">
        <w:rPr>
          <w:rFonts w:ascii="Times New Roman" w:hAnsi="Times New Roman"/>
          <w:sz w:val="24"/>
          <w:szCs w:val="24"/>
          <w:lang w:val="en-US"/>
        </w:rPr>
        <w:t>Akuntabilitas kebijakan</w:t>
      </w:r>
    </w:p>
    <w:p w:rsidR="003E5C7E" w:rsidRPr="003E5C7E" w:rsidRDefault="003E5C7E" w:rsidP="003E5C7E">
      <w:pPr>
        <w:pStyle w:val="NoSpacing"/>
        <w:tabs>
          <w:tab w:val="left" w:pos="851"/>
        </w:tabs>
        <w:spacing w:line="480" w:lineRule="auto"/>
        <w:ind w:firstLine="851"/>
        <w:jc w:val="both"/>
        <w:rPr>
          <w:rFonts w:ascii="Times New Roman" w:hAnsi="Times New Roman"/>
          <w:sz w:val="24"/>
          <w:szCs w:val="24"/>
          <w:lang w:val="en-US"/>
        </w:rPr>
      </w:pPr>
      <w:r w:rsidRPr="003E5C7E">
        <w:rPr>
          <w:rFonts w:ascii="Times New Roman" w:hAnsi="Times New Roman"/>
          <w:sz w:val="24"/>
          <w:szCs w:val="24"/>
          <w:lang w:val="en-US"/>
        </w:rPr>
        <w:t>Dilihat dari kebijakan yang ditetapkan oleh dinas Kabupaten Bandung, dapat diketahui bahwa dinas Kabupaten Bandung mampu mempertanggungjawabkan setiap kebijakan yang telah ditetapkan.</w:t>
      </w:r>
    </w:p>
    <w:p w:rsidR="003E5C7E" w:rsidRPr="003E5C7E" w:rsidRDefault="003E5C7E" w:rsidP="003E5C7E">
      <w:pPr>
        <w:spacing w:line="480" w:lineRule="auto"/>
        <w:ind w:firstLine="567"/>
        <w:jc w:val="both"/>
        <w:rPr>
          <w:rFonts w:ascii="Times New Roman" w:hAnsi="Times New Roman" w:cs="Times New Roman"/>
          <w:lang w:val="sv-SE"/>
        </w:rPr>
      </w:pPr>
      <w:r w:rsidRPr="003E5C7E">
        <w:rPr>
          <w:rFonts w:ascii="Times New Roman" w:hAnsi="Times New Roman" w:cs="Times New Roman"/>
        </w:rPr>
        <w:tab/>
        <w:t>Walaupun demikian Akuntabilitas publik pada dinas Kabupaten Bandung</w:t>
      </w:r>
      <w:r w:rsidRPr="003E5C7E">
        <w:rPr>
          <w:rFonts w:ascii="Times New Roman" w:hAnsi="Times New Roman" w:cs="Times New Roman"/>
          <w:iCs/>
        </w:rPr>
        <w:t xml:space="preserve"> masih memiliki kelemahan</w:t>
      </w:r>
      <w:r w:rsidRPr="003E5C7E">
        <w:rPr>
          <w:rFonts w:ascii="Times New Roman" w:hAnsi="Times New Roman" w:cs="Times New Roman"/>
        </w:rPr>
        <w:t xml:space="preserve"> yaitu pada dimensi akuntabilitas hukum dan kejujuran pernyataan no 2, 4 dan 5 yang menunjukan bahwa dinas Kabupaten Bandung masih belum mampu menghindari adanya penyalahgunaan jabatan dan pelaporan kegiatan yang belum sesuai dengan kenyataan yang ada serta kurannya teguran diberikan untuk pelanggran-pelanggaran yang dilakukan</w:t>
      </w:r>
      <w:r w:rsidRPr="003E5C7E">
        <w:rPr>
          <w:rFonts w:ascii="Times New Roman" w:hAnsi="Times New Roman" w:cs="Times New Roman"/>
          <w:lang w:val="sv-SE"/>
        </w:rPr>
        <w:t>. Kelemahan lain ditunjukan pada akuntabilitas manajerial yakni pernyataan no 10 mengenai pertanggungjawaban proses rencana yang belum baik.</w:t>
      </w:r>
    </w:p>
    <w:p w:rsidR="003E5C7E" w:rsidRPr="003E5C7E" w:rsidRDefault="003E5C7E" w:rsidP="003E5C7E">
      <w:pPr>
        <w:spacing w:line="480" w:lineRule="auto"/>
        <w:jc w:val="both"/>
        <w:rPr>
          <w:rFonts w:ascii="Times New Roman" w:hAnsi="Times New Roman" w:cs="Times New Roman"/>
          <w:sz w:val="16"/>
          <w:lang w:val="sv-SE"/>
        </w:rPr>
      </w:pPr>
    </w:p>
    <w:p w:rsidR="003E5C7E" w:rsidRPr="003E5C7E" w:rsidRDefault="003E5C7E" w:rsidP="009D3AE0">
      <w:pPr>
        <w:pStyle w:val="NoSpacing"/>
        <w:numPr>
          <w:ilvl w:val="2"/>
          <w:numId w:val="129"/>
        </w:numPr>
        <w:spacing w:line="480" w:lineRule="auto"/>
        <w:ind w:left="720"/>
        <w:jc w:val="both"/>
        <w:rPr>
          <w:rFonts w:ascii="Times New Roman" w:hAnsi="Times New Roman"/>
          <w:b/>
          <w:sz w:val="24"/>
          <w:szCs w:val="24"/>
        </w:rPr>
      </w:pPr>
      <w:r w:rsidRPr="003E5C7E">
        <w:rPr>
          <w:rFonts w:ascii="Times New Roman" w:hAnsi="Times New Roman"/>
          <w:b/>
          <w:sz w:val="24"/>
          <w:szCs w:val="24"/>
          <w:lang w:val="en-US"/>
        </w:rPr>
        <w:t>Uji Normalitas Data</w:t>
      </w:r>
    </w:p>
    <w:p w:rsidR="003E5C7E" w:rsidRPr="003E5C7E" w:rsidRDefault="003E5C7E" w:rsidP="003E5C7E">
      <w:pPr>
        <w:pStyle w:val="BodyText2"/>
        <w:spacing w:after="0"/>
        <w:ind w:firstLine="851"/>
        <w:jc w:val="both"/>
        <w:rPr>
          <w:lang w:val="sv-SE"/>
        </w:rPr>
      </w:pPr>
      <w:r w:rsidRPr="003E5C7E">
        <w:rPr>
          <w:lang w:val="sv-SE"/>
        </w:rPr>
        <w:t xml:space="preserve">Asumsi normalitas merupakan persyaratan yang sangat penting pada pengujian kebermaknaan (signifikansi) koefisien jalur, apabila model jalur tidak berdistribusi normal maka kesimpulan dari uji F dan uji t masih meragukan, karena statistik uji F dan uji t pada analisis jalur diturunkan dari distribusi normal. </w:t>
      </w:r>
      <w:r w:rsidRPr="003E5C7E">
        <w:rPr>
          <w:lang w:val="sv-SE"/>
        </w:rPr>
        <w:lastRenderedPageBreak/>
        <w:t xml:space="preserve">Pada penelitian ini digunakan uji satu sampel </w:t>
      </w:r>
      <w:r w:rsidRPr="003E5C7E">
        <w:rPr>
          <w:i/>
          <w:lang w:val="sv-SE"/>
        </w:rPr>
        <w:t>Kolmogorov-Smirnov</w:t>
      </w:r>
      <w:r w:rsidRPr="003E5C7E">
        <w:rPr>
          <w:lang w:val="sv-SE"/>
        </w:rPr>
        <w:t xml:space="preserve"> untuk menguji normalitas model jalur.</w:t>
      </w:r>
    </w:p>
    <w:p w:rsidR="003E5C7E" w:rsidRPr="003E5C7E" w:rsidRDefault="003E5C7E" w:rsidP="003E5C7E">
      <w:pPr>
        <w:pStyle w:val="BodyText2"/>
        <w:spacing w:line="240" w:lineRule="auto"/>
        <w:jc w:val="center"/>
        <w:rPr>
          <w:b/>
        </w:rPr>
      </w:pPr>
      <w:r w:rsidRPr="003E5C7E">
        <w:rPr>
          <w:b/>
          <w:lang w:val="it-IT"/>
        </w:rPr>
        <w:t>Tabel 4.</w:t>
      </w:r>
      <w:r w:rsidRPr="003E5C7E">
        <w:rPr>
          <w:b/>
          <w:lang w:val="id-ID"/>
        </w:rPr>
        <w:t>3</w:t>
      </w:r>
      <w:r w:rsidRPr="003E5C7E">
        <w:rPr>
          <w:b/>
        </w:rPr>
        <w:t xml:space="preserve">4 </w:t>
      </w:r>
    </w:p>
    <w:p w:rsidR="003E5C7E" w:rsidRPr="003E5C7E" w:rsidRDefault="003E5C7E" w:rsidP="003E5C7E">
      <w:pPr>
        <w:pStyle w:val="BodyText2"/>
        <w:spacing w:line="240" w:lineRule="auto"/>
        <w:jc w:val="center"/>
        <w:rPr>
          <w:b/>
          <w:lang w:val="id-ID"/>
        </w:rPr>
      </w:pPr>
      <w:r w:rsidRPr="003E5C7E">
        <w:rPr>
          <w:b/>
          <w:lang w:val="it-IT"/>
        </w:rPr>
        <w:t>Hasil Pengujian Asumsi Normalitas</w:t>
      </w:r>
    </w:p>
    <w:p w:rsidR="003E5C7E" w:rsidRPr="003E5C7E" w:rsidRDefault="003E5C7E" w:rsidP="003E5C7E">
      <w:pPr>
        <w:autoSpaceDE w:val="0"/>
        <w:autoSpaceDN w:val="0"/>
        <w:adjustRightInd w:val="0"/>
        <w:jc w:val="center"/>
        <w:rPr>
          <w:rFonts w:ascii="Times New Roman" w:hAnsi="Times New Roman" w:cs="Times New Roman"/>
          <w:lang w:val="id-ID"/>
        </w:rPr>
      </w:pPr>
      <w:r w:rsidRPr="003E5C7E">
        <w:rPr>
          <w:rFonts w:ascii="Times New Roman" w:hAnsi="Times New Roman" w:cs="Times New Roman"/>
          <w:noProof/>
        </w:rPr>
        <w:drawing>
          <wp:inline distT="0" distB="0" distL="0" distR="0" wp14:anchorId="2BA5F78D" wp14:editId="19169D30">
            <wp:extent cx="4552950" cy="2111650"/>
            <wp:effectExtent l="0" t="0" r="0" b="0"/>
            <wp:docPr id="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2950" cy="2111650"/>
                    </a:xfrm>
                    <a:prstGeom prst="rect">
                      <a:avLst/>
                    </a:prstGeom>
                    <a:noFill/>
                    <a:ln>
                      <a:noFill/>
                    </a:ln>
                    <a:extLst/>
                  </pic:spPr>
                </pic:pic>
              </a:graphicData>
            </a:graphic>
          </wp:inline>
        </w:drawing>
      </w:r>
    </w:p>
    <w:p w:rsidR="003E5C7E" w:rsidRPr="003E5C7E" w:rsidRDefault="003E5C7E" w:rsidP="003E5C7E">
      <w:pPr>
        <w:pStyle w:val="BodyText2"/>
        <w:ind w:firstLine="851"/>
        <w:jc w:val="both"/>
        <w:rPr>
          <w:lang w:val="sv-SE"/>
        </w:rPr>
      </w:pPr>
      <w:r w:rsidRPr="003E5C7E">
        <w:t>Pada tabel 4.</w:t>
      </w:r>
      <w:r w:rsidRPr="003E5C7E">
        <w:rPr>
          <w:lang w:val="id-ID"/>
        </w:rPr>
        <w:t>3</w:t>
      </w:r>
      <w:r w:rsidRPr="003E5C7E">
        <w:t xml:space="preserve">8 dapat dilihat nilai probabilitas (Asymp.sig.2-tailed) yang diperoleh dari uji </w:t>
      </w:r>
      <w:r w:rsidRPr="003E5C7E">
        <w:rPr>
          <w:i/>
        </w:rPr>
        <w:t>Kolmogorov-Smirnov</w:t>
      </w:r>
      <w:r w:rsidRPr="003E5C7E">
        <w:t xml:space="preserve"> </w:t>
      </w:r>
      <w:r w:rsidRPr="003E5C7E">
        <w:rPr>
          <w:lang w:val="sv-SE"/>
        </w:rPr>
        <w:t xml:space="preserve">masih lebih besar dari  tingkat kekeliruan 5% (0.05), maka disimpulkan bahwa model  berdistribusi normal. </w:t>
      </w:r>
    </w:p>
    <w:p w:rsidR="003E5C7E" w:rsidRPr="003E5C7E" w:rsidRDefault="003E5C7E" w:rsidP="003E5C7E">
      <w:pPr>
        <w:pStyle w:val="BodyText2"/>
        <w:ind w:firstLine="851"/>
        <w:jc w:val="both"/>
        <w:rPr>
          <w:lang w:val="sv-SE"/>
        </w:rPr>
      </w:pPr>
      <w:r w:rsidRPr="003E5C7E">
        <w:rPr>
          <w:lang w:val="sv-SE"/>
        </w:rPr>
        <w:t xml:space="preserve">Secara visual gambar grafik </w:t>
      </w:r>
      <w:r w:rsidRPr="003E5C7E">
        <w:rPr>
          <w:i/>
          <w:lang w:val="sv-SE"/>
        </w:rPr>
        <w:t>normal probability plot</w:t>
      </w:r>
      <w:r w:rsidRPr="003E5C7E">
        <w:rPr>
          <w:lang w:val="sv-SE"/>
        </w:rPr>
        <w:t xml:space="preserve"> dapat dilihat pada gambar 4.</w:t>
      </w:r>
      <w:r w:rsidRPr="003E5C7E">
        <w:rPr>
          <w:lang w:val="id-ID"/>
        </w:rPr>
        <w:t xml:space="preserve">1 </w:t>
      </w:r>
      <w:r w:rsidRPr="003E5C7E">
        <w:rPr>
          <w:lang w:val="sv-SE"/>
        </w:rPr>
        <w:t>berikut:</w:t>
      </w:r>
    </w:p>
    <w:p w:rsidR="003E5C7E" w:rsidRPr="003E5C7E" w:rsidRDefault="003E5C7E" w:rsidP="003E5C7E">
      <w:pPr>
        <w:pStyle w:val="BodyText2"/>
        <w:ind w:firstLine="851"/>
        <w:jc w:val="center"/>
        <w:rPr>
          <w:lang w:val="sv-SE"/>
        </w:rPr>
      </w:pPr>
      <w:r w:rsidRPr="003E5C7E">
        <w:rPr>
          <w:noProof/>
        </w:rPr>
        <w:drawing>
          <wp:anchor distT="0" distB="0" distL="114300" distR="114300" simplePos="0" relativeHeight="251723776" behindDoc="0" locked="0" layoutInCell="1" allowOverlap="1" wp14:anchorId="1399006C" wp14:editId="6FB1FBBC">
            <wp:simplePos x="0" y="0"/>
            <wp:positionH relativeFrom="column">
              <wp:posOffset>1195705</wp:posOffset>
            </wp:positionH>
            <wp:positionV relativeFrom="paragraph">
              <wp:posOffset>6985</wp:posOffset>
            </wp:positionV>
            <wp:extent cx="2573655" cy="206248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73655" cy="2062480"/>
                    </a:xfrm>
                    <a:prstGeom prst="rect">
                      <a:avLst/>
                    </a:prstGeom>
                  </pic:spPr>
                </pic:pic>
              </a:graphicData>
            </a:graphic>
            <wp14:sizeRelH relativeFrom="page">
              <wp14:pctWidth>0</wp14:pctWidth>
            </wp14:sizeRelH>
            <wp14:sizeRelV relativeFrom="page">
              <wp14:pctHeight>0</wp14:pctHeight>
            </wp14:sizeRelV>
          </wp:anchor>
        </w:drawing>
      </w:r>
    </w:p>
    <w:p w:rsidR="003E5C7E" w:rsidRPr="003E5C7E" w:rsidRDefault="003E5C7E" w:rsidP="003E5C7E">
      <w:pPr>
        <w:pStyle w:val="BodyText2"/>
        <w:spacing w:line="276" w:lineRule="auto"/>
        <w:jc w:val="center"/>
        <w:rPr>
          <w:b/>
          <w:lang w:val="sv-SE"/>
        </w:rPr>
      </w:pPr>
    </w:p>
    <w:p w:rsidR="003E5C7E" w:rsidRPr="003E5C7E" w:rsidRDefault="003E5C7E" w:rsidP="003E5C7E">
      <w:pPr>
        <w:pStyle w:val="BodyText2"/>
        <w:spacing w:line="276" w:lineRule="auto"/>
        <w:jc w:val="center"/>
        <w:rPr>
          <w:b/>
          <w:lang w:val="sv-SE"/>
        </w:rPr>
      </w:pPr>
    </w:p>
    <w:p w:rsidR="003E5C7E" w:rsidRPr="003E5C7E" w:rsidRDefault="003E5C7E" w:rsidP="003E5C7E">
      <w:pPr>
        <w:pStyle w:val="BodyText2"/>
        <w:spacing w:line="276" w:lineRule="auto"/>
        <w:jc w:val="center"/>
        <w:rPr>
          <w:b/>
          <w:lang w:val="sv-SE"/>
        </w:rPr>
      </w:pPr>
    </w:p>
    <w:p w:rsidR="003E5C7E" w:rsidRPr="003E5C7E" w:rsidRDefault="003E5C7E" w:rsidP="003E5C7E">
      <w:pPr>
        <w:pStyle w:val="BodyText2"/>
        <w:spacing w:line="276" w:lineRule="auto"/>
        <w:jc w:val="center"/>
        <w:rPr>
          <w:b/>
          <w:lang w:val="sv-SE"/>
        </w:rPr>
      </w:pPr>
    </w:p>
    <w:p w:rsidR="003E5C7E" w:rsidRPr="003E5C7E" w:rsidRDefault="003E5C7E" w:rsidP="003E5C7E">
      <w:pPr>
        <w:pStyle w:val="BodyText2"/>
        <w:spacing w:line="276" w:lineRule="auto"/>
        <w:jc w:val="center"/>
        <w:rPr>
          <w:b/>
          <w:lang w:val="sv-SE"/>
        </w:rPr>
      </w:pPr>
    </w:p>
    <w:p w:rsidR="003E5C7E" w:rsidRPr="003E5C7E" w:rsidRDefault="003E5C7E" w:rsidP="003E5C7E">
      <w:pPr>
        <w:pStyle w:val="BodyText2"/>
        <w:spacing w:line="276" w:lineRule="auto"/>
        <w:rPr>
          <w:b/>
          <w:lang w:val="sv-SE"/>
        </w:rPr>
      </w:pPr>
    </w:p>
    <w:p w:rsidR="003E5C7E" w:rsidRPr="003E5C7E" w:rsidRDefault="003E5C7E" w:rsidP="003E5C7E">
      <w:pPr>
        <w:pStyle w:val="BodyText2"/>
        <w:spacing w:line="276" w:lineRule="auto"/>
        <w:jc w:val="center"/>
        <w:rPr>
          <w:b/>
        </w:rPr>
      </w:pPr>
      <w:r w:rsidRPr="003E5C7E">
        <w:rPr>
          <w:b/>
          <w:lang w:val="sv-SE"/>
        </w:rPr>
        <w:t>Gambar 4.</w:t>
      </w:r>
      <w:r w:rsidRPr="003E5C7E">
        <w:rPr>
          <w:b/>
          <w:lang w:val="id-ID"/>
        </w:rPr>
        <w:t>1</w:t>
      </w:r>
      <w:r w:rsidRPr="003E5C7E">
        <w:rPr>
          <w:b/>
        </w:rPr>
        <w:t xml:space="preserve"> </w:t>
      </w:r>
    </w:p>
    <w:p w:rsidR="003E5C7E" w:rsidRPr="003E5C7E" w:rsidRDefault="003E5C7E" w:rsidP="003E5C7E">
      <w:pPr>
        <w:pStyle w:val="BodyText2"/>
        <w:spacing w:line="276" w:lineRule="auto"/>
        <w:jc w:val="center"/>
        <w:rPr>
          <w:b/>
          <w:lang w:val="id-ID"/>
        </w:rPr>
      </w:pPr>
      <w:r w:rsidRPr="003E5C7E">
        <w:rPr>
          <w:b/>
          <w:lang w:val="sv-SE"/>
        </w:rPr>
        <w:t>Grafik Normalitas</w:t>
      </w:r>
    </w:p>
    <w:p w:rsidR="003E5C7E" w:rsidRPr="003E5C7E" w:rsidRDefault="003E5C7E" w:rsidP="003E5C7E">
      <w:pPr>
        <w:pStyle w:val="Footer"/>
        <w:tabs>
          <w:tab w:val="left" w:pos="851"/>
        </w:tabs>
        <w:autoSpaceDE w:val="0"/>
        <w:autoSpaceDN w:val="0"/>
        <w:adjustRightInd w:val="0"/>
        <w:spacing w:line="480" w:lineRule="auto"/>
        <w:jc w:val="both"/>
        <w:rPr>
          <w:rFonts w:ascii="Times New Roman" w:hAnsi="Times New Roman" w:cs="Times New Roman"/>
          <w:sz w:val="24"/>
          <w:szCs w:val="24"/>
          <w:lang w:val="sv-SE"/>
        </w:rPr>
      </w:pPr>
      <w:r w:rsidRPr="003E5C7E">
        <w:rPr>
          <w:rFonts w:ascii="Times New Roman" w:hAnsi="Times New Roman" w:cs="Times New Roman"/>
          <w:sz w:val="24"/>
          <w:szCs w:val="24"/>
          <w:lang w:val="sv-SE"/>
        </w:rPr>
        <w:lastRenderedPageBreak/>
        <w:tab/>
        <w:t>Grafik di atas memperkuat kesimpulan bahwa model yang diperoleh berdisitribusi normal, dimana sebaran data</w:t>
      </w:r>
      <w:r w:rsidRPr="003E5C7E">
        <w:rPr>
          <w:rFonts w:ascii="Times New Roman" w:hAnsi="Times New Roman" w:cs="Times New Roman"/>
          <w:sz w:val="24"/>
          <w:szCs w:val="24"/>
          <w:lang w:val="id-ID"/>
        </w:rPr>
        <w:t xml:space="preserve"> </w:t>
      </w:r>
      <w:r w:rsidRPr="003E5C7E">
        <w:rPr>
          <w:rFonts w:ascii="Times New Roman" w:hAnsi="Times New Roman" w:cs="Times New Roman"/>
          <w:sz w:val="24"/>
          <w:szCs w:val="24"/>
          <w:lang w:val="sv-SE"/>
        </w:rPr>
        <w:t>persis berada disekitar garis diagonal.</w:t>
      </w:r>
    </w:p>
    <w:p w:rsidR="003E5C7E" w:rsidRPr="003E5C7E" w:rsidRDefault="003E5C7E" w:rsidP="003E5C7E">
      <w:pPr>
        <w:pStyle w:val="Footer"/>
        <w:tabs>
          <w:tab w:val="left" w:pos="851"/>
        </w:tabs>
        <w:autoSpaceDE w:val="0"/>
        <w:autoSpaceDN w:val="0"/>
        <w:adjustRightInd w:val="0"/>
        <w:spacing w:line="480" w:lineRule="auto"/>
        <w:jc w:val="both"/>
        <w:rPr>
          <w:rFonts w:ascii="Times New Roman" w:hAnsi="Times New Roman" w:cs="Times New Roman"/>
          <w:sz w:val="24"/>
          <w:szCs w:val="24"/>
          <w:lang w:val="sv-SE"/>
        </w:rPr>
      </w:pPr>
    </w:p>
    <w:p w:rsidR="003E5C7E" w:rsidRPr="003E5C7E" w:rsidRDefault="003E5C7E" w:rsidP="009D3AE0">
      <w:pPr>
        <w:pStyle w:val="NoSpacing"/>
        <w:numPr>
          <w:ilvl w:val="2"/>
          <w:numId w:val="129"/>
        </w:numPr>
        <w:spacing w:line="480" w:lineRule="auto"/>
        <w:ind w:left="720"/>
        <w:jc w:val="both"/>
        <w:rPr>
          <w:rFonts w:ascii="Times New Roman" w:hAnsi="Times New Roman"/>
          <w:b/>
          <w:sz w:val="24"/>
          <w:szCs w:val="24"/>
        </w:rPr>
      </w:pPr>
      <w:r w:rsidRPr="003E5C7E">
        <w:rPr>
          <w:rFonts w:ascii="Times New Roman" w:hAnsi="Times New Roman"/>
          <w:b/>
          <w:sz w:val="24"/>
          <w:szCs w:val="24"/>
          <w:lang w:val="en-US"/>
        </w:rPr>
        <w:t>Pengujian Hipotesis</w:t>
      </w:r>
    </w:p>
    <w:p w:rsidR="003E5C7E" w:rsidRPr="003E5C7E" w:rsidRDefault="003E5C7E" w:rsidP="009D3AE0">
      <w:pPr>
        <w:pStyle w:val="NoSpacing"/>
        <w:numPr>
          <w:ilvl w:val="3"/>
          <w:numId w:val="129"/>
        </w:numPr>
        <w:spacing w:line="480" w:lineRule="auto"/>
        <w:ind w:left="720"/>
        <w:jc w:val="both"/>
        <w:rPr>
          <w:rFonts w:ascii="Times New Roman" w:hAnsi="Times New Roman"/>
          <w:b/>
          <w:sz w:val="24"/>
          <w:szCs w:val="24"/>
        </w:rPr>
      </w:pPr>
      <w:r w:rsidRPr="003E5C7E">
        <w:rPr>
          <w:rFonts w:ascii="Times New Roman" w:hAnsi="Times New Roman"/>
          <w:b/>
          <w:sz w:val="24"/>
          <w:szCs w:val="24"/>
        </w:rPr>
        <w:t xml:space="preserve">Analisis Pengaruh </w:t>
      </w:r>
      <w:r w:rsidRPr="003E5C7E">
        <w:rPr>
          <w:rFonts w:ascii="Times New Roman" w:hAnsi="Times New Roman"/>
          <w:b/>
          <w:sz w:val="24"/>
          <w:szCs w:val="24"/>
          <w:lang w:eastAsia="id-ID"/>
        </w:rPr>
        <w:t>Implementasi Sistem Informasi Keuangan Daerah dan Sistem Pengendalian Internal Pemerintah terhadap Kualitas Laporan Keuangan</w:t>
      </w:r>
      <w:r w:rsidRPr="003E5C7E">
        <w:rPr>
          <w:rFonts w:ascii="Times New Roman" w:hAnsi="Times New Roman"/>
          <w:b/>
          <w:sz w:val="24"/>
          <w:szCs w:val="24"/>
        </w:rPr>
        <w:t xml:space="preserve"> pada Dinas-dinas Kabupaten Bandung</w:t>
      </w:r>
    </w:p>
    <w:p w:rsidR="003E5C7E" w:rsidRPr="003E5C7E" w:rsidRDefault="003E5C7E" w:rsidP="003E5C7E">
      <w:pPr>
        <w:pStyle w:val="BodyText3"/>
        <w:ind w:firstLine="720"/>
        <w:rPr>
          <w:lang w:val="sv-SE"/>
        </w:rPr>
      </w:pPr>
      <w:r w:rsidRPr="003E5C7E">
        <w:rPr>
          <w:lang w:val="sv-SE"/>
        </w:rPr>
        <w:t>Analisis statistik yang digunakan untuk menguji hipotesis adalah analisis jalur. Analisis Jalur merupakan analisis statistika yang bersifat parametrik dimana data yang digunakan harus memiliki skala pengukuran sekurang-kurangnya interval dan berdistibusi normal. Karena data hasil penyebaran kuesioner masih memiliki skala ordinal maka sebelumnya dilakukan konversi data ordinal menjadi data interval dengan menggunakan program MSI (</w:t>
      </w:r>
      <w:r w:rsidRPr="003E5C7E">
        <w:rPr>
          <w:i/>
          <w:lang w:val="sv-SE"/>
        </w:rPr>
        <w:t>method of successive interval</w:t>
      </w:r>
      <w:r w:rsidRPr="003E5C7E">
        <w:rPr>
          <w:lang w:val="sv-SE"/>
        </w:rPr>
        <w:t xml:space="preserve">). </w:t>
      </w:r>
    </w:p>
    <w:p w:rsidR="003E5C7E" w:rsidRPr="003E5C7E" w:rsidRDefault="003E5C7E" w:rsidP="003E5C7E">
      <w:pPr>
        <w:pStyle w:val="BodyText3"/>
        <w:ind w:firstLine="720"/>
        <w:rPr>
          <w:lang w:val="en-US"/>
        </w:rPr>
      </w:pPr>
      <w:r w:rsidRPr="003E5C7E">
        <w:t>Sub struktur pertama yang akan diuji adalah pengaruh implementasi sistem informasi keuangan daerah dan sistem pengendalian internal pemerintah terhadap kualitas laporan keuangan.</w:t>
      </w:r>
    </w:p>
    <w:p w:rsidR="003E5C7E" w:rsidRPr="003E5C7E" w:rsidRDefault="003E5C7E" w:rsidP="009D3AE0">
      <w:pPr>
        <w:pStyle w:val="BodyText3"/>
        <w:numPr>
          <w:ilvl w:val="6"/>
          <w:numId w:val="157"/>
        </w:numPr>
        <w:ind w:left="360"/>
        <w:rPr>
          <w:b/>
          <w:lang w:val="x-none"/>
        </w:rPr>
      </w:pPr>
      <w:r w:rsidRPr="003E5C7E">
        <w:rPr>
          <w:b/>
          <w:bCs/>
        </w:rPr>
        <w:t>Pengujian Koefisien Jalur Secara Parsial Persamaan 1</w:t>
      </w:r>
    </w:p>
    <w:p w:rsidR="003E5C7E" w:rsidRPr="003E5C7E" w:rsidRDefault="003E5C7E" w:rsidP="003E5C7E">
      <w:pPr>
        <w:pStyle w:val="BodyText3"/>
        <w:ind w:firstLine="720"/>
      </w:pPr>
      <w:r w:rsidRPr="003E5C7E">
        <w:t xml:space="preserve">Berdasarkan hasil pengolahan menggunakan </w:t>
      </w:r>
      <w:r w:rsidRPr="003E5C7E">
        <w:rPr>
          <w:i/>
          <w:iCs/>
        </w:rPr>
        <w:t xml:space="preserve">IBM SPSS Statistics 20 </w:t>
      </w:r>
      <w:r w:rsidRPr="003E5C7E">
        <w:t>diperoleh koefisien jalur kedua faktor tersebut terhadap kualitas laporan keuangan sebagai berikut.</w:t>
      </w:r>
    </w:p>
    <w:p w:rsidR="003E5C7E" w:rsidRPr="003E5C7E" w:rsidRDefault="003E5C7E" w:rsidP="003E5C7E">
      <w:pPr>
        <w:pStyle w:val="BodyText3"/>
        <w:jc w:val="center"/>
        <w:rPr>
          <w:b/>
          <w:lang w:val="en-US"/>
        </w:rPr>
      </w:pPr>
    </w:p>
    <w:p w:rsidR="003E5C7E" w:rsidRPr="003E5C7E" w:rsidRDefault="003E5C7E" w:rsidP="003E5C7E">
      <w:pPr>
        <w:pStyle w:val="BodyText3"/>
        <w:jc w:val="center"/>
        <w:rPr>
          <w:b/>
          <w:lang w:val="en-US"/>
        </w:rPr>
      </w:pPr>
    </w:p>
    <w:p w:rsidR="003E5C7E" w:rsidRPr="003E5C7E" w:rsidRDefault="003E5C7E" w:rsidP="003E5C7E">
      <w:pPr>
        <w:pStyle w:val="BodyText3"/>
        <w:jc w:val="center"/>
        <w:rPr>
          <w:b/>
          <w:lang w:val="en-US"/>
        </w:rPr>
      </w:pPr>
    </w:p>
    <w:p w:rsidR="003E5C7E" w:rsidRPr="003E5C7E" w:rsidRDefault="003E5C7E" w:rsidP="003E5C7E">
      <w:pPr>
        <w:pStyle w:val="BodyText3"/>
        <w:jc w:val="center"/>
        <w:rPr>
          <w:b/>
          <w:lang w:val="en-US"/>
        </w:rPr>
      </w:pPr>
      <w:r w:rsidRPr="003E5C7E">
        <w:rPr>
          <w:b/>
        </w:rPr>
        <w:lastRenderedPageBreak/>
        <w:t>Tabel 4.</w:t>
      </w:r>
      <w:r w:rsidRPr="003E5C7E">
        <w:rPr>
          <w:b/>
          <w:lang w:val="en-US"/>
        </w:rPr>
        <w:t>35</w:t>
      </w:r>
      <w:r w:rsidRPr="003E5C7E">
        <w:rPr>
          <w:b/>
        </w:rPr>
        <w:t xml:space="preserve"> </w:t>
      </w:r>
    </w:p>
    <w:p w:rsidR="003E5C7E" w:rsidRPr="003E5C7E" w:rsidRDefault="003E5C7E" w:rsidP="003E5C7E">
      <w:pPr>
        <w:pStyle w:val="BodyText3"/>
        <w:jc w:val="center"/>
        <w:rPr>
          <w:b/>
        </w:rPr>
      </w:pPr>
      <w:r w:rsidRPr="003E5C7E">
        <w:rPr>
          <w:b/>
        </w:rPr>
        <w:t>Koefisien Jalur Persamaan I</w:t>
      </w:r>
    </w:p>
    <w:tbl>
      <w:tblPr>
        <w:tblW w:w="4930" w:type="dxa"/>
        <w:jc w:val="center"/>
        <w:tblInd w:w="20" w:type="dxa"/>
        <w:tblBorders>
          <w:top w:val="single" w:sz="8" w:space="0" w:color="000000"/>
          <w:bottom w:val="single" w:sz="8" w:space="0" w:color="000000"/>
        </w:tblBorders>
        <w:tblLayout w:type="fixed"/>
        <w:tblCellMar>
          <w:left w:w="0" w:type="dxa"/>
          <w:right w:w="0" w:type="dxa"/>
        </w:tblCellMar>
        <w:tblLook w:val="0000" w:firstRow="0" w:lastRow="0" w:firstColumn="0" w:lastColumn="0" w:noHBand="0" w:noVBand="0"/>
      </w:tblPr>
      <w:tblGrid>
        <w:gridCol w:w="733"/>
        <w:gridCol w:w="1176"/>
        <w:gridCol w:w="3021"/>
      </w:tblGrid>
      <w:tr w:rsidR="003E5C7E" w:rsidRPr="003E5C7E" w:rsidTr="003E5C7E">
        <w:trPr>
          <w:cantSplit/>
          <w:tblHeader/>
          <w:jc w:val="center"/>
        </w:trPr>
        <w:tc>
          <w:tcPr>
            <w:tcW w:w="1909" w:type="dxa"/>
            <w:gridSpan w:val="2"/>
            <w:vMerge w:val="restart"/>
            <w:tcBorders>
              <w:top w:val="single" w:sz="8" w:space="0" w:color="000000"/>
              <w:bottom w:val="single" w:sz="8" w:space="0" w:color="000000"/>
            </w:tcBorders>
            <w:shd w:val="clear" w:color="auto" w:fill="FFFFFF"/>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Model</w:t>
            </w:r>
          </w:p>
        </w:tc>
        <w:tc>
          <w:tcPr>
            <w:tcW w:w="3021" w:type="dxa"/>
            <w:tcBorders>
              <w:top w:val="single" w:sz="8" w:space="0" w:color="000000"/>
              <w:bottom w:val="single" w:sz="8" w:space="0" w:color="000000"/>
            </w:tcBorders>
            <w:shd w:val="clear" w:color="auto" w:fill="FFFFFF"/>
            <w:vAlign w:val="bottom"/>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Standardized Coefficients</w:t>
            </w:r>
          </w:p>
        </w:tc>
      </w:tr>
      <w:tr w:rsidR="003E5C7E" w:rsidRPr="003E5C7E" w:rsidTr="003E5C7E">
        <w:trPr>
          <w:cantSplit/>
          <w:tblHeader/>
          <w:jc w:val="center"/>
        </w:trPr>
        <w:tc>
          <w:tcPr>
            <w:tcW w:w="1909" w:type="dxa"/>
            <w:gridSpan w:val="2"/>
            <w:vMerge/>
            <w:tcBorders>
              <w:top w:val="single" w:sz="8" w:space="0" w:color="000000"/>
              <w:bottom w:val="single" w:sz="8" w:space="0" w:color="000000"/>
            </w:tcBorders>
            <w:shd w:val="clear" w:color="auto" w:fill="FFFFFF"/>
          </w:tcPr>
          <w:p w:rsidR="003E5C7E" w:rsidRPr="003E5C7E" w:rsidRDefault="003E5C7E" w:rsidP="003E5C7E">
            <w:pPr>
              <w:autoSpaceDE w:val="0"/>
              <w:autoSpaceDN w:val="0"/>
              <w:adjustRightInd w:val="0"/>
              <w:rPr>
                <w:rFonts w:ascii="Times New Roman" w:hAnsi="Times New Roman" w:cs="Times New Roman"/>
              </w:rPr>
            </w:pPr>
          </w:p>
        </w:tc>
        <w:tc>
          <w:tcPr>
            <w:tcW w:w="3021" w:type="dxa"/>
            <w:tcBorders>
              <w:top w:val="single" w:sz="8" w:space="0" w:color="000000"/>
              <w:bottom w:val="single" w:sz="8" w:space="0" w:color="000000"/>
            </w:tcBorders>
            <w:shd w:val="clear" w:color="auto" w:fill="FFFFFF"/>
            <w:vAlign w:val="bottom"/>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Beta</w:t>
            </w:r>
          </w:p>
        </w:tc>
      </w:tr>
      <w:tr w:rsidR="003E5C7E" w:rsidRPr="003E5C7E" w:rsidTr="003E5C7E">
        <w:trPr>
          <w:cantSplit/>
          <w:tblHeader/>
          <w:jc w:val="center"/>
        </w:trPr>
        <w:tc>
          <w:tcPr>
            <w:tcW w:w="733" w:type="dxa"/>
            <w:vMerge w:val="restart"/>
            <w:tcBorders>
              <w:top w:val="single" w:sz="8" w:space="0" w:color="000000"/>
            </w:tcBorders>
            <w:shd w:val="clear" w:color="auto" w:fill="FFFFFF"/>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1</w:t>
            </w:r>
          </w:p>
        </w:tc>
        <w:tc>
          <w:tcPr>
            <w:tcW w:w="1176" w:type="dxa"/>
            <w:tcBorders>
              <w:top w:val="single" w:sz="8" w:space="0" w:color="000000"/>
            </w:tcBorders>
            <w:shd w:val="clear" w:color="auto" w:fill="FFFFFF"/>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(Constant)</w:t>
            </w:r>
          </w:p>
        </w:tc>
        <w:tc>
          <w:tcPr>
            <w:tcW w:w="3021" w:type="dxa"/>
            <w:tcBorders>
              <w:top w:val="single" w:sz="8" w:space="0" w:color="000000"/>
            </w:tcBorders>
            <w:shd w:val="clear" w:color="auto" w:fill="FFFFFF"/>
            <w:vAlign w:val="center"/>
          </w:tcPr>
          <w:p w:rsidR="003E5C7E" w:rsidRPr="003E5C7E" w:rsidRDefault="003E5C7E" w:rsidP="003E5C7E">
            <w:pPr>
              <w:autoSpaceDE w:val="0"/>
              <w:autoSpaceDN w:val="0"/>
              <w:adjustRightInd w:val="0"/>
              <w:jc w:val="center"/>
              <w:rPr>
                <w:rFonts w:ascii="Times New Roman" w:hAnsi="Times New Roman" w:cs="Times New Roman"/>
              </w:rPr>
            </w:pPr>
          </w:p>
        </w:tc>
      </w:tr>
      <w:tr w:rsidR="003E5C7E" w:rsidRPr="003E5C7E" w:rsidTr="003E5C7E">
        <w:trPr>
          <w:cantSplit/>
          <w:tblHeader/>
          <w:jc w:val="center"/>
        </w:trPr>
        <w:tc>
          <w:tcPr>
            <w:tcW w:w="733" w:type="dxa"/>
            <w:vMerge/>
            <w:shd w:val="clear" w:color="auto" w:fill="FFFFFF"/>
          </w:tcPr>
          <w:p w:rsidR="003E5C7E" w:rsidRPr="003E5C7E" w:rsidRDefault="003E5C7E" w:rsidP="003E5C7E">
            <w:pPr>
              <w:autoSpaceDE w:val="0"/>
              <w:autoSpaceDN w:val="0"/>
              <w:adjustRightInd w:val="0"/>
              <w:rPr>
                <w:rFonts w:ascii="Times New Roman" w:hAnsi="Times New Roman" w:cs="Times New Roman"/>
              </w:rPr>
            </w:pPr>
          </w:p>
        </w:tc>
        <w:tc>
          <w:tcPr>
            <w:tcW w:w="1176" w:type="dxa"/>
            <w:shd w:val="clear" w:color="auto" w:fill="FFFFFF"/>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X</w:t>
            </w:r>
            <w:r w:rsidRPr="003E5C7E">
              <w:rPr>
                <w:rFonts w:ascii="Times New Roman" w:hAnsi="Times New Roman" w:cs="Times New Roman"/>
                <w:vertAlign w:val="subscript"/>
              </w:rPr>
              <w:t>1</w:t>
            </w:r>
          </w:p>
        </w:tc>
        <w:tc>
          <w:tcPr>
            <w:tcW w:w="3021" w:type="dxa"/>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.299</w:t>
            </w:r>
          </w:p>
        </w:tc>
      </w:tr>
      <w:tr w:rsidR="003E5C7E" w:rsidRPr="003E5C7E" w:rsidTr="003E5C7E">
        <w:trPr>
          <w:cantSplit/>
          <w:tblHeader/>
          <w:jc w:val="center"/>
        </w:trPr>
        <w:tc>
          <w:tcPr>
            <w:tcW w:w="733" w:type="dxa"/>
            <w:vMerge/>
            <w:shd w:val="clear" w:color="auto" w:fill="FFFFFF"/>
          </w:tcPr>
          <w:p w:rsidR="003E5C7E" w:rsidRPr="003E5C7E" w:rsidRDefault="003E5C7E" w:rsidP="003E5C7E">
            <w:pPr>
              <w:autoSpaceDE w:val="0"/>
              <w:autoSpaceDN w:val="0"/>
              <w:adjustRightInd w:val="0"/>
              <w:rPr>
                <w:rFonts w:ascii="Times New Roman" w:hAnsi="Times New Roman" w:cs="Times New Roman"/>
              </w:rPr>
            </w:pPr>
          </w:p>
        </w:tc>
        <w:tc>
          <w:tcPr>
            <w:tcW w:w="1176" w:type="dxa"/>
            <w:shd w:val="clear" w:color="auto" w:fill="FFFFFF"/>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X</w:t>
            </w:r>
            <w:r w:rsidRPr="003E5C7E">
              <w:rPr>
                <w:rFonts w:ascii="Times New Roman" w:hAnsi="Times New Roman" w:cs="Times New Roman"/>
                <w:vertAlign w:val="subscript"/>
              </w:rPr>
              <w:t>2</w:t>
            </w:r>
          </w:p>
        </w:tc>
        <w:tc>
          <w:tcPr>
            <w:tcW w:w="3021" w:type="dxa"/>
            <w:shd w:val="clear" w:color="auto" w:fill="FFFFFF"/>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.482</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rPr>
        <w:t xml:space="preserve">Nilai </w:t>
      </w:r>
      <w:r w:rsidRPr="003E5C7E">
        <w:rPr>
          <w:rFonts w:ascii="Times New Roman" w:hAnsi="Times New Roman" w:cs="Times New Roman"/>
          <w:i/>
          <w:iCs/>
        </w:rPr>
        <w:t xml:space="preserve">standardized coefficients </w:t>
      </w:r>
      <w:r w:rsidRPr="003E5C7E">
        <w:rPr>
          <w:rFonts w:ascii="Times New Roman" w:hAnsi="Times New Roman" w:cs="Times New Roman"/>
        </w:rPr>
        <w:t xml:space="preserve">sebesar 0,299 YX1 (PyX1= 0,299) dan 0,482 YX2 (PyX2= 0,482). Nilai pada tabel 4.39 merupakan nilai koefisien jalur kedua </w:t>
      </w:r>
      <w:r w:rsidRPr="003E5C7E">
        <w:rPr>
          <w:rFonts w:ascii="Times New Roman" w:hAnsi="Times New Roman" w:cs="Times New Roman"/>
          <w:lang w:eastAsia="id-ID"/>
        </w:rPr>
        <w:t>implementasi sistem informasi keuangan daerah dan sistem pengendalian internal pemerintah terhadap kualitas laporan keuangan</w:t>
      </w:r>
      <w:r w:rsidRPr="003E5C7E">
        <w:rPr>
          <w:rFonts w:ascii="Times New Roman" w:hAnsi="Times New Roman" w:cs="Times New Roman"/>
        </w:rPr>
        <w:t xml:space="preserve">. Jadi melalui koefisien jalur dapat diketahui bahwa </w:t>
      </w:r>
      <w:r w:rsidRPr="003E5C7E">
        <w:rPr>
          <w:rFonts w:ascii="Times New Roman" w:hAnsi="Times New Roman" w:cs="Times New Roman"/>
          <w:lang w:eastAsia="id-ID"/>
        </w:rPr>
        <w:t xml:space="preserve">sistem pengendalian internal pemerintah </w:t>
      </w:r>
      <w:r w:rsidRPr="003E5C7E">
        <w:rPr>
          <w:rFonts w:ascii="Times New Roman" w:hAnsi="Times New Roman" w:cs="Times New Roman"/>
        </w:rPr>
        <w:t xml:space="preserve">memberikan pengaruh yang paling besar terhadap </w:t>
      </w:r>
      <w:r w:rsidRPr="003E5C7E">
        <w:rPr>
          <w:rFonts w:ascii="Times New Roman" w:hAnsi="Times New Roman" w:cs="Times New Roman"/>
          <w:lang w:eastAsia="id-ID"/>
        </w:rPr>
        <w:t>kualitas laporan keuangan</w:t>
      </w:r>
      <w:r w:rsidRPr="003E5C7E">
        <w:rPr>
          <w:rFonts w:ascii="Times New Roman" w:hAnsi="Times New Roman" w:cs="Times New Roman"/>
        </w:rPr>
        <w:t xml:space="preserve"> dibandingkan factor</w:t>
      </w:r>
      <w:r w:rsidRPr="003E5C7E">
        <w:rPr>
          <w:rFonts w:ascii="Times New Roman" w:hAnsi="Times New Roman" w:cs="Times New Roman"/>
          <w:lang w:eastAsia="id-ID"/>
        </w:rPr>
        <w:t xml:space="preserve"> sistem informasi keuangan daerah.</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Berdasarkan hasil pengolahan menggunakan </w:t>
      </w:r>
      <w:r w:rsidRPr="003E5C7E">
        <w:rPr>
          <w:rFonts w:ascii="Times New Roman" w:hAnsi="Times New Roman" w:cs="Times New Roman"/>
          <w:i/>
          <w:iCs/>
        </w:rPr>
        <w:t xml:space="preserve">IBM SPSS Statistics 20 </w:t>
      </w:r>
      <w:r w:rsidRPr="003E5C7E">
        <w:rPr>
          <w:rFonts w:ascii="Times New Roman" w:hAnsi="Times New Roman" w:cs="Times New Roman"/>
        </w:rPr>
        <w:t>diperoleh nilai t</w:t>
      </w:r>
      <w:r w:rsidRPr="003E5C7E">
        <w:rPr>
          <w:rFonts w:ascii="Times New Roman" w:hAnsi="Times New Roman" w:cs="Times New Roman"/>
          <w:vertAlign w:val="subscript"/>
        </w:rPr>
        <w:t>hitung</w:t>
      </w:r>
      <w:r w:rsidRPr="003E5C7E">
        <w:rPr>
          <w:rFonts w:ascii="Times New Roman" w:hAnsi="Times New Roman" w:cs="Times New Roman"/>
        </w:rPr>
        <w:t xml:space="preserve"> pengaruh Implementasi sistem informasi keuangan daerah dan sistem pengendalian internal pemerintah terhadap Kualitas Laporan Keuangan sebagai berikut.</w:t>
      </w:r>
    </w:p>
    <w:p w:rsidR="003E5C7E" w:rsidRPr="003E5C7E" w:rsidRDefault="003E5C7E" w:rsidP="003E5C7E">
      <w:pPr>
        <w:autoSpaceDE w:val="0"/>
        <w:autoSpaceDN w:val="0"/>
        <w:adjustRightInd w:val="0"/>
        <w:spacing w:line="480" w:lineRule="auto"/>
        <w:jc w:val="center"/>
        <w:rPr>
          <w:rFonts w:ascii="Times New Roman" w:hAnsi="Times New Roman" w:cs="Times New Roman"/>
          <w:b/>
        </w:rPr>
      </w:pPr>
      <w:r w:rsidRPr="003E5C7E">
        <w:rPr>
          <w:rFonts w:ascii="Times New Roman" w:hAnsi="Times New Roman" w:cs="Times New Roman"/>
          <w:b/>
        </w:rPr>
        <w:t xml:space="preserve">Tabel 4.36 </w:t>
      </w:r>
    </w:p>
    <w:p w:rsidR="003E5C7E" w:rsidRPr="003E5C7E" w:rsidRDefault="003E5C7E" w:rsidP="003E5C7E">
      <w:pPr>
        <w:autoSpaceDE w:val="0"/>
        <w:autoSpaceDN w:val="0"/>
        <w:adjustRightInd w:val="0"/>
        <w:spacing w:line="480" w:lineRule="auto"/>
        <w:jc w:val="center"/>
        <w:rPr>
          <w:rFonts w:ascii="Times New Roman" w:hAnsi="Times New Roman" w:cs="Times New Roman"/>
          <w:b/>
        </w:rPr>
      </w:pPr>
      <w:r w:rsidRPr="003E5C7E">
        <w:rPr>
          <w:rFonts w:ascii="Times New Roman" w:hAnsi="Times New Roman" w:cs="Times New Roman"/>
          <w:b/>
        </w:rPr>
        <w:t>Hasil Uji Parsial Persamaan I</w:t>
      </w:r>
    </w:p>
    <w:p w:rsidR="003E5C7E" w:rsidRPr="003E5C7E" w:rsidRDefault="003E5C7E" w:rsidP="003E5C7E">
      <w:pPr>
        <w:autoSpaceDE w:val="0"/>
        <w:autoSpaceDN w:val="0"/>
        <w:adjustRightInd w:val="0"/>
        <w:spacing w:line="480" w:lineRule="auto"/>
        <w:jc w:val="center"/>
        <w:rPr>
          <w:rFonts w:ascii="Times New Roman" w:hAnsi="Times New Roman" w:cs="Times New Roman"/>
          <w:b/>
          <w:noProof/>
        </w:rPr>
      </w:pPr>
      <w:r w:rsidRPr="003E5C7E">
        <w:rPr>
          <w:rFonts w:ascii="Times New Roman" w:hAnsi="Times New Roman" w:cs="Times New Roman"/>
          <w:b/>
          <w:noProof/>
        </w:rPr>
        <w:drawing>
          <wp:inline distT="0" distB="0" distL="0" distR="0" wp14:anchorId="1A134699" wp14:editId="70881340">
            <wp:extent cx="3854450" cy="1294130"/>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4450" cy="1294130"/>
                    </a:xfrm>
                    <a:prstGeom prst="rect">
                      <a:avLst/>
                    </a:prstGeom>
                    <a:noFill/>
                    <a:ln>
                      <a:noFill/>
                    </a:ln>
                  </pic:spPr>
                </pic:pic>
              </a:graphicData>
            </a:graphic>
          </wp:inline>
        </w:drawing>
      </w:r>
    </w:p>
    <w:p w:rsidR="003E5C7E" w:rsidRPr="003E5C7E" w:rsidRDefault="003E5C7E" w:rsidP="003E5C7E">
      <w:pPr>
        <w:autoSpaceDE w:val="0"/>
        <w:autoSpaceDN w:val="0"/>
        <w:adjustRightInd w:val="0"/>
        <w:spacing w:line="480" w:lineRule="auto"/>
        <w:rPr>
          <w:rFonts w:ascii="Times New Roman" w:hAnsi="Times New Roman" w:cs="Times New Roman"/>
        </w:rPr>
      </w:pPr>
      <w:r w:rsidRPr="003E5C7E">
        <w:rPr>
          <w:rFonts w:ascii="Times New Roman" w:hAnsi="Times New Roman" w:cs="Times New Roman"/>
          <w:b/>
          <w:noProof/>
        </w:rPr>
        <w:lastRenderedPageBreak/>
        <w:tab/>
      </w:r>
      <w:r w:rsidRPr="003E5C7E">
        <w:rPr>
          <w:rFonts w:ascii="Times New Roman" w:hAnsi="Times New Roman" w:cs="Times New Roman"/>
          <w:noProof/>
        </w:rPr>
        <w:t>Berdasarkan hasil pengolahan data tersebut di atas, maka hasil uji parsial dapat diinterpretasikan sebagai berikut :</w:t>
      </w:r>
    </w:p>
    <w:p w:rsidR="003E5C7E" w:rsidRPr="003E5C7E" w:rsidRDefault="003E5C7E" w:rsidP="009D3AE0">
      <w:pPr>
        <w:numPr>
          <w:ilvl w:val="0"/>
          <w:numId w:val="172"/>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Pengaruh Implementasi Sistem Informasi Keuangan Daerah Terhadap Kualitas Laporan Keuangan.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Hipotesis pertama:</w:t>
      </w:r>
    </w:p>
    <w:p w:rsidR="003E5C7E" w:rsidRPr="003E5C7E" w:rsidRDefault="003E5C7E" w:rsidP="003E5C7E">
      <w:pPr>
        <w:autoSpaceDE w:val="0"/>
        <w:autoSpaceDN w:val="0"/>
        <w:adjustRightInd w:val="0"/>
        <w:spacing w:line="480" w:lineRule="auto"/>
        <w:ind w:left="2430" w:hanging="1710"/>
        <w:jc w:val="both"/>
        <w:rPr>
          <w:rFonts w:ascii="Times New Roman" w:hAnsi="Times New Roman" w:cs="Times New Roman"/>
        </w:rPr>
      </w:pPr>
      <w:r w:rsidRPr="003E5C7E">
        <w:rPr>
          <w:rFonts w:ascii="Times New Roman" w:hAnsi="Times New Roman" w:cs="Times New Roman"/>
        </w:rPr>
        <w:t>Ho: Pyx</w:t>
      </w:r>
      <w:r w:rsidRPr="003E5C7E">
        <w:rPr>
          <w:rFonts w:ascii="Times New Roman" w:hAnsi="Times New Roman" w:cs="Times New Roman"/>
          <w:vertAlign w:val="subscript"/>
        </w:rPr>
        <w:t>1</w:t>
      </w:r>
      <w:r w:rsidRPr="003E5C7E">
        <w:rPr>
          <w:rFonts w:ascii="Times New Roman" w:hAnsi="Times New Roman" w:cs="Times New Roman"/>
        </w:rPr>
        <w:t xml:space="preserve"> = 0 ; Implementasi Sistem Informasi Keuangan Daerah tidak berpengaruh terhadap Kualitas Laporan Keuangan.</w:t>
      </w:r>
    </w:p>
    <w:p w:rsidR="003E5C7E" w:rsidRPr="003E5C7E" w:rsidRDefault="003E5C7E" w:rsidP="003E5C7E">
      <w:pPr>
        <w:autoSpaceDE w:val="0"/>
        <w:autoSpaceDN w:val="0"/>
        <w:adjustRightInd w:val="0"/>
        <w:spacing w:line="480" w:lineRule="auto"/>
        <w:ind w:left="2430" w:hanging="1710"/>
        <w:jc w:val="both"/>
        <w:rPr>
          <w:rFonts w:ascii="Times New Roman" w:hAnsi="Times New Roman" w:cs="Times New Roman"/>
        </w:rPr>
      </w:pPr>
      <w:r w:rsidRPr="003E5C7E">
        <w:rPr>
          <w:rFonts w:ascii="Times New Roman" w:hAnsi="Times New Roman" w:cs="Times New Roman"/>
        </w:rPr>
        <w:t>Ha: Pyx</w:t>
      </w:r>
      <w:r w:rsidRPr="003E5C7E">
        <w:rPr>
          <w:rFonts w:ascii="Times New Roman" w:hAnsi="Times New Roman" w:cs="Times New Roman"/>
          <w:vertAlign w:val="subscript"/>
        </w:rPr>
        <w:t>1</w:t>
      </w:r>
      <w:r w:rsidRPr="003E5C7E">
        <w:rPr>
          <w:rFonts w:ascii="Times New Roman" w:hAnsi="Times New Roman" w:cs="Times New Roman"/>
        </w:rPr>
        <w:t xml:space="preserve"> ≠ 0: Implementasi Sistem Informasi Keuangan Daerah berpengaruh terhadap Kualitas Laporan Keuangan.</w:t>
      </w:r>
    </w:p>
    <w:p w:rsidR="003E5C7E" w:rsidRPr="003E5C7E" w:rsidRDefault="003E5C7E" w:rsidP="003E5C7E">
      <w:pPr>
        <w:widowControl w:val="0"/>
        <w:spacing w:line="480" w:lineRule="auto"/>
        <w:ind w:firstLine="720"/>
        <w:contextualSpacing/>
        <w:jc w:val="both"/>
        <w:rPr>
          <w:rFonts w:ascii="Times New Roman" w:hAnsi="Times New Roman" w:cs="Times New Roman"/>
        </w:rPr>
      </w:pPr>
      <w:r w:rsidRPr="003E5C7E">
        <w:rPr>
          <w:rFonts w:ascii="Times New Roman" w:hAnsi="Times New Roman" w:cs="Times New Roman"/>
        </w:rPr>
        <w:t>Berdasarkan tabel pengujian di atas dapat dilihat nilai thitung sebesar 2,823 dengan nilai signifikansi (</w:t>
      </w:r>
      <w:r w:rsidRPr="003E5C7E">
        <w:rPr>
          <w:rFonts w:ascii="Times New Roman" w:hAnsi="Times New Roman" w:cs="Times New Roman"/>
          <w:i/>
          <w:iCs/>
        </w:rPr>
        <w:t>p-value</w:t>
      </w:r>
      <w:r w:rsidRPr="003E5C7E">
        <w:rPr>
          <w:rFonts w:ascii="Times New Roman" w:hAnsi="Times New Roman" w:cs="Times New Roman"/>
        </w:rPr>
        <w:t>) &lt; 0,006. Sementara dari tabel t untuk tingkat signifikansi 0,05 diperoleh nilai ttabel = 1,96. Karena thitung (2,823) lebih besar dibanding ttabel (1,96) maka pada tingkat kekeliruan 5% ada alasan yang kuat untuk menolak Ho dan menerima hipotesis penelitian (Ha), sehingga dapat disimpulkan bahwa implementasi sistem informasi keuangan daerah berpengaruh terhadap kualitas laporan keuangan, hal ini mendukung teori yang dikemukakan oleh mardiasmo (2004:35) yang menyatakan bahwa untuk dapat menghasilkan laporan keuangan yang relevan, handal, dan dapat dipercaya, pemerintah daerah harus memiliki sistem akuntansi yang handal. Sistem akuntansi yang lemah menyebabkan laporan keuangan yang dihasilkan juga kurang handal dan kurang relevan untuk pembuatan keputusan.Oleh karena itu untuk dapat menghasilkan laporan keuangan daerah yang berkualitas diperlukan penerapan sistem akuntansi keuangan daerah yang baik.</w:t>
      </w:r>
    </w:p>
    <w:p w:rsidR="003E5C7E" w:rsidRPr="003E5C7E" w:rsidRDefault="003E5C7E" w:rsidP="003E5C7E">
      <w:pPr>
        <w:widowControl w:val="0"/>
        <w:spacing w:line="480" w:lineRule="auto"/>
        <w:contextualSpacing/>
        <w:jc w:val="both"/>
        <w:rPr>
          <w:rFonts w:ascii="Times New Roman" w:hAnsi="Times New Roman" w:cs="Times New Roman"/>
        </w:rPr>
      </w:pPr>
      <w:r w:rsidRPr="003E5C7E">
        <w:rPr>
          <w:rFonts w:ascii="Times New Roman" w:hAnsi="Times New Roman" w:cs="Times New Roman"/>
        </w:rPr>
        <w:tab/>
        <w:t xml:space="preserve">Penelitian ini juga mendukung penelitian sebelumnya yang dilakukan oleh Nyoman Trisna Herawati (2014), Mailani (2013), Miftahul Fikri (2011) dan  Aristanti </w:t>
      </w:r>
      <w:r w:rsidRPr="003E5C7E">
        <w:rPr>
          <w:rFonts w:ascii="Times New Roman" w:hAnsi="Times New Roman" w:cs="Times New Roman"/>
        </w:rPr>
        <w:lastRenderedPageBreak/>
        <w:t>Widyaningsih (2011) yang menyatakan bahwa terdapat pengaruh yang signifikan dari penerapan sistem informasi keuangan daerah terhadap kualitas laporan keuangan</w:t>
      </w:r>
    </w:p>
    <w:p w:rsidR="003E5C7E" w:rsidRPr="003E5C7E" w:rsidRDefault="003E5C7E" w:rsidP="009D3AE0">
      <w:pPr>
        <w:numPr>
          <w:ilvl w:val="0"/>
          <w:numId w:val="172"/>
        </w:numPr>
        <w:autoSpaceDE w:val="0"/>
        <w:autoSpaceDN w:val="0"/>
        <w:adjustRightInd w:val="0"/>
        <w:spacing w:after="0" w:line="480" w:lineRule="auto"/>
        <w:jc w:val="both"/>
        <w:rPr>
          <w:rFonts w:ascii="Times New Roman" w:hAnsi="Times New Roman" w:cs="Times New Roman"/>
        </w:rPr>
      </w:pPr>
      <w:r w:rsidRPr="003E5C7E">
        <w:rPr>
          <w:rFonts w:ascii="Times New Roman" w:hAnsi="Times New Roman" w:cs="Times New Roman"/>
        </w:rPr>
        <w:t>Pengaruh Sistem Pengendalian Internal Pemerintah Terhadap Kualitas Laporan Keuangan.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Hipotesis kedua:</w:t>
      </w:r>
    </w:p>
    <w:p w:rsidR="003E5C7E" w:rsidRPr="003E5C7E" w:rsidRDefault="003E5C7E" w:rsidP="003E5C7E">
      <w:pPr>
        <w:autoSpaceDE w:val="0"/>
        <w:autoSpaceDN w:val="0"/>
        <w:adjustRightInd w:val="0"/>
        <w:spacing w:line="480" w:lineRule="auto"/>
        <w:ind w:left="2250" w:hanging="1530"/>
        <w:jc w:val="both"/>
        <w:rPr>
          <w:rFonts w:ascii="Times New Roman" w:hAnsi="Times New Roman" w:cs="Times New Roman"/>
        </w:rPr>
      </w:pPr>
      <w:r w:rsidRPr="003E5C7E">
        <w:rPr>
          <w:rFonts w:ascii="Times New Roman" w:hAnsi="Times New Roman" w:cs="Times New Roman"/>
        </w:rPr>
        <w:t>Ho: Pyx</w:t>
      </w:r>
      <w:r w:rsidRPr="003E5C7E">
        <w:rPr>
          <w:rFonts w:ascii="Times New Roman" w:hAnsi="Times New Roman" w:cs="Times New Roman"/>
          <w:vertAlign w:val="subscript"/>
        </w:rPr>
        <w:t>2</w:t>
      </w:r>
      <w:r w:rsidRPr="003E5C7E">
        <w:rPr>
          <w:rFonts w:ascii="Times New Roman" w:hAnsi="Times New Roman" w:cs="Times New Roman"/>
        </w:rPr>
        <w:t xml:space="preserve"> = 0 ; Sistem Pengendalian Internal Pemerintah tidak berpengaruh terhadap Kualitas Laporan Keuangan.</w:t>
      </w:r>
    </w:p>
    <w:p w:rsidR="003E5C7E" w:rsidRPr="003E5C7E" w:rsidRDefault="003E5C7E" w:rsidP="003E5C7E">
      <w:pPr>
        <w:autoSpaceDE w:val="0"/>
        <w:autoSpaceDN w:val="0"/>
        <w:adjustRightInd w:val="0"/>
        <w:spacing w:line="480" w:lineRule="auto"/>
        <w:ind w:left="2250" w:hanging="1530"/>
        <w:jc w:val="both"/>
        <w:rPr>
          <w:rFonts w:ascii="Times New Roman" w:hAnsi="Times New Roman" w:cs="Times New Roman"/>
        </w:rPr>
      </w:pPr>
      <w:r w:rsidRPr="003E5C7E">
        <w:rPr>
          <w:rFonts w:ascii="Times New Roman" w:hAnsi="Times New Roman" w:cs="Times New Roman"/>
        </w:rPr>
        <w:t>Ha: Pyx</w:t>
      </w:r>
      <w:r w:rsidRPr="003E5C7E">
        <w:rPr>
          <w:rFonts w:ascii="Times New Roman" w:hAnsi="Times New Roman" w:cs="Times New Roman"/>
          <w:vertAlign w:val="subscript"/>
        </w:rPr>
        <w:t>2</w:t>
      </w:r>
      <w:r w:rsidRPr="003E5C7E">
        <w:rPr>
          <w:rFonts w:ascii="Times New Roman" w:hAnsi="Times New Roman" w:cs="Times New Roman"/>
        </w:rPr>
        <w:t xml:space="preserve"> ≠ 0: Sistem Pengendalian Internal Pemerintah berpengaruh terhadap Kualitas Laporan Keuangan.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Berdasarkan tabel pengujian di atas dapat dilihat nilai thitung sebesar 4,559 dengan nilai signifikansi (</w:t>
      </w:r>
      <w:r w:rsidRPr="003E5C7E">
        <w:rPr>
          <w:rFonts w:ascii="Times New Roman" w:hAnsi="Times New Roman" w:cs="Times New Roman"/>
          <w:i/>
          <w:iCs/>
        </w:rPr>
        <w:t>p-value</w:t>
      </w:r>
      <w:r w:rsidRPr="003E5C7E">
        <w:rPr>
          <w:rFonts w:ascii="Times New Roman" w:hAnsi="Times New Roman" w:cs="Times New Roman"/>
        </w:rPr>
        <w:t>) &lt; 0,000. Sementara dari tabel t untuk tingkat signifikansi 0,05 diperoleh nilai ttabel = 1,96. Karena thitung (4,559) lebih besar dibanding ttabel (1,96) maka pada tingkat kekeliruan 5% ada alasan yang kuat untuk menolak Ho dan menerima hipotesis penelitian (Ha), sehingga dapat disimpulkan bahwa pengendalian internal pemerintah berpengaruh terhadap kualitas laporan keuangan.</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Hal ini mendukung teori yang dikemukakan oleh Mulyadi (2001:19) menyatakan bahwa tujuan pengembangan sistem akuntansi tidak lain adalah untuk memperbaiki pengendalian akuntansi dan pengecekan intern,yaitu untuk memperbaiki tingkat keandalan informasi akuntansi dan untuk menyesdiakan catatan lengkap mengenai pertanggungjawaban dan perlindungan kekayaane perusahaan.”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Penelitian mengenai variabel yang sama dilakukan oleh Sutrisno parintak (2015) dan Aristanti Widyaningsih (2011) sistem informasi keuangan dan sistem pengendalian </w:t>
      </w:r>
      <w:r w:rsidRPr="003E5C7E">
        <w:rPr>
          <w:rFonts w:ascii="Times New Roman" w:hAnsi="Times New Roman" w:cs="Times New Roman"/>
        </w:rPr>
        <w:lastRenderedPageBreak/>
        <w:t>internal pemerintah berpengaruh signifikan positif secara simultan terhadap kualitas laporan keuangan.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Besarnya koefisien jalur diperlihatkan oleh hasil output diagram jalur dengan menggunakan program SPSS 20. Nilai koefisien jalur keseluruhan variabel dapat dilihat pada gambar dibawah ini:</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noProof/>
          <w:lang w:val="id-ID"/>
        </w:rPr>
      </w:pPr>
      <w:r w:rsidRPr="003E5C7E">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2F577CE1" wp14:editId="4A5E9CAE">
                <wp:simplePos x="0" y="0"/>
                <wp:positionH relativeFrom="column">
                  <wp:posOffset>1188720</wp:posOffset>
                </wp:positionH>
                <wp:positionV relativeFrom="paragraph">
                  <wp:posOffset>167640</wp:posOffset>
                </wp:positionV>
                <wp:extent cx="2736215" cy="2856865"/>
                <wp:effectExtent l="0" t="0" r="26035" b="19685"/>
                <wp:wrapNone/>
                <wp:docPr id="76" name="Group 76"/>
                <wp:cNvGraphicFramePr/>
                <a:graphic xmlns:a="http://schemas.openxmlformats.org/drawingml/2006/main">
                  <a:graphicData uri="http://schemas.microsoft.com/office/word/2010/wordprocessingGroup">
                    <wpg:wgp>
                      <wpg:cNvGrpSpPr/>
                      <wpg:grpSpPr>
                        <a:xfrm>
                          <a:off x="0" y="0"/>
                          <a:ext cx="2736215" cy="2856865"/>
                          <a:chOff x="0" y="0"/>
                          <a:chExt cx="2736215" cy="2856865"/>
                        </a:xfrm>
                      </wpg:grpSpPr>
                      <wps:wsp>
                        <wps:cNvPr id="77" name="Rectangle 77"/>
                        <wps:cNvSpPr>
                          <a:spLocks noChangeArrowheads="1"/>
                        </wps:cNvSpPr>
                        <wps:spPr bwMode="auto">
                          <a:xfrm>
                            <a:off x="2305050" y="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1</w:t>
                              </w:r>
                            </w:p>
                          </w:txbxContent>
                        </wps:txbx>
                        <wps:bodyPr rot="0" vert="horz" wrap="square" lIns="91440" tIns="45720" rIns="91440" bIns="45720" anchor="t" anchorCtr="0" upright="1">
                          <a:noAutofit/>
                        </wps:bodyPr>
                      </wps:wsp>
                      <wps:wsp>
                        <wps:cNvPr id="78" name="Straight Arrow Connector 78"/>
                        <wps:cNvCnPr>
                          <a:cxnSpLocks noChangeShapeType="1"/>
                        </wps:cNvCnPr>
                        <wps:spPr bwMode="auto">
                          <a:xfrm>
                            <a:off x="2457450" y="390525"/>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Rectangle 79"/>
                        <wps:cNvSpPr>
                          <a:spLocks noChangeArrowheads="1"/>
                        </wps:cNvSpPr>
                        <wps:spPr bwMode="auto">
                          <a:xfrm>
                            <a:off x="2209800" y="1219200"/>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(Y)</w:t>
                              </w:r>
                            </w:p>
                          </w:txbxContent>
                        </wps:txbx>
                        <wps:bodyPr rot="0" vert="horz" wrap="square" lIns="91440" tIns="45720" rIns="91440" bIns="45720" anchor="t" anchorCtr="0" upright="1">
                          <a:noAutofit/>
                        </wps:bodyPr>
                      </wps:wsp>
                      <wps:wsp>
                        <wps:cNvPr id="80" name="Straight Arrow Connector 80"/>
                        <wps:cNvCnPr>
                          <a:cxnSpLocks noChangeShapeType="1"/>
                        </wps:cNvCnPr>
                        <wps:spPr bwMode="auto">
                          <a:xfrm>
                            <a:off x="361950" y="314325"/>
                            <a:ext cx="184785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flipV="1">
                            <a:off x="438150" y="1419225"/>
                            <a:ext cx="1772285" cy="1288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Rectangle 82"/>
                        <wps:cNvSpPr>
                          <a:spLocks noChangeArrowheads="1"/>
                        </wps:cNvSpPr>
                        <wps:spPr bwMode="auto">
                          <a:xfrm rot="-451528">
                            <a:off x="857250" y="219075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0,482</w:t>
                              </w:r>
                            </w:p>
                          </w:txbxContent>
                        </wps:txbx>
                        <wps:bodyPr rot="0" vert="horz" wrap="square" lIns="91440" tIns="45720" rIns="91440" bIns="45720" anchor="t" anchorCtr="0" upright="1">
                          <a:noAutofit/>
                        </wps:bodyPr>
                      </wps:wsp>
                      <wps:wsp>
                        <wps:cNvPr id="83" name="Rectangle 83"/>
                        <wps:cNvSpPr>
                          <a:spLocks noChangeArrowheads="1"/>
                        </wps:cNvSpPr>
                        <wps:spPr bwMode="auto">
                          <a:xfrm rot="-451528">
                            <a:off x="800100" y="638175"/>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0,299</w:t>
                              </w:r>
                            </w:p>
                          </w:txbxContent>
                        </wps:txbx>
                        <wps:bodyPr rot="0" vert="horz" wrap="square" lIns="91440" tIns="45720" rIns="91440" bIns="45720" anchor="t" anchorCtr="0" upright="1">
                          <a:noAutofit/>
                        </wps:bodyPr>
                      </wps:wsp>
                      <wps:wsp>
                        <wps:cNvPr id="84" name="Rectangle 84"/>
                        <wps:cNvSpPr>
                          <a:spLocks noChangeArrowheads="1"/>
                        </wps:cNvSpPr>
                        <wps:spPr bwMode="auto">
                          <a:xfrm rot="-451528">
                            <a:off x="2209800" y="561975"/>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0,504</w:t>
                              </w:r>
                            </w:p>
                          </w:txbxContent>
                        </wps:txbx>
                        <wps:bodyPr rot="0" vert="horz" wrap="square" lIns="91440" tIns="45720" rIns="91440" bIns="45720" anchor="t" anchorCtr="0" upright="1">
                          <a:noAutofit/>
                        </wps:bodyPr>
                      </wps:wsp>
                      <wps:wsp>
                        <wps:cNvPr id="85" name="Rectangle 85"/>
                        <wps:cNvSpPr>
                          <a:spLocks noChangeArrowheads="1"/>
                        </wps:cNvSpPr>
                        <wps:spPr bwMode="auto">
                          <a:xfrm>
                            <a:off x="0" y="76200"/>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1</w:t>
                              </w:r>
                            </w:p>
                          </w:txbxContent>
                        </wps:txbx>
                        <wps:bodyPr rot="0" vert="horz" wrap="square" lIns="91440" tIns="45720" rIns="91440" bIns="45720" anchor="t" anchorCtr="0" upright="1">
                          <a:noAutofit/>
                        </wps:bodyPr>
                      </wps:wsp>
                      <wps:wsp>
                        <wps:cNvPr id="86" name="Rectangle 86"/>
                        <wps:cNvSpPr>
                          <a:spLocks noChangeArrowheads="1"/>
                        </wps:cNvSpPr>
                        <wps:spPr bwMode="auto">
                          <a:xfrm>
                            <a:off x="66675" y="2486025"/>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2</w:t>
                              </w:r>
                            </w:p>
                          </w:txbxContent>
                        </wps:txbx>
                        <wps:bodyPr rot="0" vert="horz" wrap="square" lIns="91440" tIns="45720" rIns="91440" bIns="45720" anchor="t" anchorCtr="0" upright="1">
                          <a:noAutofit/>
                        </wps:bodyPr>
                      </wps:wsp>
                    </wpg:wgp>
                  </a:graphicData>
                </a:graphic>
              </wp:anchor>
            </w:drawing>
          </mc:Choice>
          <mc:Fallback>
            <w:pict>
              <v:group id="Group 76" o:spid="_x0000_s1076" style="position:absolute;left:0;text-align:left;margin-left:93.6pt;margin-top:13.2pt;width:215.45pt;height:224.95pt;z-index:251714560" coordsize="27362,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">
                <v:rect id="Rectangle 77" o:spid="_x0000_s1077" style="position:absolute;left:23050;width:30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3E5C7E" w:rsidRDefault="003E5C7E" w:rsidP="003E5C7E">
                        <w:r>
                          <w:rPr>
                            <w:b/>
                          </w:rPr>
                          <w:t>ε</w:t>
                        </w:r>
                        <w:r>
                          <w:rPr>
                            <w:b/>
                            <w:vertAlign w:val="subscript"/>
                          </w:rPr>
                          <w:t>1</w:t>
                        </w:r>
                      </w:p>
                    </w:txbxContent>
                  </v:textbox>
                </v:rect>
                <v:shape id="Straight Arrow Connector 78" o:spid="_x0000_s1078" type="#_x0000_t32" style="position:absolute;left:24574;top:3905;width:0;height:8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rect id="Rectangle 79" o:spid="_x0000_s1079" style="position:absolute;left:22098;top:12192;width:4667;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3E5C7E" w:rsidRDefault="003E5C7E" w:rsidP="003E5C7E">
                        <w:pPr>
                          <w:tabs>
                            <w:tab w:val="left" w:pos="0"/>
                          </w:tabs>
                          <w:jc w:val="center"/>
                          <w:rPr>
                            <w:b/>
                            <w:sz w:val="20"/>
                            <w:szCs w:val="20"/>
                          </w:rPr>
                        </w:pPr>
                        <w:r>
                          <w:rPr>
                            <w:b/>
                            <w:sz w:val="20"/>
                            <w:szCs w:val="20"/>
                          </w:rPr>
                          <w:t xml:space="preserve"> (Y)</w:t>
                        </w:r>
                      </w:p>
                    </w:txbxContent>
                  </v:textbox>
                </v:rect>
                <v:shape id="Straight Arrow Connector 80" o:spid="_x0000_s1080" type="#_x0000_t32" style="position:absolute;left:3619;top:3143;width:18479;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Straight Arrow Connector 81" o:spid="_x0000_s1081" type="#_x0000_t32" style="position:absolute;left:4381;top:14192;width:17723;height:12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rect id="Rectangle 82" o:spid="_x0000_s1082" style="position:absolute;left:8572;top:21907;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g0sMA&#10;AADbAAAADwAAAGRycy9kb3ducmV2LnhtbESPT4vCMBTE74LfITzBm6b+YXGrUWQXwYsHq7J6ezZv&#10;27LNS2lird/eLAgeh5n5DbNYtaYUDdWusKxgNIxAEKdWF5wpOB42gxkI55E1lpZJwYMcrJbdzgJj&#10;be+8pybxmQgQdjEqyL2vYildmpNBN7QVcfB+bW3QB1lnUtd4D3BTynEUfUiDBYeFHCv6yin9S25G&#10;wXkyRR2dKvN9+bzuUs6a5KeVSvV77XoOwlPr3+FXe6sVzM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jg0sMAAADbAAAADwAAAAAAAAAAAAAAAACYAgAAZHJzL2Rv&#10;d25yZXYueG1sUEsFBgAAAAAEAAQA9QAAAIgDAAAAAA==&#10;" strokecolor="white">
                  <v:textbox>
                    <w:txbxContent>
                      <w:p w:rsidR="003E5C7E" w:rsidRDefault="003E5C7E" w:rsidP="003E5C7E">
                        <w:pPr>
                          <w:rPr>
                            <w:sz w:val="20"/>
                            <w:szCs w:val="20"/>
                          </w:rPr>
                        </w:pPr>
                        <w:r>
                          <w:rPr>
                            <w:sz w:val="20"/>
                            <w:szCs w:val="20"/>
                          </w:rPr>
                          <w:t>0,482</w:t>
                        </w:r>
                      </w:p>
                    </w:txbxContent>
                  </v:textbox>
                </v:rect>
                <v:rect id="Rectangle 83" o:spid="_x0000_s1083" style="position:absolute;left:8001;top:6381;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FScQA&#10;AADbAAAADwAAAGRycy9kb3ducmV2LnhtbESPQWvCQBSE7wX/w/IEb83GKiWNriIthV56MCrV2zP7&#10;moRm3y7ZNcZ/7xYKPQ4z8w2zXA+mFT11vrGsYJqkIIhLqxuuFOx3748ZCB+QNbaWScGNPKxXo4cl&#10;5tpeeUt9ESoRIexzVFCH4HIpfVmTQZ9YRxy9b9sZDFF2ldQdXiPctPIpTZ+lwYbjQo2OXmsqf4qL&#10;UXCczVGnB2feTi/nz5KrvvgapFKT8bBZgAg0hP/wX/tDK8hm8Ps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RUnEAAAA2wAAAA8AAAAAAAAAAAAAAAAAmAIAAGRycy9k&#10;b3ducmV2LnhtbFBLBQYAAAAABAAEAPUAAACJAwAAAAA=&#10;" strokecolor="white">
                  <v:textbox>
                    <w:txbxContent>
                      <w:p w:rsidR="003E5C7E" w:rsidRDefault="003E5C7E" w:rsidP="003E5C7E">
                        <w:pPr>
                          <w:rPr>
                            <w:sz w:val="20"/>
                            <w:szCs w:val="20"/>
                          </w:rPr>
                        </w:pPr>
                        <w:r>
                          <w:rPr>
                            <w:sz w:val="20"/>
                            <w:szCs w:val="20"/>
                          </w:rPr>
                          <w:t>0,299</w:t>
                        </w:r>
                      </w:p>
                    </w:txbxContent>
                  </v:textbox>
                </v:rect>
                <v:rect id="Rectangle 84" o:spid="_x0000_s1084" style="position:absolute;left:22098;top:5619;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PcMA&#10;AADbAAAADwAAAGRycy9kb3ducmV2LnhtbESPQYvCMBSE74L/ITzBm6auIm41iqwIXvZgVVZvz+Zt&#10;W7Z5KU2s3X9vBMHjMDPfMItVa0rRUO0KywpGwwgEcWp1wZmC42E7mIFwHlljaZkU/JOD1bLbWWCs&#10;7Z331CQ+EwHCLkYFufdVLKVLczLohrYiDt6vrQ36IOtM6hrvAW5K+RFFU2mw4LCQY0VfOaV/yc0o&#10;OI8nqKNTZTaXz+t3ylmT/LRSqX6vXc9BeGr9O/xq77SC2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dPcMAAADbAAAADwAAAAAAAAAAAAAAAACYAgAAZHJzL2Rv&#10;d25yZXYueG1sUEsFBgAAAAAEAAQA9QAAAIgDAAAAAA==&#10;" strokecolor="white">
                  <v:textbox>
                    <w:txbxContent>
                      <w:p w:rsidR="003E5C7E" w:rsidRDefault="003E5C7E" w:rsidP="003E5C7E">
                        <w:pPr>
                          <w:rPr>
                            <w:sz w:val="20"/>
                            <w:szCs w:val="20"/>
                          </w:rPr>
                        </w:pPr>
                        <w:r>
                          <w:rPr>
                            <w:sz w:val="20"/>
                            <w:szCs w:val="20"/>
                          </w:rPr>
                          <w:t>0,504</w:t>
                        </w:r>
                      </w:p>
                    </w:txbxContent>
                  </v:textbox>
                </v:rect>
                <v:rect id="Rectangle 85" o:spid="_x0000_s1085" style="position:absolute;top:762;width:3644;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3E5C7E" w:rsidRDefault="003E5C7E" w:rsidP="003E5C7E">
                        <w:r>
                          <w:rPr>
                            <w:b/>
                          </w:rPr>
                          <w:t>X</w:t>
                        </w:r>
                        <w:r>
                          <w:rPr>
                            <w:b/>
                            <w:vertAlign w:val="subscript"/>
                          </w:rPr>
                          <w:t>1</w:t>
                        </w:r>
                      </w:p>
                    </w:txbxContent>
                  </v:textbox>
                </v:rect>
                <v:rect id="Rectangle 86" o:spid="_x0000_s1086" style="position:absolute;left:666;top:24860;width:364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3E5C7E" w:rsidRDefault="003E5C7E" w:rsidP="003E5C7E">
                        <w:r>
                          <w:rPr>
                            <w:b/>
                          </w:rPr>
                          <w:t>X</w:t>
                        </w:r>
                        <w:r>
                          <w:rPr>
                            <w:b/>
                            <w:vertAlign w:val="subscript"/>
                          </w:rPr>
                          <w:t>2</w:t>
                        </w:r>
                      </w:p>
                    </w:txbxContent>
                  </v:textbox>
                </v:rect>
              </v:group>
            </w:pict>
          </mc:Fallback>
        </mc:AlternateContent>
      </w:r>
      <w:r w:rsidRPr="003E5C7E">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AAD89FE" wp14:editId="5E939363">
                <wp:simplePos x="0" y="0"/>
                <wp:positionH relativeFrom="column">
                  <wp:posOffset>1168400</wp:posOffset>
                </wp:positionH>
                <wp:positionV relativeFrom="paragraph">
                  <wp:posOffset>334010</wp:posOffset>
                </wp:positionV>
                <wp:extent cx="658495" cy="372745"/>
                <wp:effectExtent l="0" t="635" r="190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C7E" w:rsidRDefault="003E5C7E" w:rsidP="003E5C7E">
                            <w:pPr>
                              <w:rPr>
                                <w:szCs w:val="20"/>
                              </w:rPr>
                            </w:pPr>
                            <w:r>
                              <w:rPr>
                                <w:szCs w:val="20"/>
                              </w:rPr>
                              <w:t>X</w:t>
                            </w:r>
                            <w:r>
                              <w:rPr>
                                <w:szCs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87" style="position:absolute;left:0;text-align:left;margin-left:92pt;margin-top:26.3pt;width:51.85pt;height:2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dohgIAAA8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" stroked="f">
                <v:textbox>
                  <w:txbxContent>
                    <w:p w:rsidR="003E5C7E" w:rsidRDefault="003E5C7E" w:rsidP="003E5C7E">
                      <w:pPr>
                        <w:rPr>
                          <w:szCs w:val="20"/>
                        </w:rPr>
                      </w:pPr>
                      <w:r>
                        <w:rPr>
                          <w:szCs w:val="20"/>
                        </w:rPr>
                        <w:t>X</w:t>
                      </w:r>
                      <w:r>
                        <w:rPr>
                          <w:szCs w:val="20"/>
                          <w:vertAlign w:val="subscript"/>
                        </w:rPr>
                        <w:t>1</w:t>
                      </w:r>
                    </w:p>
                  </w:txbxContent>
                </v:textbox>
              </v:rect>
            </w:pict>
          </mc:Fallback>
        </mc:AlternateContent>
      </w: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4702"/>
        </w:tabs>
        <w:rPr>
          <w:rFonts w:ascii="Times New Roman" w:hAnsi="Times New Roman" w:cs="Times New Roman"/>
          <w:noProof/>
          <w:lang w:val="id-ID"/>
        </w:rPr>
      </w:pPr>
    </w:p>
    <w:p w:rsidR="003E5C7E" w:rsidRPr="003E5C7E" w:rsidRDefault="003E5C7E" w:rsidP="00A63951">
      <w:pPr>
        <w:tabs>
          <w:tab w:val="left" w:pos="4702"/>
        </w:tabs>
        <w:spacing w:line="360" w:lineRule="auto"/>
        <w:rPr>
          <w:rFonts w:ascii="Times New Roman" w:hAnsi="Times New Roman" w:cs="Times New Roman"/>
          <w:b/>
          <w:noProof/>
        </w:rPr>
      </w:pPr>
    </w:p>
    <w:p w:rsidR="003E5C7E" w:rsidRPr="003E5C7E" w:rsidRDefault="003E5C7E" w:rsidP="003E5C7E">
      <w:pPr>
        <w:tabs>
          <w:tab w:val="left" w:pos="4702"/>
        </w:tabs>
        <w:spacing w:line="360" w:lineRule="auto"/>
        <w:jc w:val="center"/>
        <w:rPr>
          <w:rFonts w:ascii="Times New Roman" w:hAnsi="Times New Roman" w:cs="Times New Roman"/>
          <w:b/>
          <w:noProof/>
        </w:rPr>
      </w:pPr>
      <w:r w:rsidRPr="003E5C7E">
        <w:rPr>
          <w:rFonts w:ascii="Times New Roman" w:hAnsi="Times New Roman" w:cs="Times New Roman"/>
          <w:b/>
          <w:noProof/>
        </w:rPr>
        <w:t>Gambar 4.2</w:t>
      </w:r>
    </w:p>
    <w:p w:rsidR="003E5C7E" w:rsidRPr="003E5C7E" w:rsidRDefault="003E5C7E" w:rsidP="003E5C7E">
      <w:pPr>
        <w:tabs>
          <w:tab w:val="left" w:pos="4702"/>
        </w:tabs>
        <w:spacing w:line="360" w:lineRule="auto"/>
        <w:jc w:val="center"/>
        <w:rPr>
          <w:rFonts w:ascii="Times New Roman" w:hAnsi="Times New Roman" w:cs="Times New Roman"/>
          <w:noProof/>
        </w:rPr>
      </w:pPr>
      <w:r w:rsidRPr="003E5C7E">
        <w:rPr>
          <w:rFonts w:ascii="Times New Roman" w:hAnsi="Times New Roman" w:cs="Times New Roman"/>
          <w:b/>
          <w:noProof/>
        </w:rPr>
        <w:t>Diagram Jalur Persamaan</w:t>
      </w:r>
      <w:r w:rsidRPr="003E5C7E">
        <w:rPr>
          <w:rFonts w:ascii="Times New Roman" w:hAnsi="Times New Roman" w:cs="Times New Roman"/>
          <w:noProof/>
        </w:rPr>
        <w:t xml:space="preserve"> </w:t>
      </w:r>
      <w:r w:rsidRPr="003E5C7E">
        <w:rPr>
          <w:rFonts w:ascii="Times New Roman" w:hAnsi="Times New Roman" w:cs="Times New Roman"/>
          <w:b/>
          <w:noProof/>
        </w:rPr>
        <w:t>I</w:t>
      </w: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3E5C7E">
      <w:pPr>
        <w:tabs>
          <w:tab w:val="left" w:pos="4702"/>
        </w:tabs>
        <w:jc w:val="center"/>
        <w:rPr>
          <w:rFonts w:ascii="Times New Roman" w:hAnsi="Times New Roman" w:cs="Times New Roman"/>
          <w:noProof/>
        </w:rPr>
      </w:pPr>
    </w:p>
    <w:p w:rsidR="003E5C7E" w:rsidRPr="003E5C7E" w:rsidRDefault="003E5C7E" w:rsidP="00A63951">
      <w:pPr>
        <w:tabs>
          <w:tab w:val="left" w:pos="4702"/>
        </w:tabs>
        <w:rPr>
          <w:rFonts w:ascii="Times New Roman" w:hAnsi="Times New Roman" w:cs="Times New Roman"/>
          <w:noProof/>
        </w:rPr>
      </w:pPr>
    </w:p>
    <w:p w:rsidR="003E5C7E" w:rsidRPr="003E5C7E" w:rsidRDefault="003E5C7E" w:rsidP="009D3AE0">
      <w:pPr>
        <w:pStyle w:val="ListParagraph"/>
        <w:numPr>
          <w:ilvl w:val="0"/>
          <w:numId w:val="157"/>
        </w:numPr>
        <w:autoSpaceDE w:val="0"/>
        <w:autoSpaceDN w:val="0"/>
        <w:adjustRightInd w:val="0"/>
        <w:spacing w:after="0" w:line="480" w:lineRule="auto"/>
        <w:ind w:left="360"/>
        <w:jc w:val="both"/>
        <w:rPr>
          <w:rFonts w:ascii="Times New Roman" w:hAnsi="Times New Roman" w:cs="Times New Roman"/>
          <w:b/>
        </w:rPr>
      </w:pPr>
      <w:r w:rsidRPr="003E5C7E">
        <w:rPr>
          <w:rFonts w:ascii="Times New Roman" w:hAnsi="Times New Roman" w:cs="Times New Roman"/>
          <w:b/>
          <w:bCs/>
        </w:rPr>
        <w:lastRenderedPageBreak/>
        <w:t xml:space="preserve">Menghitung Koefisien Determinasi </w:t>
      </w:r>
      <w:r w:rsidRPr="003E5C7E">
        <w:rPr>
          <w:rFonts w:ascii="Times New Roman" w:hAnsi="Times New Roman" w:cs="Times New Roman"/>
          <w:b/>
        </w:rPr>
        <w:t>Persamaan I</w:t>
      </w:r>
    </w:p>
    <w:p w:rsidR="003E5C7E" w:rsidRPr="003E5C7E" w:rsidRDefault="003E5C7E" w:rsidP="003E5C7E">
      <w:pPr>
        <w:pStyle w:val="Header"/>
        <w:tabs>
          <w:tab w:val="left" w:pos="3119"/>
        </w:tabs>
        <w:spacing w:line="480" w:lineRule="auto"/>
        <w:ind w:left="1800" w:hanging="1800"/>
        <w:jc w:val="both"/>
        <w:rPr>
          <w:rFonts w:ascii="Times New Roman" w:hAnsi="Times New Roman" w:cs="Times New Roman"/>
          <w:sz w:val="24"/>
          <w:szCs w:val="24"/>
          <w:lang w:val="de-DE"/>
        </w:rPr>
      </w:pPr>
      <w:r w:rsidRPr="003E5C7E">
        <w:rPr>
          <w:rFonts w:ascii="Times New Roman" w:hAnsi="Times New Roman" w:cs="Times New Roman"/>
          <w:sz w:val="24"/>
          <w:szCs w:val="24"/>
          <w:lang w:val="de-DE"/>
        </w:rPr>
        <w:t>Hipotesis ketiga (simultan):</w:t>
      </w:r>
    </w:p>
    <w:p w:rsidR="003E5C7E" w:rsidRPr="003E5C7E" w:rsidRDefault="003E5C7E" w:rsidP="003E5C7E">
      <w:pPr>
        <w:pStyle w:val="Header"/>
        <w:tabs>
          <w:tab w:val="left" w:pos="3119"/>
        </w:tabs>
        <w:spacing w:line="480" w:lineRule="auto"/>
        <w:ind w:left="1800" w:hanging="1800"/>
        <w:jc w:val="both"/>
        <w:rPr>
          <w:rFonts w:ascii="Times New Roman" w:hAnsi="Times New Roman" w:cs="Times New Roman"/>
          <w:sz w:val="24"/>
          <w:szCs w:val="24"/>
          <w:lang w:val="de-DE"/>
        </w:rPr>
      </w:pPr>
      <w:r w:rsidRPr="003E5C7E">
        <w:rPr>
          <w:rFonts w:ascii="Times New Roman" w:hAnsi="Times New Roman" w:cs="Times New Roman"/>
          <w:sz w:val="24"/>
          <w:szCs w:val="24"/>
          <w:lang w:val="de-DE"/>
        </w:rPr>
        <w:t>Ho :</w:t>
      </w:r>
      <w:r w:rsidRPr="003E5C7E">
        <w:rPr>
          <w:rFonts w:ascii="Times New Roman" w:hAnsi="Times New Roman" w:cs="Times New Roman"/>
          <w:sz w:val="24"/>
          <w:szCs w:val="24"/>
        </w:rPr>
        <w:t xml:space="preserve"> </w:t>
      </w:r>
      <w:r w:rsidRPr="003E5C7E">
        <w:rPr>
          <w:rFonts w:ascii="Times New Roman" w:hAnsi="Times New Roman" w:cs="Times New Roman"/>
          <w:sz w:val="24"/>
          <w:szCs w:val="24"/>
          <w:lang w:val="de-DE"/>
        </w:rPr>
        <w:sym w:font="Symbol" w:char="F072"/>
      </w:r>
      <w:r w:rsidRPr="003E5C7E">
        <w:rPr>
          <w:rFonts w:ascii="Times New Roman" w:hAnsi="Times New Roman" w:cs="Times New Roman"/>
          <w:sz w:val="24"/>
          <w:szCs w:val="24"/>
          <w:vertAlign w:val="subscript"/>
        </w:rPr>
        <w:t>YX1X2</w:t>
      </w:r>
      <w:r w:rsidRPr="003E5C7E">
        <w:rPr>
          <w:rFonts w:ascii="Times New Roman" w:hAnsi="Times New Roman" w:cs="Times New Roman"/>
          <w:sz w:val="24"/>
          <w:szCs w:val="24"/>
          <w:lang w:val="de-DE"/>
        </w:rPr>
        <w:t xml:space="preserve"> = </w:t>
      </w:r>
      <w:r w:rsidRPr="003E5C7E">
        <w:rPr>
          <w:rFonts w:ascii="Times New Roman" w:hAnsi="Times New Roman" w:cs="Times New Roman"/>
          <w:sz w:val="24"/>
          <w:szCs w:val="24"/>
        </w:rPr>
        <w:t>0</w:t>
      </w:r>
      <w:r w:rsidRPr="003E5C7E">
        <w:rPr>
          <w:rFonts w:ascii="Times New Roman" w:hAnsi="Times New Roman" w:cs="Times New Roman"/>
          <w:sz w:val="24"/>
          <w:szCs w:val="24"/>
          <w:lang w:val="de-DE"/>
        </w:rPr>
        <w:t>,</w:t>
      </w:r>
      <w:r w:rsidRPr="003E5C7E">
        <w:rPr>
          <w:rFonts w:ascii="Times New Roman" w:hAnsi="Times New Roman" w:cs="Times New Roman"/>
          <w:sz w:val="24"/>
          <w:szCs w:val="24"/>
        </w:rPr>
        <w:t xml:space="preserve"> Implementasi Sistem Informasi Keuangan Daerah dan Sistem Pengendalian Internal Pemerintah secara simultan tidak berpengaruh terhadap Kualitas Laporan Keuangan.</w:t>
      </w:r>
      <w:r w:rsidRPr="003E5C7E">
        <w:rPr>
          <w:rFonts w:ascii="Times New Roman" w:hAnsi="Times New Roman" w:cs="Times New Roman"/>
          <w:sz w:val="24"/>
          <w:szCs w:val="24"/>
          <w:lang w:val="de-DE"/>
        </w:rPr>
        <w:tab/>
      </w:r>
    </w:p>
    <w:p w:rsidR="003E5C7E" w:rsidRPr="003E5C7E" w:rsidRDefault="003E5C7E" w:rsidP="003E5C7E">
      <w:pPr>
        <w:pStyle w:val="Header"/>
        <w:tabs>
          <w:tab w:val="left" w:pos="3119"/>
        </w:tabs>
        <w:spacing w:line="480" w:lineRule="auto"/>
        <w:ind w:left="1800" w:hanging="1800"/>
        <w:jc w:val="both"/>
        <w:rPr>
          <w:rFonts w:ascii="Times New Roman" w:hAnsi="Times New Roman" w:cs="Times New Roman"/>
          <w:sz w:val="24"/>
        </w:rPr>
      </w:pPr>
      <w:r w:rsidRPr="003E5C7E">
        <w:rPr>
          <w:rFonts w:ascii="Times New Roman" w:hAnsi="Times New Roman" w:cs="Times New Roman"/>
          <w:sz w:val="24"/>
          <w:lang w:val="de-DE"/>
        </w:rPr>
        <w:t>H</w:t>
      </w:r>
      <w:r w:rsidRPr="003E5C7E">
        <w:rPr>
          <w:rFonts w:ascii="Times New Roman" w:hAnsi="Times New Roman" w:cs="Times New Roman"/>
          <w:sz w:val="24"/>
          <w:vertAlign w:val="subscript"/>
          <w:lang w:val="de-DE"/>
        </w:rPr>
        <w:t>1</w:t>
      </w:r>
      <w:r w:rsidRPr="003E5C7E">
        <w:rPr>
          <w:rFonts w:ascii="Times New Roman" w:hAnsi="Times New Roman" w:cs="Times New Roman"/>
          <w:sz w:val="24"/>
          <w:lang w:val="de-DE"/>
        </w:rPr>
        <w:t xml:space="preserve"> : </w:t>
      </w:r>
      <w:r w:rsidRPr="003E5C7E">
        <w:rPr>
          <w:rFonts w:ascii="Times New Roman" w:hAnsi="Times New Roman" w:cs="Times New Roman"/>
          <w:sz w:val="24"/>
          <w:lang w:val="de-DE"/>
        </w:rPr>
        <w:sym w:font="Symbol" w:char="F072"/>
      </w:r>
      <w:r w:rsidRPr="003E5C7E">
        <w:rPr>
          <w:rFonts w:ascii="Times New Roman" w:hAnsi="Times New Roman" w:cs="Times New Roman"/>
          <w:sz w:val="24"/>
          <w:szCs w:val="24"/>
          <w:vertAlign w:val="subscript"/>
        </w:rPr>
        <w:t>YX1X2</w:t>
      </w:r>
      <w:r w:rsidRPr="003E5C7E">
        <w:rPr>
          <w:rFonts w:ascii="Times New Roman" w:hAnsi="Times New Roman" w:cs="Times New Roman"/>
          <w:sz w:val="24"/>
          <w:vertAlign w:val="subscript"/>
        </w:rPr>
        <w:t xml:space="preserve"> </w:t>
      </w:r>
      <w:r w:rsidRPr="003E5C7E">
        <w:rPr>
          <w:rFonts w:ascii="Times New Roman" w:hAnsi="Times New Roman" w:cs="Times New Roman"/>
          <w:sz w:val="24"/>
        </w:rPr>
        <w:sym w:font="Symbol" w:char="F0B9"/>
      </w:r>
      <w:r w:rsidRPr="003E5C7E">
        <w:rPr>
          <w:rFonts w:ascii="Times New Roman" w:hAnsi="Times New Roman" w:cs="Times New Roman"/>
          <w:sz w:val="24"/>
        </w:rPr>
        <w:t>0, Implementasi Sistem Informasi Keuangan Daerah dan Sistem Pengendalian Internal Pemerintah secara simultan berpengaruh terhadap Kualitas Laporan Keuangan.</w:t>
      </w:r>
    </w:p>
    <w:p w:rsidR="003E5C7E" w:rsidRPr="003E5C7E" w:rsidRDefault="003E5C7E" w:rsidP="003E5C7E">
      <w:pPr>
        <w:pStyle w:val="Header"/>
        <w:tabs>
          <w:tab w:val="clear" w:pos="4680"/>
          <w:tab w:val="clear" w:pos="9360"/>
        </w:tabs>
        <w:spacing w:line="480" w:lineRule="auto"/>
        <w:jc w:val="both"/>
        <w:rPr>
          <w:rFonts w:ascii="Times New Roman" w:hAnsi="Times New Roman" w:cs="Times New Roman"/>
          <w:sz w:val="28"/>
          <w:szCs w:val="24"/>
          <w:lang w:val="de-DE"/>
        </w:rPr>
      </w:pPr>
      <w:r w:rsidRPr="003E5C7E">
        <w:rPr>
          <w:rFonts w:ascii="Times New Roman" w:hAnsi="Times New Roman" w:cs="Times New Roman"/>
          <w:sz w:val="24"/>
        </w:rPr>
        <w:tab/>
        <w:t xml:space="preserve">Melalui nilai koefisien determinasi </w:t>
      </w:r>
      <w:r w:rsidRPr="003E5C7E">
        <w:rPr>
          <w:rFonts w:ascii="Times New Roman" w:hAnsi="Times New Roman" w:cs="Times New Roman"/>
          <w:i/>
          <w:sz w:val="24"/>
        </w:rPr>
        <w:t>(R Square)</w:t>
      </w:r>
      <w:r w:rsidRPr="003E5C7E">
        <w:rPr>
          <w:rFonts w:ascii="Times New Roman" w:hAnsi="Times New Roman" w:cs="Times New Roman"/>
          <w:sz w:val="24"/>
        </w:rPr>
        <w:t xml:space="preserve"> dapat diketahui bahwa secara bersama-sama kedua faktor </w:t>
      </w:r>
      <w:r w:rsidRPr="003E5C7E">
        <w:rPr>
          <w:rFonts w:ascii="Times New Roman" w:hAnsi="Times New Roman" w:cs="Times New Roman"/>
          <w:sz w:val="24"/>
          <w:lang w:eastAsia="id-ID"/>
        </w:rPr>
        <w:t>sistem informasi keuangan daerah dan sistem pengendalian internal pemerintah</w:t>
      </w:r>
      <w:r w:rsidRPr="003E5C7E">
        <w:rPr>
          <w:rFonts w:ascii="Times New Roman" w:hAnsi="Times New Roman" w:cs="Times New Roman"/>
          <w:sz w:val="24"/>
        </w:rPr>
        <w:t xml:space="preserve"> memberikan kontribusi (pengaruh) sebesar 49,6% terhadap </w:t>
      </w:r>
      <w:r w:rsidRPr="003E5C7E">
        <w:rPr>
          <w:rFonts w:ascii="Times New Roman" w:hAnsi="Times New Roman" w:cs="Times New Roman"/>
          <w:sz w:val="24"/>
          <w:lang w:eastAsia="id-ID"/>
        </w:rPr>
        <w:t>kualitas laporan keuangan</w:t>
      </w:r>
      <w:r w:rsidRPr="003E5C7E">
        <w:rPr>
          <w:rFonts w:ascii="Times New Roman" w:hAnsi="Times New Roman" w:cs="Times New Roman"/>
          <w:sz w:val="24"/>
        </w:rPr>
        <w:t xml:space="preserve">.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Melalui nilai koefisien determinasi </w:t>
      </w:r>
      <w:r w:rsidRPr="003E5C7E">
        <w:rPr>
          <w:rFonts w:ascii="Times New Roman" w:hAnsi="Times New Roman" w:cs="Times New Roman"/>
          <w:i/>
        </w:rPr>
        <w:t>(R Square)</w:t>
      </w:r>
      <w:r w:rsidRPr="003E5C7E">
        <w:rPr>
          <w:rFonts w:ascii="Times New Roman" w:hAnsi="Times New Roman" w:cs="Times New Roman"/>
        </w:rPr>
        <w:t xml:space="preserve"> dapat diketahui bahwa secara bersama-sama kedua faktor </w:t>
      </w:r>
      <w:r w:rsidRPr="003E5C7E">
        <w:rPr>
          <w:rFonts w:ascii="Times New Roman" w:hAnsi="Times New Roman" w:cs="Times New Roman"/>
          <w:lang w:eastAsia="id-ID"/>
        </w:rPr>
        <w:t>sistem informasi keuangan daerah dan sistem pengendalian internal pemerintah</w:t>
      </w:r>
      <w:r w:rsidRPr="003E5C7E">
        <w:rPr>
          <w:rFonts w:ascii="Times New Roman" w:hAnsi="Times New Roman" w:cs="Times New Roman"/>
        </w:rPr>
        <w:t xml:space="preserve"> memberikan kontribusi (pengaruh) sebesar 49,6% terhadap </w:t>
      </w:r>
      <w:r w:rsidRPr="003E5C7E">
        <w:rPr>
          <w:rFonts w:ascii="Times New Roman" w:hAnsi="Times New Roman" w:cs="Times New Roman"/>
          <w:lang w:eastAsia="id-ID"/>
        </w:rPr>
        <w:t>kualitas laporan keuangan</w:t>
      </w:r>
      <w:r w:rsidRPr="003E5C7E">
        <w:rPr>
          <w:rFonts w:ascii="Times New Roman" w:hAnsi="Times New Roman" w:cs="Times New Roman"/>
        </w:rPr>
        <w:t xml:space="preserve">. </w:t>
      </w:r>
    </w:p>
    <w:p w:rsidR="003E5C7E" w:rsidRPr="003E5C7E" w:rsidRDefault="003E5C7E" w:rsidP="003E5C7E">
      <w:pPr>
        <w:pStyle w:val="BodyText3"/>
        <w:jc w:val="center"/>
        <w:rPr>
          <w:b/>
          <w:lang w:val="en-US"/>
        </w:rPr>
      </w:pPr>
      <w:r w:rsidRPr="003E5C7E">
        <w:rPr>
          <w:b/>
        </w:rPr>
        <w:t>Tabel 4.</w:t>
      </w:r>
      <w:r w:rsidRPr="003E5C7E">
        <w:rPr>
          <w:b/>
          <w:lang w:val="en-US"/>
        </w:rPr>
        <w:t>37</w:t>
      </w:r>
    </w:p>
    <w:p w:rsidR="003E5C7E" w:rsidRPr="003E5C7E" w:rsidRDefault="003E5C7E" w:rsidP="003E5C7E">
      <w:pPr>
        <w:pStyle w:val="BodyText3"/>
        <w:jc w:val="center"/>
        <w:rPr>
          <w:b/>
        </w:rPr>
      </w:pPr>
      <w:r w:rsidRPr="003E5C7E">
        <w:rPr>
          <w:b/>
        </w:rPr>
        <w:t xml:space="preserve"> Koefisien </w:t>
      </w:r>
      <w:r w:rsidRPr="003E5C7E">
        <w:rPr>
          <w:b/>
          <w:lang w:val="en-US"/>
        </w:rPr>
        <w:t xml:space="preserve">Determinasi </w:t>
      </w:r>
      <w:r w:rsidRPr="003E5C7E">
        <w:rPr>
          <w:b/>
        </w:rPr>
        <w:t>Persamaan I</w:t>
      </w:r>
    </w:p>
    <w:p w:rsidR="003E5C7E" w:rsidRPr="003E5C7E" w:rsidRDefault="003E5C7E" w:rsidP="003E5C7E">
      <w:pPr>
        <w:autoSpaceDE w:val="0"/>
        <w:autoSpaceDN w:val="0"/>
        <w:adjustRightInd w:val="0"/>
        <w:spacing w:line="480" w:lineRule="auto"/>
        <w:jc w:val="center"/>
        <w:rPr>
          <w:rFonts w:ascii="Times New Roman" w:hAnsi="Times New Roman" w:cs="Times New Roman"/>
        </w:rPr>
      </w:pPr>
      <w:r w:rsidRPr="003E5C7E">
        <w:rPr>
          <w:rFonts w:ascii="Times New Roman" w:hAnsi="Times New Roman" w:cs="Times New Roman"/>
          <w:noProof/>
        </w:rPr>
        <w:drawing>
          <wp:inline distT="0" distB="0" distL="0" distR="0" wp14:anchorId="5E8A2D0E" wp14:editId="75EF6818">
            <wp:extent cx="3165475" cy="984885"/>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5475" cy="984885"/>
                    </a:xfrm>
                    <a:prstGeom prst="rect">
                      <a:avLst/>
                    </a:prstGeom>
                    <a:noFill/>
                    <a:ln>
                      <a:noFill/>
                    </a:ln>
                  </pic:spPr>
                </pic:pic>
              </a:graphicData>
            </a:graphic>
          </wp:inline>
        </w:drawing>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lastRenderedPageBreak/>
        <w:t xml:space="preserve">Besarnya pengaruh </w:t>
      </w:r>
      <w:r w:rsidRPr="003E5C7E">
        <w:rPr>
          <w:rFonts w:ascii="Times New Roman" w:hAnsi="Times New Roman" w:cs="Times New Roman"/>
          <w:lang w:eastAsia="id-ID"/>
        </w:rPr>
        <w:t>sistem informasi keuangan daerah dan sistem pengendalian internal pemerintah</w:t>
      </w:r>
      <w:r w:rsidRPr="003E5C7E">
        <w:rPr>
          <w:rFonts w:ascii="Times New Roman" w:hAnsi="Times New Roman" w:cs="Times New Roman"/>
        </w:rPr>
        <w:t xml:space="preserve"> terhadap </w:t>
      </w:r>
      <w:r w:rsidRPr="003E5C7E">
        <w:rPr>
          <w:rFonts w:ascii="Times New Roman" w:hAnsi="Times New Roman" w:cs="Times New Roman"/>
          <w:lang w:eastAsia="id-ID"/>
        </w:rPr>
        <w:t>kualitas laporan keuangan</w:t>
      </w:r>
      <w:r w:rsidRPr="003E5C7E">
        <w:rPr>
          <w:rFonts w:ascii="Times New Roman" w:hAnsi="Times New Roman" w:cs="Times New Roman"/>
        </w:rPr>
        <w:t xml:space="preserve"> adalah sebesar 49,6% dan sisanya sebesar 50,4% merupakan pengaruh faktor lain diluar kedua faktor tersebut, seperti audit laporan keuangan dan </w:t>
      </w:r>
      <w:r w:rsidRPr="003E5C7E">
        <w:rPr>
          <w:rFonts w:ascii="Times New Roman" w:hAnsi="Times New Roman" w:cs="Times New Roman"/>
          <w:i/>
        </w:rPr>
        <w:t xml:space="preserve">Good Corporate Governance </w:t>
      </w:r>
      <w:r w:rsidRPr="003E5C7E">
        <w:rPr>
          <w:rFonts w:ascii="Times New Roman" w:hAnsi="Times New Roman" w:cs="Times New Roman"/>
        </w:rPr>
        <w:t>(GCG)</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i/>
        </w:rPr>
      </w:pPr>
    </w:p>
    <w:p w:rsidR="003E5C7E" w:rsidRPr="003E5C7E" w:rsidRDefault="003E5C7E" w:rsidP="009D3AE0">
      <w:pPr>
        <w:pStyle w:val="ListParagraph"/>
        <w:numPr>
          <w:ilvl w:val="0"/>
          <w:numId w:val="157"/>
        </w:numPr>
        <w:autoSpaceDE w:val="0"/>
        <w:autoSpaceDN w:val="0"/>
        <w:adjustRightInd w:val="0"/>
        <w:spacing w:after="0" w:line="480" w:lineRule="auto"/>
        <w:ind w:left="360"/>
        <w:rPr>
          <w:rFonts w:ascii="Times New Roman" w:hAnsi="Times New Roman" w:cs="Times New Roman"/>
          <w:b/>
          <w:bCs/>
        </w:rPr>
      </w:pPr>
      <w:r w:rsidRPr="003E5C7E">
        <w:rPr>
          <w:rFonts w:ascii="Times New Roman" w:hAnsi="Times New Roman" w:cs="Times New Roman"/>
          <w:b/>
          <w:bCs/>
        </w:rPr>
        <w:t xml:space="preserve">Pengujian Koefisien Jalur Secara Bersama-sama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Hasil pengolahan menggunakan </w:t>
      </w:r>
      <w:r w:rsidRPr="003E5C7E">
        <w:rPr>
          <w:rFonts w:ascii="Times New Roman" w:hAnsi="Times New Roman" w:cs="Times New Roman"/>
          <w:i/>
          <w:iCs/>
        </w:rPr>
        <w:t xml:space="preserve">IBM SPSS Statistics 20 </w:t>
      </w:r>
      <w:r w:rsidRPr="003E5C7E">
        <w:rPr>
          <w:rFonts w:ascii="Times New Roman" w:hAnsi="Times New Roman" w:cs="Times New Roman"/>
        </w:rPr>
        <w:t>diperoleh nilai Fhitung pengaruh ketiga faktor implementasi sistem informasi keuangan daerah dan sistem pengendalian internal terhadap kualitas laporan keuangan sebagai berikut:</w:t>
      </w:r>
    </w:p>
    <w:p w:rsidR="003E5C7E" w:rsidRPr="003E5C7E" w:rsidRDefault="003E5C7E" w:rsidP="003E5C7E">
      <w:pPr>
        <w:autoSpaceDE w:val="0"/>
        <w:autoSpaceDN w:val="0"/>
        <w:adjustRightInd w:val="0"/>
        <w:spacing w:line="480" w:lineRule="auto"/>
        <w:jc w:val="center"/>
        <w:rPr>
          <w:rFonts w:ascii="Times New Roman" w:hAnsi="Times New Roman" w:cs="Times New Roman"/>
          <w:b/>
        </w:rPr>
      </w:pPr>
      <w:r w:rsidRPr="003E5C7E">
        <w:rPr>
          <w:rFonts w:ascii="Times New Roman" w:hAnsi="Times New Roman" w:cs="Times New Roman"/>
          <w:b/>
        </w:rPr>
        <w:t xml:space="preserve">Tabel 4.38 </w:t>
      </w:r>
    </w:p>
    <w:p w:rsidR="003E5C7E" w:rsidRPr="003E5C7E" w:rsidRDefault="003E5C7E" w:rsidP="003E5C7E">
      <w:pPr>
        <w:autoSpaceDE w:val="0"/>
        <w:autoSpaceDN w:val="0"/>
        <w:adjustRightInd w:val="0"/>
        <w:spacing w:line="480" w:lineRule="auto"/>
        <w:jc w:val="center"/>
        <w:rPr>
          <w:rFonts w:ascii="Times New Roman" w:hAnsi="Times New Roman" w:cs="Times New Roman"/>
          <w:b/>
        </w:rPr>
      </w:pPr>
      <w:r w:rsidRPr="003E5C7E">
        <w:rPr>
          <w:rFonts w:ascii="Times New Roman" w:hAnsi="Times New Roman" w:cs="Times New Roman"/>
          <w:b/>
        </w:rPr>
        <w:t>Hasil Uji Simultan</w:t>
      </w:r>
    </w:p>
    <w:p w:rsidR="003E5C7E" w:rsidRPr="003E5C7E" w:rsidRDefault="003E5C7E" w:rsidP="003E5C7E">
      <w:pPr>
        <w:autoSpaceDE w:val="0"/>
        <w:autoSpaceDN w:val="0"/>
        <w:adjustRightInd w:val="0"/>
        <w:spacing w:line="480" w:lineRule="auto"/>
        <w:jc w:val="center"/>
        <w:rPr>
          <w:rFonts w:ascii="Times New Roman" w:hAnsi="Times New Roman" w:cs="Times New Roman"/>
        </w:rPr>
      </w:pPr>
      <w:r w:rsidRPr="003E5C7E">
        <w:rPr>
          <w:rFonts w:ascii="Times New Roman" w:hAnsi="Times New Roman" w:cs="Times New Roman"/>
          <w:noProof/>
        </w:rPr>
        <w:drawing>
          <wp:inline distT="0" distB="0" distL="0" distR="0" wp14:anchorId="7C796424" wp14:editId="5803A9FE">
            <wp:extent cx="3685540" cy="14351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5540" cy="1435100"/>
                    </a:xfrm>
                    <a:prstGeom prst="rect">
                      <a:avLst/>
                    </a:prstGeom>
                    <a:noFill/>
                    <a:ln>
                      <a:noFill/>
                    </a:ln>
                  </pic:spPr>
                </pic:pic>
              </a:graphicData>
            </a:graphic>
          </wp:inline>
        </w:drawing>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Berdasarkan tabel pengujian di atas dapat dilihat nilai F</w:t>
      </w:r>
      <w:r w:rsidRPr="003E5C7E">
        <w:rPr>
          <w:rFonts w:ascii="Times New Roman" w:hAnsi="Times New Roman" w:cs="Times New Roman"/>
          <w:vertAlign w:val="subscript"/>
        </w:rPr>
        <w:t>hitung</w:t>
      </w:r>
      <w:r w:rsidRPr="003E5C7E">
        <w:rPr>
          <w:rFonts w:ascii="Times New Roman" w:hAnsi="Times New Roman" w:cs="Times New Roman"/>
        </w:rPr>
        <w:t xml:space="preserve"> sebesar 34,935 dengan nilai signifikansi (</w:t>
      </w:r>
      <w:r w:rsidRPr="003E5C7E">
        <w:rPr>
          <w:rFonts w:ascii="Times New Roman" w:hAnsi="Times New Roman" w:cs="Times New Roman"/>
          <w:i/>
          <w:iCs/>
        </w:rPr>
        <w:t>p-value</w:t>
      </w:r>
      <w:r w:rsidRPr="003E5C7E">
        <w:rPr>
          <w:rFonts w:ascii="Times New Roman" w:hAnsi="Times New Roman" w:cs="Times New Roman"/>
        </w:rPr>
        <w:t>) &lt; 0,001. Sementara dari tabel F untuk tingkat signifikansi 0,05 dan derajat bebas (2;74) diperoleh nilai F</w:t>
      </w:r>
      <w:r w:rsidRPr="003E5C7E">
        <w:rPr>
          <w:rFonts w:ascii="Times New Roman" w:hAnsi="Times New Roman" w:cs="Times New Roman"/>
          <w:vertAlign w:val="subscript"/>
        </w:rPr>
        <w:t>tabel</w:t>
      </w:r>
      <w:r w:rsidRPr="003E5C7E">
        <w:rPr>
          <w:rFonts w:ascii="Times New Roman" w:hAnsi="Times New Roman" w:cs="Times New Roman"/>
        </w:rPr>
        <w:t xml:space="preserve"> = 2,467. Karena F</w:t>
      </w:r>
      <w:r w:rsidRPr="003E5C7E">
        <w:rPr>
          <w:rFonts w:ascii="Times New Roman" w:hAnsi="Times New Roman" w:cs="Times New Roman"/>
          <w:vertAlign w:val="subscript"/>
        </w:rPr>
        <w:t xml:space="preserve">hitung </w:t>
      </w:r>
      <w:r w:rsidRPr="003E5C7E">
        <w:rPr>
          <w:rFonts w:ascii="Times New Roman" w:hAnsi="Times New Roman" w:cs="Times New Roman"/>
        </w:rPr>
        <w:t>(34,935) lebih besar dibanding F</w:t>
      </w:r>
      <w:r w:rsidRPr="003E5C7E">
        <w:rPr>
          <w:rFonts w:ascii="Times New Roman" w:hAnsi="Times New Roman" w:cs="Times New Roman"/>
          <w:vertAlign w:val="subscript"/>
        </w:rPr>
        <w:t>tabel</w:t>
      </w:r>
      <w:r w:rsidRPr="003E5C7E">
        <w:rPr>
          <w:rFonts w:ascii="Times New Roman" w:hAnsi="Times New Roman" w:cs="Times New Roman"/>
        </w:rPr>
        <w:t xml:space="preserve"> (2,467) maka pada tingkat kekeliruan 5% ada alasan yang kuat untuk menolak Ho dan menerima hipotesis penelitian (Ha), sehingga dapat disimpulkan bahwa implementasi sistem informasi keuangan daerah dan sistem </w:t>
      </w:r>
      <w:r w:rsidRPr="003E5C7E">
        <w:rPr>
          <w:rFonts w:ascii="Times New Roman" w:hAnsi="Times New Roman" w:cs="Times New Roman"/>
        </w:rPr>
        <w:lastRenderedPageBreak/>
        <w:t>pengendalian internal pemerintah secara simultan berpengaruh terhadap kualitas laporan keuangan.</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Hal ini mendukung teori yang dikemukakan oleh Weygandt et all (2005) dalam Tuti Herawati (2014) mengungkapkan bahwa Jika suatu pengendalian internal telah ditetapkan maka semua operasi, sumber daya fisik, dan data akan dimonitor serta berada di bawah kendali, tujuan akan tercapai, risiko menjadi kecil, dan informasi yang dihasilkan akan lebih berkualitas. Dengan ditetapkannya pengendalian internal dalam sistem akuntansi, maka sistem akuntansi akan menghasilkan informasi akuntansi yang lebih berkualitas (tepat waktu, relevan, akurat, dan lengkap), dan dapat diaudit (Auditabel).</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Penelitian ini juga mendukung penelitian sebelumnya yang dilakukan oleh Fathinah Putri (2014), Mailani (2013), Miftahul Fikri (2011), Ni Luh Nyoman dkk (2014), Aristanti Widyaningsih (2011) juga menunjukan bahwa sistem pengendalian internal pemerintah berpengaruh signifikan positif terhadap kualitas laporan keuangan.</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p>
    <w:p w:rsidR="003E5C7E" w:rsidRPr="003E5C7E" w:rsidRDefault="003E5C7E" w:rsidP="009D3AE0">
      <w:pPr>
        <w:pStyle w:val="NoSpacing"/>
        <w:numPr>
          <w:ilvl w:val="3"/>
          <w:numId w:val="129"/>
        </w:numPr>
        <w:spacing w:line="480" w:lineRule="auto"/>
        <w:ind w:left="720"/>
        <w:jc w:val="both"/>
        <w:rPr>
          <w:rFonts w:ascii="Times New Roman" w:hAnsi="Times New Roman"/>
          <w:b/>
          <w:sz w:val="24"/>
          <w:szCs w:val="24"/>
        </w:rPr>
      </w:pPr>
      <w:r w:rsidRPr="003E5C7E">
        <w:rPr>
          <w:rFonts w:ascii="Times New Roman" w:hAnsi="Times New Roman"/>
          <w:b/>
          <w:sz w:val="24"/>
          <w:szCs w:val="24"/>
        </w:rPr>
        <w:t xml:space="preserve">Analisis Pengaruh </w:t>
      </w:r>
      <w:r w:rsidRPr="003E5C7E">
        <w:rPr>
          <w:rFonts w:ascii="Times New Roman" w:hAnsi="Times New Roman"/>
          <w:b/>
          <w:sz w:val="24"/>
          <w:szCs w:val="24"/>
          <w:lang w:eastAsia="id-ID"/>
        </w:rPr>
        <w:t xml:space="preserve">Kualitas Laporan Keuangan Terhadap </w:t>
      </w:r>
      <w:r w:rsidRPr="003E5C7E">
        <w:rPr>
          <w:rFonts w:ascii="Times New Roman" w:hAnsi="Times New Roman"/>
          <w:b/>
          <w:sz w:val="24"/>
          <w:szCs w:val="24"/>
        </w:rPr>
        <w:t xml:space="preserve"> Akuntabilitas </w:t>
      </w:r>
      <w:r w:rsidRPr="003E5C7E">
        <w:rPr>
          <w:rFonts w:ascii="Times New Roman" w:hAnsi="Times New Roman"/>
          <w:b/>
          <w:sz w:val="24"/>
          <w:szCs w:val="24"/>
          <w:lang w:val="en-US"/>
        </w:rPr>
        <w:t>Publik</w:t>
      </w:r>
      <w:r w:rsidRPr="003E5C7E">
        <w:rPr>
          <w:rFonts w:ascii="Times New Roman" w:hAnsi="Times New Roman"/>
          <w:b/>
          <w:sz w:val="24"/>
          <w:szCs w:val="24"/>
        </w:rPr>
        <w:t xml:space="preserve"> pada Dinas-dinas Kabupaten Bandung</w:t>
      </w:r>
    </w:p>
    <w:p w:rsidR="003E5C7E" w:rsidRPr="003E5C7E" w:rsidRDefault="003E5C7E" w:rsidP="009D3AE0">
      <w:pPr>
        <w:pStyle w:val="ListParagraph"/>
        <w:numPr>
          <w:ilvl w:val="3"/>
          <w:numId w:val="175"/>
        </w:numPr>
        <w:autoSpaceDE w:val="0"/>
        <w:autoSpaceDN w:val="0"/>
        <w:adjustRightInd w:val="0"/>
        <w:spacing w:after="0" w:line="480" w:lineRule="auto"/>
        <w:ind w:left="360"/>
        <w:jc w:val="both"/>
        <w:rPr>
          <w:rFonts w:ascii="Times New Roman" w:hAnsi="Times New Roman" w:cs="Times New Roman"/>
          <w:b/>
        </w:rPr>
      </w:pPr>
      <w:r w:rsidRPr="003E5C7E">
        <w:rPr>
          <w:rFonts w:ascii="Times New Roman" w:hAnsi="Times New Roman" w:cs="Times New Roman"/>
          <w:b/>
        </w:rPr>
        <w:t>Menghitung Koefisien Jalur</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Karena variabel independen hanya satu variabel (</w:t>
      </w:r>
      <w:r w:rsidRPr="003E5C7E">
        <w:rPr>
          <w:rFonts w:ascii="Times New Roman" w:hAnsi="Times New Roman" w:cs="Times New Roman"/>
          <w:lang w:eastAsia="id-ID"/>
        </w:rPr>
        <w:t>kualitas laporan keuangan</w:t>
      </w:r>
      <w:r w:rsidRPr="003E5C7E">
        <w:rPr>
          <w:rFonts w:ascii="Times New Roman" w:hAnsi="Times New Roman" w:cs="Times New Roman"/>
        </w:rPr>
        <w:t>)</w:t>
      </w:r>
      <w:r w:rsidRPr="003E5C7E">
        <w:rPr>
          <w:rFonts w:ascii="Times New Roman" w:hAnsi="Times New Roman" w:cs="Times New Roman"/>
          <w:b/>
        </w:rPr>
        <w:t>,</w:t>
      </w:r>
      <w:r w:rsidRPr="003E5C7E">
        <w:rPr>
          <w:rFonts w:ascii="Times New Roman" w:hAnsi="Times New Roman" w:cs="Times New Roman"/>
        </w:rPr>
        <w:t xml:space="preserve"> maka nilai koefisien korelasi sekaligus menjadi koefisien jalur.</w:t>
      </w:r>
    </w:p>
    <w:p w:rsidR="003E5C7E" w:rsidRPr="003E5C7E" w:rsidRDefault="003E5C7E" w:rsidP="003E5C7E">
      <w:pPr>
        <w:spacing w:line="480" w:lineRule="auto"/>
        <w:ind w:firstLine="720"/>
        <w:jc w:val="both"/>
        <w:rPr>
          <w:rFonts w:ascii="Times New Roman" w:hAnsi="Times New Roman" w:cs="Times New Roman"/>
        </w:rPr>
      </w:pPr>
      <w:r w:rsidRPr="003E5C7E">
        <w:rPr>
          <w:rFonts w:ascii="Times New Roman" w:hAnsi="Times New Roman" w:cs="Times New Roman"/>
        </w:rPr>
        <w:t>(Pz</w:t>
      </w:r>
      <w:r w:rsidRPr="003E5C7E">
        <w:rPr>
          <w:rFonts w:ascii="Times New Roman" w:hAnsi="Times New Roman" w:cs="Times New Roman"/>
          <w:vertAlign w:val="subscript"/>
        </w:rPr>
        <w:t>y</w:t>
      </w:r>
      <w:r w:rsidRPr="003E5C7E">
        <w:rPr>
          <w:rFonts w:ascii="Times New Roman" w:hAnsi="Times New Roman" w:cs="Times New Roman"/>
        </w:rPr>
        <w:t xml:space="preserve">) = </w:t>
      </w:r>
      <w:r w:rsidRPr="003E5C7E">
        <w:rPr>
          <w:rFonts w:ascii="Times New Roman" w:hAnsi="Times New Roman" w:cs="Times New Roman"/>
          <w:i/>
        </w:rPr>
        <w:t>r</w:t>
      </w:r>
      <w:r w:rsidRPr="003E5C7E">
        <w:rPr>
          <w:rFonts w:ascii="Times New Roman" w:hAnsi="Times New Roman" w:cs="Times New Roman"/>
          <w:vertAlign w:val="subscript"/>
        </w:rPr>
        <w:t xml:space="preserve">yz </w:t>
      </w:r>
      <w:r w:rsidRPr="003E5C7E">
        <w:rPr>
          <w:rFonts w:ascii="Times New Roman" w:hAnsi="Times New Roman" w:cs="Times New Roman"/>
        </w:rPr>
        <w:t>= (0,685)</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Berdasarkan hasil pengolahan menggunakan software SPSS diperoleh koefisien jalur </w:t>
      </w:r>
      <w:r w:rsidRPr="003E5C7E">
        <w:rPr>
          <w:rFonts w:ascii="Times New Roman" w:hAnsi="Times New Roman" w:cs="Times New Roman"/>
          <w:lang w:eastAsia="id-ID"/>
        </w:rPr>
        <w:t xml:space="preserve">kualitas laporan keuangan terhadap </w:t>
      </w:r>
      <w:r w:rsidRPr="003E5C7E">
        <w:rPr>
          <w:rFonts w:ascii="Times New Roman" w:hAnsi="Times New Roman" w:cs="Times New Roman"/>
          <w:lang w:val="id-ID"/>
        </w:rPr>
        <w:t xml:space="preserve"> </w:t>
      </w:r>
      <w:r w:rsidRPr="003E5C7E">
        <w:rPr>
          <w:rFonts w:ascii="Times New Roman" w:hAnsi="Times New Roman" w:cs="Times New Roman"/>
        </w:rPr>
        <w:t>akuntabilitas keuangan sebagai berikut</w:t>
      </w: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bCs/>
          <w:lang w:eastAsia="id-ID"/>
        </w:rPr>
        <w:lastRenderedPageBreak/>
        <w:t>Tabel 4.39</w:t>
      </w: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bCs/>
          <w:lang w:eastAsia="id-ID"/>
        </w:rPr>
        <w:t>Koefisien Jalur Persamaan II</w:t>
      </w:r>
    </w:p>
    <w:p w:rsidR="003E5C7E" w:rsidRPr="003E5C7E" w:rsidRDefault="003E5C7E" w:rsidP="003E5C7E">
      <w:pPr>
        <w:autoSpaceDE w:val="0"/>
        <w:autoSpaceDN w:val="0"/>
        <w:adjustRightInd w:val="0"/>
        <w:jc w:val="center"/>
        <w:rPr>
          <w:rFonts w:ascii="Times New Roman" w:hAnsi="Times New Roman" w:cs="Times New Roman"/>
          <w:b/>
          <w:bCs/>
          <w:lang w:eastAsia="id-ID"/>
        </w:rPr>
      </w:pPr>
    </w:p>
    <w:tbl>
      <w:tblPr>
        <w:tblW w:w="4935" w:type="dxa"/>
        <w:jc w:val="center"/>
        <w:tblInd w:w="20" w:type="dxa"/>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734"/>
        <w:gridCol w:w="1177"/>
        <w:gridCol w:w="3024"/>
      </w:tblGrid>
      <w:tr w:rsidR="003E5C7E" w:rsidRPr="003E5C7E" w:rsidTr="003E5C7E">
        <w:trPr>
          <w:cantSplit/>
          <w:tblHeader/>
          <w:jc w:val="center"/>
        </w:trPr>
        <w:tc>
          <w:tcPr>
            <w:tcW w:w="1909" w:type="dxa"/>
            <w:gridSpan w:val="2"/>
            <w:vMerge w:val="restart"/>
            <w:tcBorders>
              <w:top w:val="single" w:sz="8" w:space="0" w:color="000000"/>
              <w:left w:val="nil"/>
              <w:bottom w:val="single" w:sz="8" w:space="0" w:color="000000"/>
              <w:right w:val="nil"/>
            </w:tcBorders>
            <w:shd w:val="clear" w:color="auto" w:fill="FFFFFF"/>
            <w:hideMark/>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Model</w:t>
            </w:r>
          </w:p>
        </w:tc>
        <w:tc>
          <w:tcPr>
            <w:tcW w:w="3021" w:type="dxa"/>
            <w:tcBorders>
              <w:top w:val="single" w:sz="8" w:space="0" w:color="000000"/>
              <w:left w:val="nil"/>
              <w:bottom w:val="single" w:sz="8" w:space="0" w:color="000000"/>
              <w:right w:val="nil"/>
            </w:tcBorders>
            <w:shd w:val="clear" w:color="auto" w:fill="FFFFFF"/>
            <w:vAlign w:val="bottom"/>
            <w:hideMark/>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Standardized Coefficients</w:t>
            </w:r>
          </w:p>
        </w:tc>
      </w:tr>
      <w:tr w:rsidR="003E5C7E" w:rsidRPr="003E5C7E" w:rsidTr="003E5C7E">
        <w:trPr>
          <w:cantSplit/>
          <w:tblHeader/>
          <w:jc w:val="center"/>
        </w:trPr>
        <w:tc>
          <w:tcPr>
            <w:tcW w:w="3085" w:type="dxa"/>
            <w:gridSpan w:val="2"/>
            <w:vMerge/>
            <w:tcBorders>
              <w:top w:val="single" w:sz="8" w:space="0" w:color="000000"/>
              <w:left w:val="nil"/>
              <w:bottom w:val="single" w:sz="8" w:space="0" w:color="000000"/>
              <w:right w:val="nil"/>
            </w:tcBorders>
            <w:vAlign w:val="center"/>
            <w:hideMark/>
          </w:tcPr>
          <w:p w:rsidR="003E5C7E" w:rsidRPr="003E5C7E" w:rsidRDefault="003E5C7E" w:rsidP="003E5C7E">
            <w:pPr>
              <w:rPr>
                <w:rFonts w:ascii="Times New Roman" w:hAnsi="Times New Roman" w:cs="Times New Roman"/>
              </w:rPr>
            </w:pPr>
          </w:p>
        </w:tc>
        <w:tc>
          <w:tcPr>
            <w:tcW w:w="3021" w:type="dxa"/>
            <w:tcBorders>
              <w:top w:val="single" w:sz="8" w:space="0" w:color="000000"/>
              <w:left w:val="nil"/>
              <w:bottom w:val="single" w:sz="8" w:space="0" w:color="000000"/>
              <w:right w:val="nil"/>
            </w:tcBorders>
            <w:shd w:val="clear" w:color="auto" w:fill="FFFFFF"/>
            <w:vAlign w:val="bottom"/>
            <w:hideMark/>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Beta</w:t>
            </w:r>
          </w:p>
        </w:tc>
      </w:tr>
      <w:tr w:rsidR="003E5C7E" w:rsidRPr="003E5C7E" w:rsidTr="003E5C7E">
        <w:trPr>
          <w:cantSplit/>
          <w:tblHeader/>
          <w:jc w:val="center"/>
        </w:trPr>
        <w:tc>
          <w:tcPr>
            <w:tcW w:w="733" w:type="dxa"/>
            <w:vMerge w:val="restart"/>
            <w:tcBorders>
              <w:top w:val="single" w:sz="8" w:space="0" w:color="000000"/>
              <w:left w:val="nil"/>
              <w:bottom w:val="single" w:sz="8" w:space="0" w:color="000000"/>
              <w:right w:val="nil"/>
            </w:tcBorders>
            <w:shd w:val="clear" w:color="auto" w:fill="FFFFFF"/>
            <w:hideMark/>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1</w:t>
            </w:r>
          </w:p>
        </w:tc>
        <w:tc>
          <w:tcPr>
            <w:tcW w:w="1176" w:type="dxa"/>
            <w:tcBorders>
              <w:top w:val="single" w:sz="8" w:space="0" w:color="000000"/>
              <w:left w:val="nil"/>
              <w:bottom w:val="nil"/>
              <w:right w:val="nil"/>
            </w:tcBorders>
            <w:shd w:val="clear" w:color="auto" w:fill="FFFFFF"/>
            <w:hideMark/>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(Constant)</w:t>
            </w:r>
          </w:p>
        </w:tc>
        <w:tc>
          <w:tcPr>
            <w:tcW w:w="3021" w:type="dxa"/>
            <w:tcBorders>
              <w:top w:val="single" w:sz="8" w:space="0" w:color="000000"/>
              <w:left w:val="nil"/>
              <w:bottom w:val="nil"/>
              <w:right w:val="nil"/>
            </w:tcBorders>
            <w:shd w:val="clear" w:color="auto" w:fill="FFFFFF"/>
            <w:vAlign w:val="center"/>
          </w:tcPr>
          <w:p w:rsidR="003E5C7E" w:rsidRPr="003E5C7E" w:rsidRDefault="003E5C7E" w:rsidP="003E5C7E">
            <w:pPr>
              <w:autoSpaceDE w:val="0"/>
              <w:autoSpaceDN w:val="0"/>
              <w:adjustRightInd w:val="0"/>
              <w:jc w:val="center"/>
              <w:rPr>
                <w:rFonts w:ascii="Times New Roman" w:hAnsi="Times New Roman" w:cs="Times New Roman"/>
              </w:rPr>
            </w:pPr>
          </w:p>
        </w:tc>
      </w:tr>
      <w:tr w:rsidR="003E5C7E" w:rsidRPr="003E5C7E" w:rsidTr="003E5C7E">
        <w:trPr>
          <w:cantSplit/>
          <w:tblHeader/>
          <w:jc w:val="center"/>
        </w:trPr>
        <w:tc>
          <w:tcPr>
            <w:tcW w:w="1909" w:type="dxa"/>
            <w:vMerge/>
            <w:tcBorders>
              <w:top w:val="single" w:sz="8" w:space="0" w:color="000000"/>
              <w:left w:val="nil"/>
              <w:bottom w:val="single" w:sz="8" w:space="0" w:color="000000"/>
              <w:right w:val="nil"/>
            </w:tcBorders>
            <w:vAlign w:val="center"/>
            <w:hideMark/>
          </w:tcPr>
          <w:p w:rsidR="003E5C7E" w:rsidRPr="003E5C7E" w:rsidRDefault="003E5C7E" w:rsidP="003E5C7E">
            <w:pPr>
              <w:rPr>
                <w:rFonts w:ascii="Times New Roman" w:hAnsi="Times New Roman" w:cs="Times New Roman"/>
              </w:rPr>
            </w:pPr>
          </w:p>
        </w:tc>
        <w:tc>
          <w:tcPr>
            <w:tcW w:w="1176" w:type="dxa"/>
            <w:tcBorders>
              <w:top w:val="nil"/>
              <w:left w:val="nil"/>
              <w:bottom w:val="single" w:sz="8" w:space="0" w:color="000000"/>
              <w:right w:val="nil"/>
            </w:tcBorders>
            <w:shd w:val="clear" w:color="auto" w:fill="FFFFFF"/>
            <w:hideMark/>
          </w:tcPr>
          <w:p w:rsidR="003E5C7E" w:rsidRPr="003E5C7E" w:rsidRDefault="003E5C7E" w:rsidP="003E5C7E">
            <w:pPr>
              <w:autoSpaceDE w:val="0"/>
              <w:autoSpaceDN w:val="0"/>
              <w:adjustRightInd w:val="0"/>
              <w:ind w:left="60" w:right="60"/>
              <w:rPr>
                <w:rFonts w:ascii="Times New Roman" w:hAnsi="Times New Roman" w:cs="Times New Roman"/>
              </w:rPr>
            </w:pPr>
            <w:r w:rsidRPr="003E5C7E">
              <w:rPr>
                <w:rFonts w:ascii="Times New Roman" w:hAnsi="Times New Roman" w:cs="Times New Roman"/>
              </w:rPr>
              <w:t>Y</w:t>
            </w:r>
          </w:p>
        </w:tc>
        <w:tc>
          <w:tcPr>
            <w:tcW w:w="3021" w:type="dxa"/>
            <w:tcBorders>
              <w:top w:val="nil"/>
              <w:left w:val="nil"/>
              <w:bottom w:val="single" w:sz="8" w:space="0" w:color="000000"/>
              <w:right w:val="nil"/>
            </w:tcBorders>
            <w:shd w:val="clear" w:color="auto" w:fill="FFFFFF"/>
            <w:hideMark/>
          </w:tcPr>
          <w:p w:rsidR="003E5C7E" w:rsidRPr="003E5C7E" w:rsidRDefault="003E5C7E" w:rsidP="003E5C7E">
            <w:pPr>
              <w:autoSpaceDE w:val="0"/>
              <w:autoSpaceDN w:val="0"/>
              <w:adjustRightInd w:val="0"/>
              <w:ind w:left="60" w:right="60"/>
              <w:jc w:val="center"/>
              <w:rPr>
                <w:rFonts w:ascii="Times New Roman" w:hAnsi="Times New Roman" w:cs="Times New Roman"/>
              </w:rPr>
            </w:pPr>
            <w:r w:rsidRPr="003E5C7E">
              <w:rPr>
                <w:rFonts w:ascii="Times New Roman" w:hAnsi="Times New Roman" w:cs="Times New Roman"/>
              </w:rPr>
              <w:t>.685</w:t>
            </w:r>
          </w:p>
        </w:tc>
      </w:tr>
    </w:tbl>
    <w:p w:rsidR="003E5C7E" w:rsidRPr="003E5C7E" w:rsidRDefault="003E5C7E" w:rsidP="003E5C7E">
      <w:pPr>
        <w:autoSpaceDE w:val="0"/>
        <w:autoSpaceDN w:val="0"/>
        <w:adjustRightInd w:val="0"/>
        <w:rPr>
          <w:rFonts w:ascii="Times New Roman" w:hAnsi="Times New Roman" w:cs="Times New Roman"/>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bCs/>
          <w:lang w:eastAsia="id-ID"/>
        </w:rPr>
        <w:t xml:space="preserve">Nilai </w:t>
      </w:r>
      <w:r w:rsidRPr="003E5C7E">
        <w:rPr>
          <w:rFonts w:ascii="Times New Roman" w:hAnsi="Times New Roman" w:cs="Times New Roman"/>
          <w:bCs/>
          <w:i/>
          <w:lang w:eastAsia="id-ID"/>
        </w:rPr>
        <w:t xml:space="preserve">standardized coefficients </w:t>
      </w:r>
      <w:r w:rsidRPr="003E5C7E">
        <w:rPr>
          <w:rFonts w:ascii="Times New Roman" w:hAnsi="Times New Roman" w:cs="Times New Roman"/>
          <w:bCs/>
          <w:lang w:eastAsia="id-ID"/>
        </w:rPr>
        <w:t xml:space="preserve">sebesar 0,685 pada tabel 4.22 merupakan nilai koefisien jalur </w:t>
      </w:r>
      <w:r w:rsidRPr="003E5C7E">
        <w:rPr>
          <w:rFonts w:ascii="Times New Roman" w:hAnsi="Times New Roman" w:cs="Times New Roman"/>
          <w:lang w:eastAsia="id-ID"/>
        </w:rPr>
        <w:t xml:space="preserve">kualitas laporan keuangan terhadap </w:t>
      </w:r>
      <w:r w:rsidRPr="003E5C7E">
        <w:rPr>
          <w:rFonts w:ascii="Times New Roman" w:hAnsi="Times New Roman" w:cs="Times New Roman"/>
          <w:lang w:val="id-ID"/>
        </w:rPr>
        <w:t xml:space="preserve"> </w:t>
      </w:r>
      <w:r w:rsidRPr="003E5C7E">
        <w:rPr>
          <w:rFonts w:ascii="Times New Roman" w:hAnsi="Times New Roman" w:cs="Times New Roman"/>
        </w:rPr>
        <w:t>akuntabilitas keuangan</w:t>
      </w:r>
      <w:r w:rsidRPr="003E5C7E">
        <w:rPr>
          <w:rFonts w:ascii="Times New Roman" w:hAnsi="Times New Roman" w:cs="Times New Roman"/>
          <w:bCs/>
          <w:lang w:eastAsia="id-ID"/>
        </w:rPr>
        <w:t xml:space="preserve">. Koefisien jalur adalah bobot pengaruh langsung </w:t>
      </w:r>
      <w:r w:rsidRPr="003E5C7E">
        <w:rPr>
          <w:rFonts w:ascii="Times New Roman" w:hAnsi="Times New Roman" w:cs="Times New Roman"/>
          <w:lang w:eastAsia="id-ID"/>
        </w:rPr>
        <w:t xml:space="preserve">kualitas laporan keuangan terhadap </w:t>
      </w:r>
      <w:r w:rsidRPr="003E5C7E">
        <w:rPr>
          <w:rFonts w:ascii="Times New Roman" w:hAnsi="Times New Roman" w:cs="Times New Roman"/>
          <w:lang w:val="id-ID"/>
        </w:rPr>
        <w:t xml:space="preserve"> </w:t>
      </w:r>
      <w:r w:rsidRPr="003E5C7E">
        <w:rPr>
          <w:rFonts w:ascii="Times New Roman" w:hAnsi="Times New Roman" w:cs="Times New Roman"/>
        </w:rPr>
        <w:t>akuntabilitas publik.</w:t>
      </w:r>
    </w:p>
    <w:p w:rsidR="003E5C7E" w:rsidRPr="003E5C7E" w:rsidRDefault="003E5C7E" w:rsidP="003E5C7E">
      <w:pPr>
        <w:autoSpaceDE w:val="0"/>
        <w:autoSpaceDN w:val="0"/>
        <w:adjustRightInd w:val="0"/>
        <w:spacing w:line="480" w:lineRule="auto"/>
        <w:jc w:val="both"/>
        <w:rPr>
          <w:rFonts w:ascii="Times New Roman" w:hAnsi="Times New Roman" w:cs="Times New Roman"/>
          <w:bCs/>
          <w:lang w:eastAsia="id-ID"/>
        </w:rPr>
      </w:pPr>
    </w:p>
    <w:p w:rsidR="003E5C7E" w:rsidRPr="003E5C7E" w:rsidRDefault="003E5C7E" w:rsidP="009D3AE0">
      <w:pPr>
        <w:pStyle w:val="ListParagraph"/>
        <w:numPr>
          <w:ilvl w:val="3"/>
          <w:numId w:val="175"/>
        </w:numPr>
        <w:autoSpaceDE w:val="0"/>
        <w:autoSpaceDN w:val="0"/>
        <w:adjustRightInd w:val="0"/>
        <w:spacing w:after="0" w:line="480" w:lineRule="auto"/>
        <w:ind w:left="360"/>
        <w:jc w:val="both"/>
        <w:rPr>
          <w:rFonts w:ascii="Times New Roman" w:hAnsi="Times New Roman" w:cs="Times New Roman"/>
          <w:b/>
          <w:lang w:eastAsia="id-ID"/>
        </w:rPr>
      </w:pPr>
      <w:r w:rsidRPr="003E5C7E">
        <w:rPr>
          <w:rFonts w:ascii="Times New Roman" w:hAnsi="Times New Roman" w:cs="Times New Roman"/>
          <w:b/>
          <w:lang w:eastAsia="id-ID"/>
        </w:rPr>
        <w:t>Menghitung Koefisien Determinasi</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t xml:space="preserve">Berdasarkan hasil pengolahan menggunakan software SPSS diperoleh koefisien determinasi besarnya pengaruh kualitas laporan keuangan terhadap </w:t>
      </w:r>
      <w:r w:rsidRPr="003E5C7E">
        <w:rPr>
          <w:rFonts w:ascii="Times New Roman" w:hAnsi="Times New Roman" w:cs="Times New Roman"/>
          <w:lang w:val="id-ID"/>
        </w:rPr>
        <w:t xml:space="preserve"> </w:t>
      </w:r>
      <w:r w:rsidRPr="003E5C7E">
        <w:rPr>
          <w:rFonts w:ascii="Times New Roman" w:hAnsi="Times New Roman" w:cs="Times New Roman"/>
        </w:rPr>
        <w:t>akuntabilitas keuangan</w:t>
      </w:r>
      <w:r w:rsidRPr="003E5C7E">
        <w:rPr>
          <w:rFonts w:ascii="Times New Roman" w:hAnsi="Times New Roman" w:cs="Times New Roman"/>
          <w:lang w:eastAsia="id-ID"/>
        </w:rPr>
        <w:t xml:space="preserve"> sebagai berikut.</w:t>
      </w: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bCs/>
          <w:lang w:eastAsia="id-ID"/>
        </w:rPr>
        <w:t>Tabel 4.40</w:t>
      </w: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bCs/>
          <w:lang w:eastAsia="id-ID"/>
        </w:rPr>
        <w:t>Koefisien Determinasi Persamaan II</w:t>
      </w: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noProof/>
        </w:rPr>
        <w:drawing>
          <wp:inline distT="0" distB="0" distL="0" distR="0" wp14:anchorId="1F9D6B4A" wp14:editId="7529AC94">
            <wp:extent cx="3165475" cy="984885"/>
            <wp:effectExtent l="0" t="0" r="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5475" cy="984885"/>
                    </a:xfrm>
                    <a:prstGeom prst="rect">
                      <a:avLst/>
                    </a:prstGeom>
                    <a:noFill/>
                    <a:ln>
                      <a:noFill/>
                    </a:ln>
                  </pic:spPr>
                </pic:pic>
              </a:graphicData>
            </a:graphic>
          </wp:inline>
        </w:drawing>
      </w:r>
    </w:p>
    <w:p w:rsidR="003E5C7E" w:rsidRPr="003E5C7E" w:rsidRDefault="003E5C7E" w:rsidP="003E5C7E">
      <w:pPr>
        <w:autoSpaceDE w:val="0"/>
        <w:autoSpaceDN w:val="0"/>
        <w:adjustRightInd w:val="0"/>
        <w:jc w:val="center"/>
        <w:rPr>
          <w:rFonts w:ascii="Times New Roman" w:hAnsi="Times New Roman" w:cs="Times New Roman"/>
          <w:b/>
          <w:bCs/>
          <w:lang w:eastAsia="id-ID"/>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lastRenderedPageBreak/>
        <w:t xml:space="preserve">Besarnya nilai </w:t>
      </w:r>
      <w:r w:rsidRPr="003E5C7E">
        <w:rPr>
          <w:rFonts w:ascii="Times New Roman" w:hAnsi="Times New Roman" w:cs="Times New Roman"/>
          <w:i/>
          <w:lang w:eastAsia="id-ID"/>
        </w:rPr>
        <w:t xml:space="preserve">R </w:t>
      </w:r>
      <w:r w:rsidRPr="003E5C7E">
        <w:rPr>
          <w:rFonts w:ascii="Times New Roman" w:hAnsi="Times New Roman" w:cs="Times New Roman"/>
          <w:i/>
          <w:iCs/>
          <w:lang w:eastAsia="id-ID"/>
        </w:rPr>
        <w:t xml:space="preserve">square </w:t>
      </w:r>
      <w:r w:rsidRPr="003E5C7E">
        <w:rPr>
          <w:rFonts w:ascii="Times New Roman" w:hAnsi="Times New Roman" w:cs="Times New Roman"/>
          <w:lang w:eastAsia="id-ID"/>
        </w:rPr>
        <w:t xml:space="preserve">pada pada tabel </w:t>
      </w:r>
      <w:r w:rsidRPr="003E5C7E">
        <w:rPr>
          <w:rFonts w:ascii="Times New Roman" w:hAnsi="Times New Roman" w:cs="Times New Roman"/>
          <w:i/>
          <w:lang w:eastAsia="id-ID"/>
        </w:rPr>
        <w:t>Model Summary</w:t>
      </w:r>
      <w:r w:rsidRPr="003E5C7E">
        <w:rPr>
          <w:rFonts w:ascii="Times New Roman" w:hAnsi="Times New Roman" w:cs="Times New Roman"/>
          <w:lang w:eastAsia="id-ID"/>
        </w:rPr>
        <w:t xml:space="preserve">, dimana R </w:t>
      </w:r>
      <w:r w:rsidRPr="003E5C7E">
        <w:rPr>
          <w:rFonts w:ascii="Times New Roman" w:hAnsi="Times New Roman" w:cs="Times New Roman"/>
          <w:i/>
          <w:iCs/>
          <w:lang w:eastAsia="id-ID"/>
        </w:rPr>
        <w:t xml:space="preserve">square </w:t>
      </w:r>
      <w:r w:rsidRPr="003E5C7E">
        <w:rPr>
          <w:rFonts w:ascii="Times New Roman" w:hAnsi="Times New Roman" w:cs="Times New Roman"/>
          <w:lang w:eastAsia="id-ID"/>
        </w:rPr>
        <w:t>= 0,469 = 46,9% ataudengan perhitungan rumus Koefisien Determinasi yaitu:</w:t>
      </w:r>
    </w:p>
    <w:p w:rsidR="003E5C7E" w:rsidRPr="003E5C7E" w:rsidRDefault="003E5C7E" w:rsidP="003E5C7E">
      <w:pPr>
        <w:tabs>
          <w:tab w:val="left" w:pos="2595"/>
        </w:tabs>
        <w:spacing w:line="480" w:lineRule="auto"/>
        <w:ind w:firstLine="720"/>
        <w:jc w:val="both"/>
        <w:rPr>
          <w:rFonts w:ascii="Times New Roman" w:hAnsi="Times New Roman" w:cs="Times New Roman"/>
          <w:vertAlign w:val="superscript"/>
        </w:rPr>
      </w:pPr>
      <w:r w:rsidRPr="003E5C7E">
        <w:rPr>
          <w:rFonts w:ascii="Times New Roman" w:hAnsi="Times New Roman" w:cs="Times New Roman"/>
        </w:rPr>
        <w:t>R</w:t>
      </w:r>
      <w:r w:rsidRPr="003E5C7E">
        <w:rPr>
          <w:rFonts w:ascii="Times New Roman" w:hAnsi="Times New Roman" w:cs="Times New Roman"/>
          <w:vertAlign w:val="superscript"/>
        </w:rPr>
        <w:t>2</w:t>
      </w:r>
      <w:r w:rsidRPr="003E5C7E">
        <w:rPr>
          <w:rFonts w:ascii="Times New Roman" w:hAnsi="Times New Roman" w:cs="Times New Roman"/>
          <w:vertAlign w:val="subscript"/>
        </w:rPr>
        <w:t>zy</w:t>
      </w:r>
      <w:r w:rsidRPr="003E5C7E">
        <w:rPr>
          <w:rFonts w:ascii="Times New Roman" w:hAnsi="Times New Roman" w:cs="Times New Roman"/>
        </w:rPr>
        <w:t xml:space="preserve"> = (Pz</w:t>
      </w:r>
      <w:r w:rsidRPr="003E5C7E">
        <w:rPr>
          <w:rFonts w:ascii="Times New Roman" w:hAnsi="Times New Roman" w:cs="Times New Roman"/>
          <w:vertAlign w:val="subscript"/>
        </w:rPr>
        <w:t>y</w:t>
      </w:r>
      <w:r w:rsidRPr="003E5C7E">
        <w:rPr>
          <w:rFonts w:ascii="Times New Roman" w:hAnsi="Times New Roman" w:cs="Times New Roman"/>
        </w:rPr>
        <w:t>)</w:t>
      </w:r>
      <w:r w:rsidRPr="003E5C7E">
        <w:rPr>
          <w:rFonts w:ascii="Times New Roman" w:hAnsi="Times New Roman" w:cs="Times New Roman"/>
          <w:vertAlign w:val="superscript"/>
        </w:rPr>
        <w:t>2</w:t>
      </w:r>
      <w:r w:rsidRPr="003E5C7E">
        <w:rPr>
          <w:rFonts w:ascii="Times New Roman" w:hAnsi="Times New Roman" w:cs="Times New Roman"/>
        </w:rPr>
        <w:t>= (0,685)</w:t>
      </w:r>
      <w:r w:rsidRPr="003E5C7E">
        <w:rPr>
          <w:rFonts w:ascii="Times New Roman" w:hAnsi="Times New Roman" w:cs="Times New Roman"/>
          <w:vertAlign w:val="superscript"/>
        </w:rPr>
        <w:t>2</w:t>
      </w:r>
    </w:p>
    <w:p w:rsidR="003E5C7E" w:rsidRPr="003E5C7E" w:rsidRDefault="003E5C7E" w:rsidP="003E5C7E">
      <w:pPr>
        <w:tabs>
          <w:tab w:val="left" w:pos="2595"/>
        </w:tabs>
        <w:spacing w:line="480" w:lineRule="auto"/>
        <w:ind w:firstLine="720"/>
        <w:jc w:val="both"/>
        <w:rPr>
          <w:rFonts w:ascii="Times New Roman" w:hAnsi="Times New Roman" w:cs="Times New Roman"/>
        </w:rPr>
      </w:pPr>
      <w:r w:rsidRPr="003E5C7E">
        <w:rPr>
          <w:rFonts w:ascii="Times New Roman" w:hAnsi="Times New Roman" w:cs="Times New Roman"/>
        </w:rPr>
        <w:t xml:space="preserve">                      = 0,469</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t xml:space="preserve">Nilai koefisien determinasi di interpretasikan sebagai besar pengaruh kualitas laporan keuangan terhadap </w:t>
      </w:r>
      <w:r w:rsidRPr="003E5C7E">
        <w:rPr>
          <w:rFonts w:ascii="Times New Roman" w:hAnsi="Times New Roman" w:cs="Times New Roman"/>
        </w:rPr>
        <w:t>akuntabilitas keuangan</w:t>
      </w:r>
      <w:r w:rsidRPr="003E5C7E">
        <w:rPr>
          <w:rFonts w:ascii="Times New Roman" w:hAnsi="Times New Roman" w:cs="Times New Roman"/>
          <w:lang w:eastAsia="id-ID"/>
        </w:rPr>
        <w:t xml:space="preserve">. Jadi dari hasil penilaian diketahui bahwa kualitas laporan keuangan memberikan pengaruh sebesar 46,9% terhadap </w:t>
      </w:r>
      <w:r w:rsidRPr="003E5C7E">
        <w:rPr>
          <w:rFonts w:ascii="Times New Roman" w:hAnsi="Times New Roman" w:cs="Times New Roman"/>
        </w:rPr>
        <w:t>akuntabilitas keuangan</w:t>
      </w:r>
      <w:r w:rsidRPr="003E5C7E">
        <w:rPr>
          <w:rFonts w:ascii="Times New Roman" w:hAnsi="Times New Roman" w:cs="Times New Roman"/>
          <w:lang w:eastAsia="id-ID"/>
        </w:rPr>
        <w:t>. Sedangkan sisanya dapat dihitung menggunakan :</w:t>
      </w:r>
    </w:p>
    <w:p w:rsidR="003E5C7E" w:rsidRPr="003E5C7E" w:rsidRDefault="003E5C7E" w:rsidP="003E5C7E">
      <w:pPr>
        <w:autoSpaceDE w:val="0"/>
        <w:autoSpaceDN w:val="0"/>
        <w:adjustRightInd w:val="0"/>
        <w:spacing w:line="480" w:lineRule="auto"/>
        <w:rPr>
          <w:rFonts w:ascii="Times New Roman" w:hAnsi="Times New Roman" w:cs="Times New Roman"/>
          <w:lang w:eastAsia="id-ID"/>
        </w:rPr>
      </w:pPr>
      <w:r w:rsidRPr="003E5C7E">
        <w:rPr>
          <w:rFonts w:ascii="Times New Roman" w:hAnsi="Times New Roman" w:cs="Times New Roman"/>
          <w:lang w:eastAsia="id-ID"/>
        </w:rPr>
        <w:t xml:space="preserve">ρYε1 = √(1-R </w:t>
      </w:r>
      <w:r w:rsidRPr="003E5C7E">
        <w:rPr>
          <w:rFonts w:ascii="Times New Roman" w:hAnsi="Times New Roman" w:cs="Times New Roman"/>
          <w:i/>
          <w:iCs/>
          <w:lang w:eastAsia="id-ID"/>
        </w:rPr>
        <w:t>square</w:t>
      </w:r>
      <w:r w:rsidRPr="003E5C7E">
        <w:rPr>
          <w:rFonts w:ascii="Times New Roman" w:hAnsi="Times New Roman" w:cs="Times New Roman"/>
          <w:lang w:eastAsia="id-ID"/>
        </w:rPr>
        <w:t>)</w:t>
      </w:r>
    </w:p>
    <w:p w:rsidR="003E5C7E" w:rsidRPr="003E5C7E" w:rsidRDefault="003E5C7E" w:rsidP="003E5C7E">
      <w:pPr>
        <w:autoSpaceDE w:val="0"/>
        <w:autoSpaceDN w:val="0"/>
        <w:adjustRightInd w:val="0"/>
        <w:spacing w:line="480" w:lineRule="auto"/>
        <w:rPr>
          <w:rFonts w:ascii="Times New Roman" w:hAnsi="Times New Roman" w:cs="Times New Roman"/>
          <w:lang w:eastAsia="id-ID"/>
        </w:rPr>
      </w:pPr>
      <w:r w:rsidRPr="003E5C7E">
        <w:rPr>
          <w:rFonts w:ascii="Times New Roman" w:hAnsi="Times New Roman" w:cs="Times New Roman"/>
          <w:lang w:eastAsia="id-ID"/>
        </w:rPr>
        <w:t>= √(1-0,469) = 0,531</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t>Angka 0,531 diatas bermakna besarnya faktor lain dalam model diluar variabel kualitas laporan keuangan (Y). Dengan demikian persamaan struktural untuk persamaan II diagram jalurnya sebagai berikut:</w:t>
      </w:r>
    </w:p>
    <w:p w:rsidR="003E5C7E" w:rsidRPr="003E5C7E" w:rsidRDefault="003E5C7E" w:rsidP="003E5C7E">
      <w:pPr>
        <w:autoSpaceDE w:val="0"/>
        <w:autoSpaceDN w:val="0"/>
        <w:adjustRightInd w:val="0"/>
        <w:spacing w:line="480" w:lineRule="auto"/>
        <w:jc w:val="both"/>
        <w:rPr>
          <w:rFonts w:ascii="Times New Roman" w:hAnsi="Times New Roman" w:cs="Times New Roman"/>
          <w:lang w:eastAsia="id-ID"/>
        </w:rPr>
      </w:pPr>
      <w:r w:rsidRPr="003E5C7E">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5ACE9A88" wp14:editId="430B3B7B">
                <wp:simplePos x="0" y="0"/>
                <wp:positionH relativeFrom="column">
                  <wp:posOffset>1240790</wp:posOffset>
                </wp:positionH>
                <wp:positionV relativeFrom="paragraph">
                  <wp:posOffset>1312545</wp:posOffset>
                </wp:positionV>
                <wp:extent cx="466725" cy="366395"/>
                <wp:effectExtent l="12065" t="7620" r="6985" b="698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88" style="position:absolute;left:0;text-align:left;margin-left:97.7pt;margin-top:103.35pt;width:36.75pt;height:2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">
                <v:textbox>
                  <w:txbxContent>
                    <w:p w:rsidR="003E5C7E" w:rsidRDefault="003E5C7E" w:rsidP="003E5C7E">
                      <w:pPr>
                        <w:tabs>
                          <w:tab w:val="left" w:pos="0"/>
                        </w:tabs>
                        <w:jc w:val="center"/>
                        <w:rPr>
                          <w:b/>
                          <w:sz w:val="20"/>
                          <w:szCs w:val="20"/>
                        </w:rPr>
                      </w:pPr>
                      <w:r>
                        <w:rPr>
                          <w:b/>
                          <w:sz w:val="20"/>
                          <w:szCs w:val="20"/>
                        </w:rPr>
                        <w:t xml:space="preserve"> (Y)</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0F5C2FD" wp14:editId="0F462D91">
                <wp:simplePos x="0" y="0"/>
                <wp:positionH relativeFrom="column">
                  <wp:posOffset>1707515</wp:posOffset>
                </wp:positionH>
                <wp:positionV relativeFrom="paragraph">
                  <wp:posOffset>1511300</wp:posOffset>
                </wp:positionV>
                <wp:extent cx="795020" cy="0"/>
                <wp:effectExtent l="12065" t="53975" r="21590" b="6032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34.45pt;margin-top:119pt;width:62.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oa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24EDC5C" wp14:editId="7668703D">
                <wp:simplePos x="0" y="0"/>
                <wp:positionH relativeFrom="column">
                  <wp:posOffset>2502535</wp:posOffset>
                </wp:positionH>
                <wp:positionV relativeFrom="paragraph">
                  <wp:posOffset>1312545</wp:posOffset>
                </wp:positionV>
                <wp:extent cx="466725" cy="366395"/>
                <wp:effectExtent l="6985" t="7620" r="12065"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89" style="position:absolute;left:0;text-align:left;margin-left:197.05pt;margin-top:103.35pt;width:36.75pt;height:2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">
                <v:textbox>
                  <w:txbxContent>
                    <w:p w:rsidR="003E5C7E" w:rsidRDefault="003E5C7E" w:rsidP="003E5C7E">
                      <w:pPr>
                        <w:tabs>
                          <w:tab w:val="left" w:pos="0"/>
                        </w:tabs>
                        <w:jc w:val="center"/>
                        <w:rPr>
                          <w:b/>
                          <w:sz w:val="20"/>
                          <w:szCs w:val="20"/>
                        </w:rPr>
                      </w:pPr>
                      <w:r>
                        <w:rPr>
                          <w:b/>
                          <w:sz w:val="20"/>
                          <w:szCs w:val="20"/>
                        </w:rPr>
                        <w:t xml:space="preserve"> (Z)</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1FA6C48E" wp14:editId="5BCF40BE">
                <wp:simplePos x="0" y="0"/>
                <wp:positionH relativeFrom="column">
                  <wp:posOffset>2721610</wp:posOffset>
                </wp:positionH>
                <wp:positionV relativeFrom="paragraph">
                  <wp:posOffset>511175</wp:posOffset>
                </wp:positionV>
                <wp:extent cx="0" cy="802005"/>
                <wp:effectExtent l="54610" t="6350" r="59690" b="2032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214.3pt;margin-top:40.25pt;width:0;height:6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8F3ABF7" wp14:editId="7718EEA1">
                <wp:simplePos x="0" y="0"/>
                <wp:positionH relativeFrom="column">
                  <wp:posOffset>2573020</wp:posOffset>
                </wp:positionH>
                <wp:positionV relativeFrom="paragraph">
                  <wp:posOffset>153035</wp:posOffset>
                </wp:positionV>
                <wp:extent cx="303530" cy="370840"/>
                <wp:effectExtent l="10795" t="10160" r="9525" b="952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90" style="position:absolute;left:0;text-align:left;margin-left:202.6pt;margin-top:12.05pt;width:23.9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">
                <v:textbox>
                  <w:txbxContent>
                    <w:p w:rsidR="003E5C7E" w:rsidRDefault="003E5C7E" w:rsidP="003E5C7E">
                      <w:r>
                        <w:rPr>
                          <w:b/>
                        </w:rPr>
                        <w:t>ε</w:t>
                      </w:r>
                      <w:r>
                        <w:rPr>
                          <w:b/>
                          <w:vertAlign w:val="subscript"/>
                        </w:rPr>
                        <w:t>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128796C5" wp14:editId="76AFB5D7">
                <wp:simplePos x="0" y="0"/>
                <wp:positionH relativeFrom="column">
                  <wp:posOffset>1819275</wp:posOffset>
                </wp:positionH>
                <wp:positionV relativeFrom="paragraph">
                  <wp:posOffset>1391285</wp:posOffset>
                </wp:positionV>
                <wp:extent cx="526415" cy="259715"/>
                <wp:effectExtent l="28575" t="48260" r="26035" b="444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91" style="position:absolute;left:0;text-align:left;margin-left:143.25pt;margin-top:109.55pt;width:41.45pt;height:20.45pt;rotation:-49318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" strokecolor="white">
                <v:textbox>
                  <w:txbxContent>
                    <w:p w:rsidR="003E5C7E" w:rsidRDefault="003E5C7E" w:rsidP="003E5C7E">
                      <w:pPr>
                        <w:rPr>
                          <w:sz w:val="20"/>
                          <w:szCs w:val="20"/>
                        </w:rPr>
                      </w:pPr>
                      <w:r>
                        <w:rPr>
                          <w:sz w:val="20"/>
                          <w:szCs w:val="20"/>
                        </w:rPr>
                        <w:t>0,469</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DDFF4BD" wp14:editId="23BCC569">
                <wp:simplePos x="0" y="0"/>
                <wp:positionH relativeFrom="column">
                  <wp:posOffset>2442845</wp:posOffset>
                </wp:positionH>
                <wp:positionV relativeFrom="paragraph">
                  <wp:posOffset>710565</wp:posOffset>
                </wp:positionV>
                <wp:extent cx="526415" cy="259715"/>
                <wp:effectExtent l="33020" t="43815" r="31115" b="4889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92" style="position:absolute;left:0;text-align:left;margin-left:192.35pt;margin-top:55.95pt;width:41.45pt;height:20.45pt;rotation:-49318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" strokecolor="white">
                <v:textbox>
                  <w:txbxContent>
                    <w:p w:rsidR="003E5C7E" w:rsidRDefault="003E5C7E" w:rsidP="003E5C7E">
                      <w:pPr>
                        <w:rPr>
                          <w:sz w:val="20"/>
                          <w:szCs w:val="20"/>
                        </w:rPr>
                      </w:pPr>
                      <w:r>
                        <w:rPr>
                          <w:sz w:val="20"/>
                          <w:szCs w:val="20"/>
                        </w:rPr>
                        <w:t>0,531</w:t>
                      </w:r>
                    </w:p>
                  </w:txbxContent>
                </v:textbox>
              </v:rect>
            </w:pict>
          </mc:Fallback>
        </mc:AlternateConten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autoSpaceDE w:val="0"/>
        <w:autoSpaceDN w:val="0"/>
        <w:adjustRightInd w:val="0"/>
        <w:jc w:val="center"/>
        <w:rPr>
          <w:rFonts w:ascii="Times New Roman" w:hAnsi="Times New Roman" w:cs="Times New Roman"/>
          <w:b/>
          <w:bCs/>
          <w:lang w:eastAsia="id-ID"/>
        </w:rPr>
      </w:pPr>
    </w:p>
    <w:p w:rsidR="003E5C7E" w:rsidRPr="003E5C7E" w:rsidRDefault="003E5C7E" w:rsidP="003E5C7E">
      <w:pPr>
        <w:autoSpaceDE w:val="0"/>
        <w:autoSpaceDN w:val="0"/>
        <w:adjustRightInd w:val="0"/>
        <w:jc w:val="center"/>
        <w:rPr>
          <w:rFonts w:ascii="Times New Roman" w:hAnsi="Times New Roman" w:cs="Times New Roman"/>
          <w:b/>
          <w:bCs/>
          <w:lang w:eastAsia="id-ID"/>
        </w:rPr>
      </w:pPr>
      <w:r w:rsidRPr="003E5C7E">
        <w:rPr>
          <w:rFonts w:ascii="Times New Roman" w:hAnsi="Times New Roman" w:cs="Times New Roman"/>
          <w:b/>
          <w:bCs/>
          <w:lang w:eastAsia="id-ID"/>
        </w:rPr>
        <w:t>Gambar 4.3</w:t>
      </w:r>
    </w:p>
    <w:p w:rsidR="003E5C7E" w:rsidRPr="003E5C7E" w:rsidRDefault="003E5C7E" w:rsidP="003E5C7E">
      <w:pPr>
        <w:autoSpaceDE w:val="0"/>
        <w:autoSpaceDN w:val="0"/>
        <w:adjustRightInd w:val="0"/>
        <w:jc w:val="center"/>
        <w:rPr>
          <w:rFonts w:ascii="Times New Roman" w:hAnsi="Times New Roman" w:cs="Times New Roman"/>
          <w:b/>
          <w:lang w:eastAsia="id-ID"/>
        </w:rPr>
      </w:pPr>
      <w:r w:rsidRPr="003E5C7E">
        <w:rPr>
          <w:rFonts w:ascii="Times New Roman" w:hAnsi="Times New Roman" w:cs="Times New Roman"/>
          <w:b/>
          <w:lang w:eastAsia="id-ID"/>
        </w:rPr>
        <w:t xml:space="preserve">Model Diagram Jalur Persamaan II </w:t>
      </w:r>
    </w:p>
    <w:p w:rsidR="003E5C7E" w:rsidRPr="003E5C7E" w:rsidRDefault="003E5C7E" w:rsidP="009D3AE0">
      <w:pPr>
        <w:pStyle w:val="ListParagraph"/>
        <w:numPr>
          <w:ilvl w:val="3"/>
          <w:numId w:val="175"/>
        </w:numPr>
        <w:autoSpaceDE w:val="0"/>
        <w:autoSpaceDN w:val="0"/>
        <w:adjustRightInd w:val="0"/>
        <w:spacing w:after="0" w:line="480" w:lineRule="auto"/>
        <w:ind w:left="360"/>
        <w:jc w:val="both"/>
        <w:rPr>
          <w:rFonts w:ascii="Times New Roman" w:hAnsi="Times New Roman" w:cs="Times New Roman"/>
          <w:b/>
          <w:lang w:eastAsia="id-ID"/>
        </w:rPr>
      </w:pPr>
      <w:r w:rsidRPr="003E5C7E">
        <w:rPr>
          <w:rFonts w:ascii="Times New Roman" w:hAnsi="Times New Roman" w:cs="Times New Roman"/>
          <w:b/>
          <w:lang w:eastAsia="id-ID"/>
        </w:rPr>
        <w:lastRenderedPageBreak/>
        <w:t xml:space="preserve">Pengujian Hipotesis </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t xml:space="preserve">Untuk mengetahui apakah kualitas laporan keuangan terhadap </w:t>
      </w:r>
      <w:r w:rsidRPr="003E5C7E">
        <w:rPr>
          <w:rFonts w:ascii="Times New Roman" w:hAnsi="Times New Roman" w:cs="Times New Roman"/>
        </w:rPr>
        <w:t>akuntabilitas publik</w:t>
      </w:r>
      <w:r w:rsidRPr="003E5C7E">
        <w:rPr>
          <w:rFonts w:ascii="Times New Roman" w:hAnsi="Times New Roman" w:cs="Times New Roman"/>
          <w:lang w:eastAsia="id-ID"/>
        </w:rPr>
        <w:t xml:space="preserve"> maka dilakukan pengujian hipotesis dengan rumusan hipotesis keempat sebagai berikut:</w:t>
      </w:r>
    </w:p>
    <w:p w:rsidR="003E5C7E" w:rsidRPr="003E5C7E" w:rsidRDefault="003E5C7E" w:rsidP="003E5C7E">
      <w:pPr>
        <w:spacing w:line="480" w:lineRule="auto"/>
        <w:ind w:left="1440" w:hanging="1440"/>
        <w:jc w:val="both"/>
        <w:rPr>
          <w:rFonts w:ascii="Times New Roman" w:hAnsi="Times New Roman" w:cs="Times New Roman"/>
        </w:rPr>
      </w:pPr>
      <w:r w:rsidRPr="003E5C7E">
        <w:rPr>
          <w:rFonts w:ascii="Times New Roman" w:hAnsi="Times New Roman" w:cs="Times New Roman"/>
          <w:lang w:eastAsia="id-ID"/>
        </w:rPr>
        <w:t xml:space="preserve">Ho : ρzy = 0 </w:t>
      </w:r>
      <w:r w:rsidRPr="003E5C7E">
        <w:rPr>
          <w:rFonts w:ascii="Times New Roman" w:hAnsi="Times New Roman" w:cs="Times New Roman"/>
          <w:lang w:eastAsia="id-ID"/>
        </w:rPr>
        <w:tab/>
        <w:t xml:space="preserve">Kualitas laporan keuangan tidak berpengaruh terhadap </w:t>
      </w:r>
      <w:r w:rsidRPr="003E5C7E">
        <w:rPr>
          <w:rFonts w:ascii="Times New Roman" w:hAnsi="Times New Roman" w:cs="Times New Roman"/>
        </w:rPr>
        <w:t xml:space="preserve">akuntabilitas publik. </w:t>
      </w:r>
    </w:p>
    <w:p w:rsidR="003E5C7E" w:rsidRPr="003E5C7E" w:rsidRDefault="003E5C7E" w:rsidP="003E5C7E">
      <w:pPr>
        <w:spacing w:line="480" w:lineRule="auto"/>
        <w:ind w:left="1440" w:hanging="1440"/>
        <w:jc w:val="both"/>
        <w:rPr>
          <w:rFonts w:ascii="Times New Roman" w:hAnsi="Times New Roman" w:cs="Times New Roman"/>
        </w:rPr>
      </w:pPr>
      <w:r w:rsidRPr="003E5C7E">
        <w:rPr>
          <w:rFonts w:ascii="Times New Roman" w:hAnsi="Times New Roman" w:cs="Times New Roman"/>
        </w:rPr>
        <w:t xml:space="preserve">Ha : </w:t>
      </w:r>
      <w:r w:rsidRPr="003E5C7E">
        <w:rPr>
          <w:rFonts w:ascii="Times New Roman" w:hAnsi="Times New Roman" w:cs="Times New Roman"/>
          <w:lang w:eastAsia="id-ID"/>
        </w:rPr>
        <w:t xml:space="preserve">ρzy ≠ 0 </w:t>
      </w:r>
      <w:r w:rsidRPr="003E5C7E">
        <w:rPr>
          <w:rFonts w:ascii="Times New Roman" w:hAnsi="Times New Roman" w:cs="Times New Roman"/>
          <w:lang w:eastAsia="id-ID"/>
        </w:rPr>
        <w:tab/>
        <w:t xml:space="preserve">Kualitas laporan keuangan berpengaruh terhadap </w:t>
      </w:r>
      <w:r w:rsidRPr="003E5C7E">
        <w:rPr>
          <w:rFonts w:ascii="Times New Roman" w:hAnsi="Times New Roman" w:cs="Times New Roman"/>
        </w:rPr>
        <w:t>akuntabilitas publik.</w:t>
      </w:r>
    </w:p>
    <w:p w:rsidR="003E5C7E" w:rsidRPr="003E5C7E" w:rsidRDefault="003E5C7E" w:rsidP="003E5C7E">
      <w:pPr>
        <w:pStyle w:val="ListParagraph"/>
        <w:spacing w:line="480" w:lineRule="auto"/>
        <w:ind w:left="0" w:firstLine="720"/>
        <w:jc w:val="both"/>
        <w:rPr>
          <w:rFonts w:ascii="Times New Roman" w:hAnsi="Times New Roman" w:cs="Times New Roman"/>
        </w:rPr>
      </w:pPr>
      <w:r w:rsidRPr="003E5C7E">
        <w:rPr>
          <w:rFonts w:ascii="Times New Roman" w:hAnsi="Times New Roman" w:cs="Times New Roman"/>
        </w:rPr>
        <w:t xml:space="preserve">Hasil uji t untuk mengetahui ada tidaknya pengaruh </w:t>
      </w:r>
      <w:r w:rsidRPr="003E5C7E">
        <w:rPr>
          <w:rFonts w:ascii="Times New Roman" w:hAnsi="Times New Roman" w:cs="Times New Roman"/>
          <w:lang w:eastAsia="id-ID"/>
        </w:rPr>
        <w:t xml:space="preserve">kualitas laporan keuangan terhadap </w:t>
      </w:r>
      <w:r w:rsidRPr="003E5C7E">
        <w:rPr>
          <w:rFonts w:ascii="Times New Roman" w:hAnsi="Times New Roman" w:cs="Times New Roman"/>
        </w:rPr>
        <w:t>akuntabilitas keuangan digunakan SPSS dan hasilnya adalah :</w:t>
      </w:r>
    </w:p>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Tabel 4.41</w:t>
      </w:r>
    </w:p>
    <w:p w:rsidR="003E5C7E" w:rsidRPr="003E5C7E" w:rsidRDefault="003E5C7E" w:rsidP="003E5C7E">
      <w:pPr>
        <w:pStyle w:val="ListParagraph"/>
        <w:ind w:left="0"/>
        <w:jc w:val="center"/>
        <w:rPr>
          <w:rFonts w:ascii="Times New Roman" w:hAnsi="Times New Roman" w:cs="Times New Roman"/>
          <w:b/>
        </w:rPr>
      </w:pPr>
      <w:r w:rsidRPr="003E5C7E">
        <w:rPr>
          <w:rFonts w:ascii="Times New Roman" w:hAnsi="Times New Roman" w:cs="Times New Roman"/>
          <w:b/>
        </w:rPr>
        <w:t xml:space="preserve"> Hasil Uji-t Persamaan II</w:t>
      </w:r>
    </w:p>
    <w:p w:rsidR="003E5C7E" w:rsidRPr="003E5C7E" w:rsidRDefault="003E5C7E" w:rsidP="003E5C7E">
      <w:pPr>
        <w:autoSpaceDE w:val="0"/>
        <w:autoSpaceDN w:val="0"/>
        <w:adjustRightInd w:val="0"/>
        <w:jc w:val="center"/>
        <w:rPr>
          <w:rFonts w:ascii="Times New Roman" w:hAnsi="Times New Roman" w:cs="Times New Roman"/>
          <w:noProof/>
        </w:rPr>
      </w:pPr>
      <w:r w:rsidRPr="003E5C7E">
        <w:rPr>
          <w:rFonts w:ascii="Times New Roman" w:hAnsi="Times New Roman" w:cs="Times New Roman"/>
          <w:noProof/>
        </w:rPr>
        <w:drawing>
          <wp:inline distT="0" distB="0" distL="0" distR="0" wp14:anchorId="1BEE2351" wp14:editId="19CD898F">
            <wp:extent cx="3038475" cy="1392555"/>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8475" cy="1392555"/>
                    </a:xfrm>
                    <a:prstGeom prst="rect">
                      <a:avLst/>
                    </a:prstGeom>
                    <a:noFill/>
                    <a:ln>
                      <a:noFill/>
                    </a:ln>
                  </pic:spPr>
                </pic:pic>
              </a:graphicData>
            </a:graphic>
          </wp:inline>
        </w:drawing>
      </w:r>
    </w:p>
    <w:p w:rsidR="003E5C7E" w:rsidRPr="003E5C7E" w:rsidRDefault="003E5C7E" w:rsidP="003E5C7E">
      <w:pPr>
        <w:autoSpaceDE w:val="0"/>
        <w:autoSpaceDN w:val="0"/>
        <w:adjustRightInd w:val="0"/>
        <w:jc w:val="center"/>
        <w:rPr>
          <w:rFonts w:ascii="Times New Roman" w:hAnsi="Times New Roman" w:cs="Times New Roman"/>
          <w:lang w:eastAsia="id-ID"/>
        </w:rPr>
      </w:pP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lang w:eastAsia="id-ID"/>
        </w:rPr>
        <w:t>Hasil pengolahan seperti terlihat pada tabel 4.45 diperoleh nilai t</w:t>
      </w:r>
      <w:r w:rsidRPr="003E5C7E">
        <w:rPr>
          <w:rFonts w:ascii="Times New Roman" w:hAnsi="Times New Roman" w:cs="Times New Roman"/>
          <w:vertAlign w:val="subscript"/>
          <w:lang w:eastAsia="id-ID"/>
        </w:rPr>
        <w:t>hitung</w:t>
      </w:r>
      <w:r w:rsidRPr="003E5C7E">
        <w:rPr>
          <w:rFonts w:ascii="Times New Roman" w:hAnsi="Times New Roman" w:cs="Times New Roman"/>
          <w:lang w:eastAsia="id-ID"/>
        </w:rPr>
        <w:t xml:space="preserve"> pada tabel</w:t>
      </w:r>
      <w:r w:rsidRPr="003E5C7E">
        <w:rPr>
          <w:rFonts w:ascii="Times New Roman" w:hAnsi="Times New Roman" w:cs="Times New Roman"/>
          <w:i/>
          <w:iCs/>
          <w:lang w:eastAsia="id-ID"/>
        </w:rPr>
        <w:t>coefficients</w:t>
      </w:r>
      <w:r w:rsidRPr="003E5C7E">
        <w:rPr>
          <w:rFonts w:ascii="Times New Roman" w:hAnsi="Times New Roman" w:cs="Times New Roman"/>
          <w:lang w:eastAsia="id-ID"/>
        </w:rPr>
        <w:t xml:space="preserve">di atas menunjukkan adanya hubungan antara variabel Y dengan Z sebesar 0,685.Sedangkan taraf signifikansi sebesar 0,000 lebih kecil dari α = 0,05. Dengan demikian sesuai dengan kriteria pengujian hipotesis bahwa Ho ditolak dan Ha diterima sehingga disimpulkan bahwa kualitas laporan keuangan berpengaruh terhadap </w:t>
      </w:r>
      <w:r w:rsidRPr="003E5C7E">
        <w:rPr>
          <w:rFonts w:ascii="Times New Roman" w:hAnsi="Times New Roman" w:cs="Times New Roman"/>
        </w:rPr>
        <w:t>akuntabilitas publik.</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lastRenderedPageBreak/>
        <w:t>Berdasarkan hasil analisis persamaan I maupun II di atas, maka hasil analisis jalur secara lengkap dalam penelitian ini dapat dijelaskan secara terperinci pengaruh dan hubungan antar variabel penelitian pada gambar dibawah ini:</w:t>
      </w:r>
    </w:p>
    <w:p w:rsidR="003E5C7E" w:rsidRPr="003E5C7E" w:rsidRDefault="003E5C7E" w:rsidP="003E5C7E">
      <w:pPr>
        <w:widowControl w:val="0"/>
        <w:tabs>
          <w:tab w:val="left" w:pos="-26311"/>
          <w:tab w:val="left" w:pos="-25951"/>
        </w:tabs>
        <w:suppressAutoHyphens/>
        <w:autoSpaceDE w:val="0"/>
        <w:spacing w:line="480" w:lineRule="auto"/>
        <w:jc w:val="both"/>
        <w:rPr>
          <w:rFonts w:ascii="Times New Roman" w:hAnsi="Times New Roman" w:cs="Times New Roman"/>
          <w:b/>
          <w:i/>
          <w:noProof/>
        </w:rPr>
      </w:pPr>
      <w:r w:rsidRPr="003E5C7E">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D22F016" wp14:editId="40618496">
                <wp:simplePos x="0" y="0"/>
                <wp:positionH relativeFrom="column">
                  <wp:posOffset>2526030</wp:posOffset>
                </wp:positionH>
                <wp:positionV relativeFrom="paragraph">
                  <wp:posOffset>8255</wp:posOffset>
                </wp:positionV>
                <wp:extent cx="303530" cy="370840"/>
                <wp:effectExtent l="11430" t="8255" r="8890"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93" style="position:absolute;left:0;text-align:left;margin-left:198.9pt;margin-top:.65pt;width:23.9pt;height:2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">
                <v:textbox>
                  <w:txbxContent>
                    <w:p w:rsidR="003E5C7E" w:rsidRDefault="003E5C7E" w:rsidP="003E5C7E">
                      <w:r>
                        <w:rPr>
                          <w:b/>
                        </w:rPr>
                        <w:t>ε</w:t>
                      </w:r>
                      <w:r>
                        <w:rPr>
                          <w:b/>
                          <w:vertAlign w:val="subscript"/>
                        </w:rPr>
                        <w:t>1</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8284D6C" wp14:editId="3D2F2DC2">
                <wp:simplePos x="0" y="0"/>
                <wp:positionH relativeFrom="column">
                  <wp:posOffset>2679065</wp:posOffset>
                </wp:positionH>
                <wp:positionV relativeFrom="paragraph">
                  <wp:posOffset>378460</wp:posOffset>
                </wp:positionV>
                <wp:extent cx="0" cy="802005"/>
                <wp:effectExtent l="59690" t="6985" r="54610" b="1968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10.95pt;margin-top:29.8pt;width:0;height:6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5FB3953" wp14:editId="21D31ACB">
                <wp:simplePos x="0" y="0"/>
                <wp:positionH relativeFrom="column">
                  <wp:posOffset>2432050</wp:posOffset>
                </wp:positionH>
                <wp:positionV relativeFrom="paragraph">
                  <wp:posOffset>1180465</wp:posOffset>
                </wp:positionV>
                <wp:extent cx="466725" cy="366395"/>
                <wp:effectExtent l="12700" t="8890" r="6350" b="571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94" style="position:absolute;left:0;text-align:left;margin-left:191.5pt;margin-top:92.95pt;width:36.75pt;height:2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">
                <v:textbox>
                  <w:txbxContent>
                    <w:p w:rsidR="003E5C7E" w:rsidRDefault="003E5C7E" w:rsidP="003E5C7E">
                      <w:pPr>
                        <w:tabs>
                          <w:tab w:val="left" w:pos="0"/>
                        </w:tabs>
                        <w:jc w:val="center"/>
                        <w:rPr>
                          <w:b/>
                          <w:sz w:val="20"/>
                          <w:szCs w:val="20"/>
                        </w:rPr>
                      </w:pPr>
                      <w:r>
                        <w:rPr>
                          <w:b/>
                          <w:sz w:val="20"/>
                          <w:szCs w:val="20"/>
                        </w:rPr>
                        <w:t xml:space="preserve"> (Y)</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AB797F7" wp14:editId="304DBDBE">
                <wp:simplePos x="0" y="0"/>
                <wp:positionH relativeFrom="column">
                  <wp:posOffset>584200</wp:posOffset>
                </wp:positionH>
                <wp:positionV relativeFrom="paragraph">
                  <wp:posOffset>311785</wp:posOffset>
                </wp:positionV>
                <wp:extent cx="1847850" cy="1066800"/>
                <wp:effectExtent l="12700" t="6985" r="44450" b="5969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46pt;margin-top:24.55pt;width:145.5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meQQIAAHQ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174E1CA" wp14:editId="6C06CBF6">
                <wp:simplePos x="0" y="0"/>
                <wp:positionH relativeFrom="column">
                  <wp:posOffset>659765</wp:posOffset>
                </wp:positionH>
                <wp:positionV relativeFrom="paragraph">
                  <wp:posOffset>1378585</wp:posOffset>
                </wp:positionV>
                <wp:extent cx="1772285" cy="1288415"/>
                <wp:effectExtent l="12065" t="54610" r="44450" b="952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2285" cy="1288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51.95pt;margin-top:108.55pt;width:139.55pt;height:101.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BCB8471" wp14:editId="29A4C86E">
                <wp:simplePos x="0" y="0"/>
                <wp:positionH relativeFrom="column">
                  <wp:posOffset>1081405</wp:posOffset>
                </wp:positionH>
                <wp:positionV relativeFrom="paragraph">
                  <wp:posOffset>2122805</wp:posOffset>
                </wp:positionV>
                <wp:extent cx="526415" cy="259715"/>
                <wp:effectExtent l="33655" t="46355" r="30480" b="4635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95" style="position:absolute;left:0;text-align:left;margin-left:85.15pt;margin-top:167.15pt;width:41.45pt;height:20.45pt;rotation:-49318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" strokecolor="white">
                <v:textbox>
                  <w:txbxContent>
                    <w:p w:rsidR="003E5C7E" w:rsidRDefault="003E5C7E" w:rsidP="003E5C7E">
                      <w:pPr>
                        <w:rPr>
                          <w:sz w:val="20"/>
                          <w:szCs w:val="20"/>
                        </w:rPr>
                      </w:pPr>
                      <w:r>
                        <w:rPr>
                          <w:sz w:val="20"/>
                          <w:szCs w:val="20"/>
                        </w:rPr>
                        <w:t>0,482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1A9F496" wp14:editId="6018E30D">
                <wp:simplePos x="0" y="0"/>
                <wp:positionH relativeFrom="column">
                  <wp:posOffset>1024255</wp:posOffset>
                </wp:positionH>
                <wp:positionV relativeFrom="paragraph">
                  <wp:posOffset>617220</wp:posOffset>
                </wp:positionV>
                <wp:extent cx="526415" cy="259715"/>
                <wp:effectExtent l="33655" t="45720" r="30480" b="469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0,299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96" style="position:absolute;left:0;text-align:left;margin-left:80.65pt;margin-top:48.6pt;width:41.45pt;height:20.45pt;rotation:-49318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" strokecolor="white">
                <v:textbox>
                  <w:txbxContent>
                    <w:p w:rsidR="003E5C7E" w:rsidRDefault="003E5C7E" w:rsidP="003E5C7E">
                      <w:pPr>
                        <w:rPr>
                          <w:sz w:val="20"/>
                          <w:szCs w:val="20"/>
                        </w:rPr>
                      </w:pPr>
                      <w:r>
                        <w:rPr>
                          <w:sz w:val="20"/>
                          <w:szCs w:val="20"/>
                        </w:rPr>
                        <w:t>0,299</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5CB4B48" wp14:editId="5313CFAA">
                <wp:simplePos x="0" y="0"/>
                <wp:positionH relativeFrom="column">
                  <wp:posOffset>2432050</wp:posOffset>
                </wp:positionH>
                <wp:positionV relativeFrom="paragraph">
                  <wp:posOffset>539750</wp:posOffset>
                </wp:positionV>
                <wp:extent cx="526415" cy="259715"/>
                <wp:effectExtent l="31750" t="44450" r="32385" b="4826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97" style="position:absolute;left:0;text-align:left;margin-left:191.5pt;margin-top:42.5pt;width:41.45pt;height:20.45pt;rotation:-49318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" strokecolor="white">
                <v:textbox>
                  <w:txbxContent>
                    <w:p w:rsidR="003E5C7E" w:rsidRDefault="003E5C7E" w:rsidP="003E5C7E">
                      <w:pPr>
                        <w:rPr>
                          <w:sz w:val="20"/>
                          <w:szCs w:val="20"/>
                        </w:rPr>
                      </w:pPr>
                      <w:r>
                        <w:rPr>
                          <w:sz w:val="20"/>
                          <w:szCs w:val="20"/>
                        </w:rPr>
                        <w:t>0,504</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3A1283AD" wp14:editId="7352524B">
                <wp:simplePos x="0" y="0"/>
                <wp:positionH relativeFrom="column">
                  <wp:posOffset>372110</wp:posOffset>
                </wp:positionH>
                <wp:positionV relativeFrom="paragraph">
                  <wp:posOffset>213360</wp:posOffset>
                </wp:positionV>
                <wp:extent cx="364490" cy="370840"/>
                <wp:effectExtent l="10160" t="13335" r="6350" b="63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98" style="position:absolute;left:0;text-align:left;margin-left:29.3pt;margin-top:16.8pt;width:28.7pt;height:2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">
                <v:textbox>
                  <w:txbxContent>
                    <w:p w:rsidR="003E5C7E" w:rsidRDefault="003E5C7E" w:rsidP="003E5C7E">
                      <w:r>
                        <w:rPr>
                          <w:b/>
                        </w:rPr>
                        <w:t>X</w:t>
                      </w:r>
                      <w:r>
                        <w:rPr>
                          <w:b/>
                          <w:vertAlign w:val="subscript"/>
                        </w:rPr>
                        <w:t>1</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82C0E45" wp14:editId="0D2C2CD5">
                <wp:simplePos x="0" y="0"/>
                <wp:positionH relativeFrom="column">
                  <wp:posOffset>361950</wp:posOffset>
                </wp:positionH>
                <wp:positionV relativeFrom="paragraph">
                  <wp:posOffset>2520950</wp:posOffset>
                </wp:positionV>
                <wp:extent cx="364490" cy="370840"/>
                <wp:effectExtent l="9525" t="6350" r="6985" b="1333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99" style="position:absolute;left:0;text-align:left;margin-left:28.5pt;margin-top:198.5pt;width:28.7pt;height:2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">
                <v:textbox>
                  <w:txbxContent>
                    <w:p w:rsidR="003E5C7E" w:rsidRDefault="003E5C7E" w:rsidP="003E5C7E">
                      <w:r>
                        <w:rPr>
                          <w:b/>
                        </w:rPr>
                        <w:t>X</w:t>
                      </w:r>
                      <w:r>
                        <w:rPr>
                          <w:b/>
                          <w:vertAlign w:val="subscript"/>
                        </w:rPr>
                        <w:t>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72C0B0F5" wp14:editId="65518F14">
                <wp:simplePos x="0" y="0"/>
                <wp:positionH relativeFrom="column">
                  <wp:posOffset>2898775</wp:posOffset>
                </wp:positionH>
                <wp:positionV relativeFrom="paragraph">
                  <wp:posOffset>1419225</wp:posOffset>
                </wp:positionV>
                <wp:extent cx="795020" cy="0"/>
                <wp:effectExtent l="12700" t="57150" r="20955" b="571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228.25pt;margin-top:111.75pt;width:62.6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4EAD7A6" wp14:editId="405FA591">
                <wp:simplePos x="0" y="0"/>
                <wp:positionH relativeFrom="column">
                  <wp:posOffset>3693795</wp:posOffset>
                </wp:positionH>
                <wp:positionV relativeFrom="paragraph">
                  <wp:posOffset>1180465</wp:posOffset>
                </wp:positionV>
                <wp:extent cx="466725" cy="366395"/>
                <wp:effectExtent l="7620" t="8890" r="11430" b="571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100" style="position:absolute;left:0;text-align:left;margin-left:290.85pt;margin-top:92.95pt;width:36.75pt;height:2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">
                <v:textbox>
                  <w:txbxContent>
                    <w:p w:rsidR="003E5C7E" w:rsidRDefault="003E5C7E" w:rsidP="003E5C7E">
                      <w:pPr>
                        <w:tabs>
                          <w:tab w:val="left" w:pos="0"/>
                        </w:tabs>
                        <w:jc w:val="center"/>
                        <w:rPr>
                          <w:b/>
                          <w:sz w:val="20"/>
                          <w:szCs w:val="20"/>
                        </w:rPr>
                      </w:pPr>
                      <w:r>
                        <w:rPr>
                          <w:b/>
                          <w:sz w:val="20"/>
                          <w:szCs w:val="20"/>
                        </w:rPr>
                        <w:t xml:space="preserve"> (Z)</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305F703D" wp14:editId="58618F5A">
                <wp:simplePos x="0" y="0"/>
                <wp:positionH relativeFrom="column">
                  <wp:posOffset>3912870</wp:posOffset>
                </wp:positionH>
                <wp:positionV relativeFrom="paragraph">
                  <wp:posOffset>379095</wp:posOffset>
                </wp:positionV>
                <wp:extent cx="0" cy="802005"/>
                <wp:effectExtent l="55245" t="7620" r="59055" b="190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308.1pt;margin-top:29.85pt;width:0;height:6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9aOQIAAG8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">
                <v:stroke endarrow="block"/>
              </v:shape>
            </w:pict>
          </mc:Fallback>
        </mc:AlternateContent>
      </w:r>
      <w:r w:rsidRPr="003E5C7E">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1C55C91" wp14:editId="7B7CFD97">
                <wp:simplePos x="0" y="0"/>
                <wp:positionH relativeFrom="column">
                  <wp:posOffset>3764280</wp:posOffset>
                </wp:positionH>
                <wp:positionV relativeFrom="paragraph">
                  <wp:posOffset>32385</wp:posOffset>
                </wp:positionV>
                <wp:extent cx="303530" cy="370840"/>
                <wp:effectExtent l="11430" t="13335" r="8890" b="63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01" style="position:absolute;left:0;text-align:left;margin-left:296.4pt;margin-top:2.55pt;width:23.9pt;height:2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">
                <v:textbox>
                  <w:txbxContent>
                    <w:p w:rsidR="003E5C7E" w:rsidRDefault="003E5C7E" w:rsidP="003E5C7E">
                      <w:r>
                        <w:rPr>
                          <w:b/>
                        </w:rPr>
                        <w:t>ε</w:t>
                      </w:r>
                      <w:r>
                        <w:rPr>
                          <w:b/>
                          <w:vertAlign w:val="subscript"/>
                        </w:rPr>
                        <w:t>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5197EAC" wp14:editId="3E1D46DB">
                <wp:simplePos x="0" y="0"/>
                <wp:positionH relativeFrom="column">
                  <wp:posOffset>3010535</wp:posOffset>
                </wp:positionH>
                <wp:positionV relativeFrom="paragraph">
                  <wp:posOffset>1299210</wp:posOffset>
                </wp:positionV>
                <wp:extent cx="526415" cy="259715"/>
                <wp:effectExtent l="29210" t="51435" r="25400" b="508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02" style="position:absolute;left:0;text-align:left;margin-left:237.05pt;margin-top:102.3pt;width:41.45pt;height:20.45pt;rotation:-49318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" strokecolor="white">
                <v:textbox>
                  <w:txbxContent>
                    <w:p w:rsidR="003E5C7E" w:rsidRDefault="003E5C7E" w:rsidP="003E5C7E">
                      <w:pPr>
                        <w:rPr>
                          <w:sz w:val="20"/>
                          <w:szCs w:val="20"/>
                        </w:rPr>
                      </w:pPr>
                      <w:r>
                        <w:rPr>
                          <w:sz w:val="20"/>
                          <w:szCs w:val="20"/>
                        </w:rPr>
                        <w:t>0,469</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04340625" wp14:editId="5ADC70F6">
                <wp:simplePos x="0" y="0"/>
                <wp:positionH relativeFrom="column">
                  <wp:posOffset>3634105</wp:posOffset>
                </wp:positionH>
                <wp:positionV relativeFrom="paragraph">
                  <wp:posOffset>657225</wp:posOffset>
                </wp:positionV>
                <wp:extent cx="526415" cy="259715"/>
                <wp:effectExtent l="33655" t="47625" r="30480" b="4508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528">
                          <a:off x="0" y="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03" style="position:absolute;left:0;text-align:left;margin-left:286.15pt;margin-top:51.75pt;width:41.45pt;height:20.45pt;rotation:-49318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" strokecolor="white">
                <v:textbox>
                  <w:txbxContent>
                    <w:p w:rsidR="003E5C7E" w:rsidRDefault="003E5C7E" w:rsidP="003E5C7E">
                      <w:pPr>
                        <w:rPr>
                          <w:sz w:val="20"/>
                          <w:szCs w:val="20"/>
                        </w:rPr>
                      </w:pPr>
                      <w:r>
                        <w:rPr>
                          <w:sz w:val="20"/>
                          <w:szCs w:val="20"/>
                        </w:rPr>
                        <w:t>0,531</w:t>
                      </w:r>
                    </w:p>
                  </w:txbxContent>
                </v:textbox>
              </v:rect>
            </w:pict>
          </mc:Fallback>
        </mc:AlternateContent>
      </w: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4702"/>
        </w:tabs>
        <w:rPr>
          <w:rFonts w:ascii="Times New Roman" w:hAnsi="Times New Roman" w:cs="Times New Roman"/>
          <w:noProof/>
          <w:lang w:val="id-ID"/>
        </w:rPr>
      </w:pPr>
    </w:p>
    <w:p w:rsidR="003E5C7E" w:rsidRPr="003E5C7E" w:rsidRDefault="003E5C7E" w:rsidP="003E5C7E">
      <w:pPr>
        <w:autoSpaceDE w:val="0"/>
        <w:autoSpaceDN w:val="0"/>
        <w:adjustRightInd w:val="0"/>
        <w:spacing w:line="480" w:lineRule="auto"/>
        <w:jc w:val="center"/>
        <w:rPr>
          <w:rFonts w:ascii="Times New Roman" w:hAnsi="Times New Roman" w:cs="Times New Roman"/>
          <w:b/>
          <w:bCs/>
          <w:lang w:eastAsia="id-ID"/>
        </w:rPr>
      </w:pPr>
      <w:r w:rsidRPr="003E5C7E">
        <w:rPr>
          <w:rFonts w:ascii="Times New Roman" w:hAnsi="Times New Roman" w:cs="Times New Roman"/>
          <w:b/>
          <w:bCs/>
          <w:lang w:eastAsia="id-ID"/>
        </w:rPr>
        <w:t xml:space="preserve">Gambar 4.4 </w:t>
      </w:r>
    </w:p>
    <w:p w:rsidR="003E5C7E" w:rsidRPr="003E5C7E" w:rsidRDefault="003E5C7E" w:rsidP="003E5C7E">
      <w:pPr>
        <w:autoSpaceDE w:val="0"/>
        <w:autoSpaceDN w:val="0"/>
        <w:adjustRightInd w:val="0"/>
        <w:spacing w:line="480" w:lineRule="auto"/>
        <w:jc w:val="center"/>
        <w:rPr>
          <w:rFonts w:ascii="Times New Roman" w:hAnsi="Times New Roman" w:cs="Times New Roman"/>
          <w:b/>
          <w:lang w:eastAsia="id-ID"/>
        </w:rPr>
      </w:pPr>
      <w:r w:rsidRPr="003E5C7E">
        <w:rPr>
          <w:rFonts w:ascii="Times New Roman" w:hAnsi="Times New Roman" w:cs="Times New Roman"/>
          <w:b/>
          <w:lang w:eastAsia="id-ID"/>
        </w:rPr>
        <w:t>Model Diagram Jalur Lengkap</w:t>
      </w:r>
    </w:p>
    <w:p w:rsidR="003E5C7E" w:rsidRPr="003E5C7E" w:rsidRDefault="003E5C7E" w:rsidP="003E5C7E">
      <w:pPr>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 xml:space="preserve">Dari gambar analisis jalur di atas terlihat bahwa pengaruh langsung X1 terhadap Y sebesar 0,299 atau 29,9% dan pengaruh langsung X2 terhadap Y sebesar 0,482 atau 48,2% serta pengaruh langsung Y terhadap Z sebesar 0,469 atau 46,9%. </w:t>
      </w:r>
    </w:p>
    <w:p w:rsidR="003E5C7E" w:rsidRDefault="003E5C7E" w:rsidP="003E5C7E">
      <w:pPr>
        <w:autoSpaceDE w:val="0"/>
        <w:autoSpaceDN w:val="0"/>
        <w:adjustRightInd w:val="0"/>
        <w:spacing w:line="480" w:lineRule="auto"/>
        <w:ind w:firstLine="720"/>
        <w:jc w:val="both"/>
        <w:rPr>
          <w:rFonts w:ascii="Times New Roman" w:hAnsi="Times New Roman" w:cs="Times New Roman"/>
        </w:rPr>
      </w:pPr>
    </w:p>
    <w:p w:rsidR="00A63951" w:rsidRDefault="00A63951" w:rsidP="003E5C7E">
      <w:pPr>
        <w:autoSpaceDE w:val="0"/>
        <w:autoSpaceDN w:val="0"/>
        <w:adjustRightInd w:val="0"/>
        <w:spacing w:line="480" w:lineRule="auto"/>
        <w:ind w:firstLine="720"/>
        <w:jc w:val="both"/>
        <w:rPr>
          <w:rFonts w:ascii="Times New Roman" w:hAnsi="Times New Roman" w:cs="Times New Roman"/>
        </w:rPr>
      </w:pPr>
    </w:p>
    <w:p w:rsidR="00A63951" w:rsidRPr="003E5C7E" w:rsidRDefault="00A63951" w:rsidP="003E5C7E">
      <w:pPr>
        <w:autoSpaceDE w:val="0"/>
        <w:autoSpaceDN w:val="0"/>
        <w:adjustRightInd w:val="0"/>
        <w:spacing w:line="480" w:lineRule="auto"/>
        <w:ind w:firstLine="720"/>
        <w:jc w:val="both"/>
        <w:rPr>
          <w:rFonts w:ascii="Times New Roman" w:hAnsi="Times New Roman" w:cs="Times New Roman"/>
        </w:rPr>
      </w:pPr>
    </w:p>
    <w:p w:rsidR="003E5C7E" w:rsidRPr="003E5C7E" w:rsidRDefault="003E5C7E" w:rsidP="009D3AE0">
      <w:pPr>
        <w:pStyle w:val="ListParagraph"/>
        <w:numPr>
          <w:ilvl w:val="3"/>
          <w:numId w:val="129"/>
        </w:numPr>
        <w:autoSpaceDE w:val="0"/>
        <w:autoSpaceDN w:val="0"/>
        <w:adjustRightInd w:val="0"/>
        <w:spacing w:after="0" w:line="480" w:lineRule="auto"/>
        <w:ind w:left="720"/>
        <w:jc w:val="both"/>
        <w:rPr>
          <w:rFonts w:ascii="Times New Roman" w:hAnsi="Times New Roman" w:cs="Times New Roman"/>
        </w:rPr>
      </w:pPr>
      <w:r w:rsidRPr="003E5C7E">
        <w:rPr>
          <w:rFonts w:ascii="Times New Roman" w:hAnsi="Times New Roman" w:cs="Times New Roman"/>
          <w:b/>
        </w:rPr>
        <w:lastRenderedPageBreak/>
        <w:t>Analisis Pengaruh Implementasi Sistem Informasi Keuangan Daerah dan Sistem Pengendalian Internal Pemerintah Terhadap Akuntabilitas publik Melalui Kualitas Laporan Keuangan.</w:t>
      </w:r>
    </w:p>
    <w:p w:rsidR="003E5C7E" w:rsidRPr="003E5C7E" w:rsidRDefault="003E5C7E" w:rsidP="003E5C7E">
      <w:pPr>
        <w:spacing w:line="480" w:lineRule="auto"/>
        <w:ind w:left="2160" w:hanging="1440"/>
        <w:jc w:val="both"/>
        <w:rPr>
          <w:rFonts w:ascii="Times New Roman" w:hAnsi="Times New Roman" w:cs="Times New Roman"/>
          <w:lang w:eastAsia="id-ID"/>
        </w:rPr>
      </w:pPr>
      <w:r w:rsidRPr="003E5C7E">
        <w:rPr>
          <w:rFonts w:ascii="Times New Roman" w:hAnsi="Times New Roman" w:cs="Times New Roman"/>
          <w:lang w:eastAsia="id-ID"/>
        </w:rPr>
        <w:t>Hipoptesis kelima:</w:t>
      </w:r>
    </w:p>
    <w:p w:rsidR="003E5C7E" w:rsidRPr="003E5C7E" w:rsidRDefault="003E5C7E" w:rsidP="003E5C7E">
      <w:pPr>
        <w:spacing w:line="480" w:lineRule="auto"/>
        <w:ind w:left="2160" w:hanging="1440"/>
        <w:jc w:val="both"/>
        <w:rPr>
          <w:rFonts w:ascii="Times New Roman" w:hAnsi="Times New Roman" w:cs="Times New Roman"/>
        </w:rPr>
      </w:pPr>
      <w:r w:rsidRPr="003E5C7E">
        <w:rPr>
          <w:rFonts w:ascii="Times New Roman" w:hAnsi="Times New Roman" w:cs="Times New Roman"/>
          <w:lang w:eastAsia="id-ID"/>
        </w:rPr>
        <w:t xml:space="preserve">Ho : ρzyx = 0 </w:t>
      </w:r>
      <w:r w:rsidRPr="003E5C7E">
        <w:rPr>
          <w:rFonts w:ascii="Times New Roman" w:hAnsi="Times New Roman" w:cs="Times New Roman"/>
          <w:lang w:eastAsia="id-ID"/>
        </w:rPr>
        <w:tab/>
      </w:r>
      <w:r w:rsidRPr="003E5C7E">
        <w:rPr>
          <w:rFonts w:ascii="Times New Roman" w:hAnsi="Times New Roman" w:cs="Times New Roman"/>
        </w:rPr>
        <w:t xml:space="preserve">Sistem Informasi Keuangan Daerah dan Sistem Pengendalian Internal Pemerintah tidak berpengaruh terhadap akuntabilitas publik melalui kualitas laporan keuangan. </w:t>
      </w:r>
    </w:p>
    <w:p w:rsidR="003E5C7E" w:rsidRPr="003E5C7E" w:rsidRDefault="003E5C7E" w:rsidP="003E5C7E">
      <w:pPr>
        <w:spacing w:line="480" w:lineRule="auto"/>
        <w:ind w:left="2160" w:hanging="1440"/>
        <w:jc w:val="both"/>
        <w:rPr>
          <w:rFonts w:ascii="Times New Roman" w:hAnsi="Times New Roman" w:cs="Times New Roman"/>
        </w:rPr>
      </w:pPr>
      <w:r w:rsidRPr="003E5C7E">
        <w:rPr>
          <w:rFonts w:ascii="Times New Roman" w:hAnsi="Times New Roman" w:cs="Times New Roman"/>
        </w:rPr>
        <w:t xml:space="preserve">Ha : </w:t>
      </w:r>
      <w:r w:rsidRPr="003E5C7E">
        <w:rPr>
          <w:rFonts w:ascii="Times New Roman" w:hAnsi="Times New Roman" w:cs="Times New Roman"/>
          <w:lang w:eastAsia="id-ID"/>
        </w:rPr>
        <w:t xml:space="preserve">ρzy ≠ 0 </w:t>
      </w:r>
      <w:r w:rsidRPr="003E5C7E">
        <w:rPr>
          <w:rFonts w:ascii="Times New Roman" w:hAnsi="Times New Roman" w:cs="Times New Roman"/>
          <w:lang w:eastAsia="id-ID"/>
        </w:rPr>
        <w:tab/>
      </w:r>
      <w:r w:rsidRPr="003E5C7E">
        <w:rPr>
          <w:rFonts w:ascii="Times New Roman" w:hAnsi="Times New Roman" w:cs="Times New Roman"/>
        </w:rPr>
        <w:t>Sistem Informasi Keuangan Daerah dan Sistem Pengendalian Internal Pemerintah berpengaruh terhadap akuntabilitas publik melalui kualitas laporan keuangan.</w:t>
      </w: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rPr>
        <w:t>Pengaruh tidak langsung Sistem Informasi Keuangan Daerah terhadap akuntabilitas publik melalui kualitas laporan keuangan dapat dihitung dengan mengalikan besar pengaruh Sistem Informasi Keuangan Daerah terhadap kualitas laporan keuangan dengan besar pengaruh kualitas laporan keuangan terhadap akuntabilitas publik.</w:t>
      </w: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rPr>
      </w:pPr>
      <w:r w:rsidRPr="003E5C7E">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55E67E0F" wp14:editId="067EE67C">
                <wp:simplePos x="0" y="0"/>
                <wp:positionH relativeFrom="column">
                  <wp:posOffset>2169160</wp:posOffset>
                </wp:positionH>
                <wp:positionV relativeFrom="paragraph">
                  <wp:posOffset>960120</wp:posOffset>
                </wp:positionV>
                <wp:extent cx="1838325" cy="3619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Pr>
                                <w:color w:val="0D0D0D" w:themeColor="text1" w:themeTint="F2"/>
                              </w:rPr>
                              <w:t>Pyx1 x P</w:t>
                            </w:r>
                            <w:r w:rsidRPr="000C2C7D">
                              <w:rPr>
                                <w:color w:val="0D0D0D" w:themeColor="text1" w:themeTint="F2"/>
                              </w:rPr>
                              <w:t>yz</w:t>
                            </w:r>
                            <w:r>
                              <w:rPr>
                                <w:color w:val="0D0D0D" w:themeColor="text1" w:themeTint="F2"/>
                              </w:rPr>
                              <w:t>= P</w:t>
                            </w:r>
                            <w:r>
                              <w:rPr>
                                <w:color w:val="0D0D0D" w:themeColor="text1" w:themeTint="F2"/>
                                <w:vertAlign w:val="subscript"/>
                              </w:rPr>
                              <w:t>ZYX1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104" style="position:absolute;left:0;text-align:left;margin-left:170.8pt;margin-top:75.6pt;width:144.75pt;height:2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" filled="f" strokecolor="black [3213]" strokeweight="1pt">
                <v:textbox>
                  <w:txbxContent>
                    <w:p w:rsidR="003E5C7E" w:rsidRPr="000C2C7D" w:rsidRDefault="003E5C7E" w:rsidP="003E5C7E">
                      <w:pPr>
                        <w:jc w:val="center"/>
                        <w:rPr>
                          <w:color w:val="0D0D0D" w:themeColor="text1" w:themeTint="F2"/>
                          <w:vertAlign w:val="subscript"/>
                        </w:rPr>
                      </w:pPr>
                      <w:r>
                        <w:rPr>
                          <w:color w:val="0D0D0D" w:themeColor="text1" w:themeTint="F2"/>
                        </w:rPr>
                        <w:t>Pyx1 x P</w:t>
                      </w:r>
                      <w:r w:rsidRPr="000C2C7D">
                        <w:rPr>
                          <w:color w:val="0D0D0D" w:themeColor="text1" w:themeTint="F2"/>
                        </w:rPr>
                        <w:t>yz</w:t>
                      </w:r>
                      <w:r>
                        <w:rPr>
                          <w:color w:val="0D0D0D" w:themeColor="text1" w:themeTint="F2"/>
                        </w:rPr>
                        <w:t>= P</w:t>
                      </w:r>
                      <w:r>
                        <w:rPr>
                          <w:color w:val="0D0D0D" w:themeColor="text1" w:themeTint="F2"/>
                          <w:vertAlign w:val="subscript"/>
                        </w:rPr>
                        <w:t>ZYX1</w:t>
                      </w:r>
                    </w:p>
                  </w:txbxContent>
                </v:textbox>
              </v:rect>
            </w:pict>
          </mc:Fallback>
        </mc:AlternateContent>
      </w:r>
      <w:r w:rsidRPr="003E5C7E">
        <w:rPr>
          <w:rFonts w:ascii="Times New Roman" w:hAnsi="Times New Roman" w:cs="Times New Roman"/>
        </w:rPr>
        <w:t>Adapun besar pengaruh Sistem Informasi Keuangan Daerah terhadap akuntabilitas publik melalui kualitas laporan keuangan dapat dihitung sebagai berikut:</w: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rPr>
      </w:pPr>
      <w:r w:rsidRPr="003E5C7E">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4D5CDF24" wp14:editId="7EE9357A">
                <wp:simplePos x="0" y="0"/>
                <wp:positionH relativeFrom="column">
                  <wp:posOffset>2169160</wp:posOffset>
                </wp:positionH>
                <wp:positionV relativeFrom="paragraph">
                  <wp:posOffset>328295</wp:posOffset>
                </wp:positionV>
                <wp:extent cx="1838325" cy="3619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sidRPr="000C2C7D">
                              <w:rPr>
                                <w:color w:val="0D0D0D" w:themeColor="text1" w:themeTint="F2"/>
                              </w:rPr>
                              <w:t>0.299 x 0,</w:t>
                            </w:r>
                            <w:r>
                              <w:rPr>
                                <w:color w:val="0D0D0D" w:themeColor="text1" w:themeTint="F2"/>
                              </w:rPr>
                              <w:t>685= P</w:t>
                            </w:r>
                            <w:r>
                              <w:rPr>
                                <w:color w:val="0D0D0D" w:themeColor="text1" w:themeTint="F2"/>
                                <w:vertAlign w:val="subscript"/>
                              </w:rPr>
                              <w:t>ZYX1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105" style="position:absolute;left:0;text-align:left;margin-left:170.8pt;margin-top:25.85pt;width:144.75pt;height: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" filled="f" strokecolor="black [3213]" strokeweight="1pt">
                <v:textbox>
                  <w:txbxContent>
                    <w:p w:rsidR="003E5C7E" w:rsidRPr="000C2C7D" w:rsidRDefault="003E5C7E" w:rsidP="003E5C7E">
                      <w:pPr>
                        <w:jc w:val="center"/>
                        <w:rPr>
                          <w:color w:val="0D0D0D" w:themeColor="text1" w:themeTint="F2"/>
                          <w:vertAlign w:val="subscript"/>
                        </w:rPr>
                      </w:pPr>
                      <w:r w:rsidRPr="000C2C7D">
                        <w:rPr>
                          <w:color w:val="0D0D0D" w:themeColor="text1" w:themeTint="F2"/>
                        </w:rPr>
                        <w:t>0.299 x 0,</w:t>
                      </w:r>
                      <w:r>
                        <w:rPr>
                          <w:color w:val="0D0D0D" w:themeColor="text1" w:themeTint="F2"/>
                        </w:rPr>
                        <w:t>685= P</w:t>
                      </w:r>
                      <w:r>
                        <w:rPr>
                          <w:color w:val="0D0D0D" w:themeColor="text1" w:themeTint="F2"/>
                          <w:vertAlign w:val="subscript"/>
                        </w:rPr>
                        <w:t>ZYX1</w:t>
                      </w:r>
                    </w:p>
                  </w:txbxContent>
                </v:textbox>
              </v:rect>
            </w:pict>
          </mc:Fallback>
        </mc:AlternateContent>
      </w:r>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lang w:eastAsia="id-ID"/>
        </w:rPr>
      </w:pPr>
      <w:bookmarkStart w:id="0" w:name="OLE_LINK1"/>
    </w:p>
    <w:p w:rsidR="003E5C7E" w:rsidRPr="003E5C7E" w:rsidRDefault="003E5C7E" w:rsidP="003E5C7E">
      <w:pPr>
        <w:pStyle w:val="ListParagraph"/>
        <w:autoSpaceDE w:val="0"/>
        <w:autoSpaceDN w:val="0"/>
        <w:adjustRightInd w:val="0"/>
        <w:spacing w:line="480" w:lineRule="auto"/>
        <w:jc w:val="both"/>
        <w:rPr>
          <w:rFonts w:ascii="Times New Roman" w:hAnsi="Times New Roman" w:cs="Times New Roman"/>
          <w:lang w:eastAsia="id-ID"/>
        </w:rPr>
      </w:pPr>
      <w:r w:rsidRPr="003E5C7E">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3B57B83" wp14:editId="74502388">
                <wp:simplePos x="0" y="0"/>
                <wp:positionH relativeFrom="column">
                  <wp:posOffset>2169160</wp:posOffset>
                </wp:positionH>
                <wp:positionV relativeFrom="paragraph">
                  <wp:posOffset>63500</wp:posOffset>
                </wp:positionV>
                <wp:extent cx="1838325" cy="3619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sidRPr="000C2C7D">
                              <w:rPr>
                                <w:color w:val="0D0D0D" w:themeColor="text1" w:themeTint="F2"/>
                              </w:rPr>
                              <w:t>0,</w:t>
                            </w:r>
                            <w:r>
                              <w:rPr>
                                <w:color w:val="0D0D0D" w:themeColor="text1" w:themeTint="F2"/>
                              </w:rPr>
                              <w:t>205</w:t>
                            </w:r>
                            <w:r w:rsidRPr="000C2C7D">
                              <w:rPr>
                                <w:color w:val="0D0D0D" w:themeColor="text1" w:themeTint="F2"/>
                              </w:rPr>
                              <w:t xml:space="preserve"> </w:t>
                            </w:r>
                            <w:r>
                              <w:rPr>
                                <w:color w:val="0D0D0D" w:themeColor="text1" w:themeTint="F2"/>
                              </w:rPr>
                              <w:t>= P</w:t>
                            </w:r>
                            <w:r>
                              <w:rPr>
                                <w:color w:val="0D0D0D" w:themeColor="text1" w:themeTint="F2"/>
                                <w:vertAlign w:val="subscript"/>
                              </w:rPr>
                              <w:t>ZYX1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3" o:spid="_x0000_s1106" style="position:absolute;left:0;text-align:left;margin-left:170.8pt;margin-top:5pt;width:144.75pt;height:2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" filled="f" strokecolor="black [3213]" strokeweight="1pt">
                <v:textbox>
                  <w:txbxContent>
                    <w:p w:rsidR="003E5C7E" w:rsidRPr="000C2C7D" w:rsidRDefault="003E5C7E" w:rsidP="003E5C7E">
                      <w:pPr>
                        <w:jc w:val="center"/>
                        <w:rPr>
                          <w:color w:val="0D0D0D" w:themeColor="text1" w:themeTint="F2"/>
                          <w:vertAlign w:val="subscript"/>
                        </w:rPr>
                      </w:pPr>
                      <w:r w:rsidRPr="000C2C7D">
                        <w:rPr>
                          <w:color w:val="0D0D0D" w:themeColor="text1" w:themeTint="F2"/>
                        </w:rPr>
                        <w:t>0,</w:t>
                      </w:r>
                      <w:r>
                        <w:rPr>
                          <w:color w:val="0D0D0D" w:themeColor="text1" w:themeTint="F2"/>
                        </w:rPr>
                        <w:t>205</w:t>
                      </w:r>
                      <w:r w:rsidRPr="000C2C7D">
                        <w:rPr>
                          <w:color w:val="0D0D0D" w:themeColor="text1" w:themeTint="F2"/>
                        </w:rPr>
                        <w:t xml:space="preserve"> </w:t>
                      </w:r>
                      <w:r>
                        <w:rPr>
                          <w:color w:val="0D0D0D" w:themeColor="text1" w:themeTint="F2"/>
                        </w:rPr>
                        <w:t>= P</w:t>
                      </w:r>
                      <w:r>
                        <w:rPr>
                          <w:color w:val="0D0D0D" w:themeColor="text1" w:themeTint="F2"/>
                          <w:vertAlign w:val="subscript"/>
                        </w:rPr>
                        <w:t>ZYX1</w:t>
                      </w:r>
                    </w:p>
                  </w:txbxContent>
                </v:textbox>
              </v:rect>
            </w:pict>
          </mc:Fallback>
        </mc:AlternateContent>
      </w:r>
    </w:p>
    <w:bookmarkEnd w:id="0"/>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lang w:eastAsia="id-ID"/>
        </w:rPr>
      </w:pPr>
      <w:r w:rsidRPr="003E5C7E">
        <w:rPr>
          <w:rFonts w:ascii="Times New Roman" w:hAnsi="Times New Roman" w:cs="Times New Roman"/>
          <w:lang w:eastAsia="id-ID"/>
        </w:rPr>
        <w:t xml:space="preserve">Dari perhitungan tersebut diketahui bahwa </w:t>
      </w:r>
      <w:r w:rsidRPr="003E5C7E">
        <w:rPr>
          <w:rFonts w:ascii="Times New Roman" w:hAnsi="Times New Roman" w:cs="Times New Roman"/>
        </w:rPr>
        <w:t xml:space="preserve">pengaruh Sistem Informasi Keuangan Daerah terhadap akuntabilitas publik melalui kualitas laporan </w:t>
      </w:r>
      <w:r w:rsidRPr="003E5C7E">
        <w:rPr>
          <w:rFonts w:ascii="Times New Roman" w:hAnsi="Times New Roman" w:cs="Times New Roman"/>
        </w:rPr>
        <w:lastRenderedPageBreak/>
        <w:t xml:space="preserve">keuangan adalah sebesar 0,205 atau 20,5% </w:t>
      </w:r>
      <w:r w:rsidRPr="003E5C7E">
        <w:rPr>
          <w:rFonts w:ascii="Times New Roman" w:hAnsi="Times New Roman" w:cs="Times New Roman"/>
          <w:lang w:eastAsia="id-ID"/>
        </w:rPr>
        <w:t>dan sisanya sebesar 79,5% dipengaruhi oleh variabel lain diluar penelitian ini.</w:t>
      </w: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lang w:eastAsia="id-ID"/>
        </w:rPr>
      </w:pPr>
      <w:r w:rsidRPr="003E5C7E">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41701B88" wp14:editId="04DD0574">
                <wp:simplePos x="0" y="0"/>
                <wp:positionH relativeFrom="column">
                  <wp:posOffset>1530985</wp:posOffset>
                </wp:positionH>
                <wp:positionV relativeFrom="paragraph">
                  <wp:posOffset>1487805</wp:posOffset>
                </wp:positionV>
                <wp:extent cx="1838325" cy="3619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Pr>
                                <w:color w:val="0D0D0D" w:themeColor="text1" w:themeTint="F2"/>
                              </w:rPr>
                              <w:t>0,330</w:t>
                            </w:r>
                            <w:r w:rsidRPr="000D7646">
                              <w:rPr>
                                <w:color w:val="0D0D0D" w:themeColor="text1" w:themeTint="F2"/>
                              </w:rPr>
                              <w:t xml:space="preserve"> </w:t>
                            </w:r>
                            <w:r>
                              <w:rPr>
                                <w:color w:val="0D0D0D" w:themeColor="text1" w:themeTint="F2"/>
                              </w:rPr>
                              <w:t>= P</w:t>
                            </w:r>
                            <w:r>
                              <w:rPr>
                                <w:color w:val="0D0D0D" w:themeColor="text1" w:themeTint="F2"/>
                                <w:vertAlign w:val="subscript"/>
                              </w:rPr>
                              <w:t>ZYX2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4" o:spid="_x0000_s1107" style="position:absolute;left:0;text-align:left;margin-left:120.55pt;margin-top:117.15pt;width:144.75pt;height:2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" filled="f" strokecolor="black [3213]" strokeweight="1pt">
                <v:textbox>
                  <w:txbxContent>
                    <w:p w:rsidR="003E5C7E" w:rsidRPr="000C2C7D" w:rsidRDefault="003E5C7E" w:rsidP="003E5C7E">
                      <w:pPr>
                        <w:jc w:val="center"/>
                        <w:rPr>
                          <w:color w:val="0D0D0D" w:themeColor="text1" w:themeTint="F2"/>
                          <w:vertAlign w:val="subscript"/>
                        </w:rPr>
                      </w:pPr>
                      <w:r>
                        <w:rPr>
                          <w:color w:val="0D0D0D" w:themeColor="text1" w:themeTint="F2"/>
                        </w:rPr>
                        <w:t>0,330</w:t>
                      </w:r>
                      <w:r w:rsidRPr="000D7646">
                        <w:rPr>
                          <w:color w:val="0D0D0D" w:themeColor="text1" w:themeTint="F2"/>
                        </w:rPr>
                        <w:t xml:space="preserve"> </w:t>
                      </w:r>
                      <w:r>
                        <w:rPr>
                          <w:color w:val="0D0D0D" w:themeColor="text1" w:themeTint="F2"/>
                        </w:rPr>
                        <w:t>= P</w:t>
                      </w:r>
                      <w:r>
                        <w:rPr>
                          <w:color w:val="0D0D0D" w:themeColor="text1" w:themeTint="F2"/>
                          <w:vertAlign w:val="subscript"/>
                        </w:rPr>
                        <w:t>ZYX2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2E26ECD6" wp14:editId="2658A257">
                <wp:simplePos x="0" y="0"/>
                <wp:positionH relativeFrom="column">
                  <wp:posOffset>1530985</wp:posOffset>
                </wp:positionH>
                <wp:positionV relativeFrom="paragraph">
                  <wp:posOffset>1051560</wp:posOffset>
                </wp:positionV>
                <wp:extent cx="1838325" cy="3619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sidRPr="000D7646">
                              <w:rPr>
                                <w:color w:val="0D0D0D" w:themeColor="text1" w:themeTint="F2"/>
                              </w:rPr>
                              <w:t>0.482 x 0,</w:t>
                            </w:r>
                            <w:r>
                              <w:rPr>
                                <w:color w:val="0D0D0D" w:themeColor="text1" w:themeTint="F2"/>
                              </w:rPr>
                              <w:t>685</w:t>
                            </w:r>
                            <w:r w:rsidRPr="000D7646">
                              <w:rPr>
                                <w:color w:val="0D0D0D" w:themeColor="text1" w:themeTint="F2"/>
                              </w:rPr>
                              <w:t xml:space="preserve"> </w:t>
                            </w:r>
                            <w:r>
                              <w:rPr>
                                <w:color w:val="0D0D0D" w:themeColor="text1" w:themeTint="F2"/>
                              </w:rPr>
                              <w:t>= P</w:t>
                            </w:r>
                            <w:r>
                              <w:rPr>
                                <w:color w:val="0D0D0D" w:themeColor="text1" w:themeTint="F2"/>
                                <w:vertAlign w:val="subscript"/>
                              </w:rPr>
                              <w:t>ZYX2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5" o:spid="_x0000_s1108" style="position:absolute;left:0;text-align:left;margin-left:120.55pt;margin-top:82.8pt;width:144.75pt;height:2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" filled="f" strokecolor="black [3213]" strokeweight="1pt">
                <v:textbox>
                  <w:txbxContent>
                    <w:p w:rsidR="003E5C7E" w:rsidRPr="000C2C7D" w:rsidRDefault="003E5C7E" w:rsidP="003E5C7E">
                      <w:pPr>
                        <w:jc w:val="center"/>
                        <w:rPr>
                          <w:color w:val="0D0D0D" w:themeColor="text1" w:themeTint="F2"/>
                          <w:vertAlign w:val="subscript"/>
                        </w:rPr>
                      </w:pPr>
                      <w:r w:rsidRPr="000D7646">
                        <w:rPr>
                          <w:color w:val="0D0D0D" w:themeColor="text1" w:themeTint="F2"/>
                        </w:rPr>
                        <w:t>0.482 x 0,</w:t>
                      </w:r>
                      <w:r>
                        <w:rPr>
                          <w:color w:val="0D0D0D" w:themeColor="text1" w:themeTint="F2"/>
                        </w:rPr>
                        <w:t>685</w:t>
                      </w:r>
                      <w:r w:rsidRPr="000D7646">
                        <w:rPr>
                          <w:color w:val="0D0D0D" w:themeColor="text1" w:themeTint="F2"/>
                        </w:rPr>
                        <w:t xml:space="preserve"> </w:t>
                      </w:r>
                      <w:r>
                        <w:rPr>
                          <w:color w:val="0D0D0D" w:themeColor="text1" w:themeTint="F2"/>
                        </w:rPr>
                        <w:t>= P</w:t>
                      </w:r>
                      <w:r>
                        <w:rPr>
                          <w:color w:val="0D0D0D" w:themeColor="text1" w:themeTint="F2"/>
                          <w:vertAlign w:val="subscript"/>
                        </w:rPr>
                        <w:t>ZYX2</w:t>
                      </w:r>
                    </w:p>
                  </w:txbxContent>
                </v:textbox>
              </v:rect>
            </w:pict>
          </mc:Fallback>
        </mc:AlternateContent>
      </w:r>
      <w:r w:rsidRPr="003E5C7E">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315899DB" wp14:editId="2F132D84">
                <wp:simplePos x="0" y="0"/>
                <wp:positionH relativeFrom="column">
                  <wp:posOffset>1530985</wp:posOffset>
                </wp:positionH>
                <wp:positionV relativeFrom="paragraph">
                  <wp:posOffset>631825</wp:posOffset>
                </wp:positionV>
                <wp:extent cx="1838325" cy="3619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1838325"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5C7E" w:rsidRPr="000C2C7D" w:rsidRDefault="003E5C7E" w:rsidP="003E5C7E">
                            <w:pPr>
                              <w:jc w:val="center"/>
                              <w:rPr>
                                <w:color w:val="0D0D0D" w:themeColor="text1" w:themeTint="F2"/>
                                <w:vertAlign w:val="subscript"/>
                              </w:rPr>
                            </w:pPr>
                            <w:r>
                              <w:rPr>
                                <w:color w:val="0D0D0D" w:themeColor="text1" w:themeTint="F2"/>
                              </w:rPr>
                              <w:t>Pyx1 x P</w:t>
                            </w:r>
                            <w:r w:rsidRPr="000C2C7D">
                              <w:rPr>
                                <w:color w:val="0D0D0D" w:themeColor="text1" w:themeTint="F2"/>
                              </w:rPr>
                              <w:t>yz</w:t>
                            </w:r>
                            <w:r>
                              <w:rPr>
                                <w:color w:val="0D0D0D" w:themeColor="text1" w:themeTint="F2"/>
                              </w:rPr>
                              <w:t>= P</w:t>
                            </w:r>
                            <w:r>
                              <w:rPr>
                                <w:color w:val="0D0D0D" w:themeColor="text1" w:themeTint="F2"/>
                                <w:vertAlign w:val="subscript"/>
                              </w:rPr>
                              <w:t>ZYX2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6" o:spid="_x0000_s1109" style="position:absolute;left:0;text-align:left;margin-left:120.55pt;margin-top:49.75pt;width:144.75pt;height:2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" filled="f" strokecolor="black [3213]" strokeweight="1pt">
                <v:textbox>
                  <w:txbxContent>
                    <w:p w:rsidR="003E5C7E" w:rsidRPr="000C2C7D" w:rsidRDefault="003E5C7E" w:rsidP="003E5C7E">
                      <w:pPr>
                        <w:jc w:val="center"/>
                        <w:rPr>
                          <w:color w:val="0D0D0D" w:themeColor="text1" w:themeTint="F2"/>
                          <w:vertAlign w:val="subscript"/>
                        </w:rPr>
                      </w:pPr>
                      <w:r>
                        <w:rPr>
                          <w:color w:val="0D0D0D" w:themeColor="text1" w:themeTint="F2"/>
                        </w:rPr>
                        <w:t>Pyx1 x P</w:t>
                      </w:r>
                      <w:r w:rsidRPr="000C2C7D">
                        <w:rPr>
                          <w:color w:val="0D0D0D" w:themeColor="text1" w:themeTint="F2"/>
                        </w:rPr>
                        <w:t>yz</w:t>
                      </w:r>
                      <w:r>
                        <w:rPr>
                          <w:color w:val="0D0D0D" w:themeColor="text1" w:themeTint="F2"/>
                        </w:rPr>
                        <w:t>= P</w:t>
                      </w:r>
                      <w:r>
                        <w:rPr>
                          <w:color w:val="0D0D0D" w:themeColor="text1" w:themeTint="F2"/>
                          <w:vertAlign w:val="subscript"/>
                        </w:rPr>
                        <w:t>ZYX2</w:t>
                      </w:r>
                    </w:p>
                  </w:txbxContent>
                </v:textbox>
              </v:rect>
            </w:pict>
          </mc:Fallback>
        </mc:AlternateContent>
      </w:r>
      <w:r w:rsidRPr="003E5C7E">
        <w:rPr>
          <w:rFonts w:ascii="Times New Roman" w:hAnsi="Times New Roman" w:cs="Times New Roman"/>
          <w:lang w:eastAsia="id-ID"/>
        </w:rPr>
        <w:t xml:space="preserve">Perhitungan yang sama dilakukan untuk variabel sistem pengendalian internal pemerintah yaitu sebagai berikut: </w:t>
      </w: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pStyle w:val="ListParagraph"/>
        <w:autoSpaceDE w:val="0"/>
        <w:autoSpaceDN w:val="0"/>
        <w:adjustRightInd w:val="0"/>
        <w:spacing w:line="480" w:lineRule="auto"/>
        <w:ind w:firstLine="720"/>
        <w:jc w:val="both"/>
        <w:rPr>
          <w:rFonts w:ascii="Times New Roman" w:hAnsi="Times New Roman" w:cs="Times New Roman"/>
          <w:lang w:eastAsia="id-ID"/>
        </w:rPr>
      </w:pPr>
    </w:p>
    <w:p w:rsidR="003E5C7E" w:rsidRPr="003E5C7E" w:rsidRDefault="003E5C7E" w:rsidP="003E5C7E">
      <w:pPr>
        <w:autoSpaceDE w:val="0"/>
        <w:autoSpaceDN w:val="0"/>
        <w:adjustRightInd w:val="0"/>
        <w:spacing w:line="480" w:lineRule="auto"/>
        <w:jc w:val="both"/>
        <w:rPr>
          <w:rFonts w:ascii="Times New Roman" w:hAnsi="Times New Roman" w:cs="Times New Roman"/>
          <w:lang w:eastAsia="id-ID"/>
        </w:rPr>
      </w:pPr>
    </w:p>
    <w:p w:rsidR="003E5C7E" w:rsidRPr="003E5C7E" w:rsidRDefault="003E5C7E" w:rsidP="003E5C7E">
      <w:pPr>
        <w:pStyle w:val="ListParagraph"/>
        <w:autoSpaceDE w:val="0"/>
        <w:autoSpaceDN w:val="0"/>
        <w:adjustRightInd w:val="0"/>
        <w:spacing w:line="480" w:lineRule="auto"/>
        <w:ind w:left="0" w:firstLine="720"/>
        <w:jc w:val="both"/>
        <w:rPr>
          <w:rFonts w:ascii="Times New Roman" w:hAnsi="Times New Roman" w:cs="Times New Roman"/>
          <w:lang w:eastAsia="id-ID"/>
        </w:rPr>
      </w:pPr>
      <w:r w:rsidRPr="003E5C7E">
        <w:rPr>
          <w:rFonts w:ascii="Times New Roman" w:hAnsi="Times New Roman" w:cs="Times New Roman"/>
          <w:lang w:eastAsia="id-ID"/>
        </w:rPr>
        <w:t xml:space="preserve">Dari perhitungan tersebut diketahui bahwa </w:t>
      </w:r>
      <w:r w:rsidRPr="003E5C7E">
        <w:rPr>
          <w:rFonts w:ascii="Times New Roman" w:hAnsi="Times New Roman" w:cs="Times New Roman"/>
        </w:rPr>
        <w:t xml:space="preserve">pengaruh </w:t>
      </w:r>
      <w:r w:rsidRPr="003E5C7E">
        <w:rPr>
          <w:rFonts w:ascii="Times New Roman" w:hAnsi="Times New Roman" w:cs="Times New Roman"/>
          <w:lang w:eastAsia="id-ID"/>
        </w:rPr>
        <w:t>sistem pengendalian internal pemerintah</w:t>
      </w:r>
      <w:r w:rsidRPr="003E5C7E">
        <w:rPr>
          <w:rFonts w:ascii="Times New Roman" w:hAnsi="Times New Roman" w:cs="Times New Roman"/>
        </w:rPr>
        <w:t xml:space="preserve"> terhadap akuntabilitas publik melalui kualitas laporan keuangan adalah sebesar </w:t>
      </w:r>
      <w:r w:rsidRPr="003E5C7E">
        <w:rPr>
          <w:rFonts w:ascii="Times New Roman" w:hAnsi="Times New Roman" w:cs="Times New Roman"/>
          <w:lang w:eastAsia="id-ID"/>
        </w:rPr>
        <w:t>33% dan sisanya sebesar 77 % dipengaruhi oleh variabel lain diluar penelitian ini. Atas dasar hal tersebut maka Ho di tolak dan Ha diterima.</w:t>
      </w:r>
    </w:p>
    <w:p w:rsidR="003E5C7E" w:rsidRPr="003E5C7E" w:rsidRDefault="003E5C7E" w:rsidP="003E5C7E">
      <w:pPr>
        <w:autoSpaceDE w:val="0"/>
        <w:autoSpaceDN w:val="0"/>
        <w:adjustRightInd w:val="0"/>
        <w:spacing w:line="480" w:lineRule="auto"/>
        <w:jc w:val="both"/>
        <w:rPr>
          <w:rFonts w:ascii="Times New Roman" w:hAnsi="Times New Roman" w:cs="Times New Roman"/>
        </w:rPr>
      </w:pPr>
    </w:p>
    <w:p w:rsidR="003E5C7E" w:rsidRPr="003E5C7E" w:rsidRDefault="003E5C7E" w:rsidP="009D3AE0">
      <w:pPr>
        <w:pStyle w:val="ListParagraph"/>
        <w:numPr>
          <w:ilvl w:val="3"/>
          <w:numId w:val="129"/>
        </w:numPr>
        <w:autoSpaceDE w:val="0"/>
        <w:autoSpaceDN w:val="0"/>
        <w:adjustRightInd w:val="0"/>
        <w:spacing w:after="0" w:line="360" w:lineRule="auto"/>
        <w:ind w:left="720"/>
        <w:jc w:val="both"/>
        <w:rPr>
          <w:rFonts w:ascii="Times New Roman" w:hAnsi="Times New Roman" w:cs="Times New Roman"/>
        </w:rPr>
      </w:pPr>
      <w:r w:rsidRPr="003E5C7E">
        <w:rPr>
          <w:rFonts w:ascii="Times New Roman" w:hAnsi="Times New Roman" w:cs="Times New Roman"/>
          <w:b/>
        </w:rPr>
        <w:t>Analisis Pengaruh</w:t>
      </w:r>
      <w:r w:rsidRPr="003E5C7E">
        <w:rPr>
          <w:rFonts w:ascii="Times New Roman" w:hAnsi="Times New Roman" w:cs="Times New Roman"/>
        </w:rPr>
        <w:t xml:space="preserve"> </w:t>
      </w:r>
      <w:r w:rsidRPr="003E5C7E">
        <w:rPr>
          <w:rFonts w:ascii="Times New Roman" w:hAnsi="Times New Roman" w:cs="Times New Roman"/>
          <w:b/>
        </w:rPr>
        <w:t>Langsung dan Tidak Langsung terhadap Variabel Akuntabilitas publik</w:t>
      </w:r>
    </w:p>
    <w:p w:rsidR="003E5C7E" w:rsidRPr="003E5C7E" w:rsidRDefault="003E5C7E" w:rsidP="003E5C7E">
      <w:pPr>
        <w:spacing w:line="360" w:lineRule="auto"/>
        <w:jc w:val="center"/>
        <w:rPr>
          <w:rFonts w:ascii="Times New Roman" w:hAnsi="Times New Roman" w:cs="Times New Roman"/>
          <w:b/>
        </w:rPr>
      </w:pPr>
      <w:r w:rsidRPr="003E5C7E">
        <w:rPr>
          <w:rFonts w:ascii="Times New Roman" w:hAnsi="Times New Roman" w:cs="Times New Roman"/>
          <w:b/>
        </w:rPr>
        <w:t>Tabel 4.42</w:t>
      </w:r>
    </w:p>
    <w:p w:rsidR="003E5C7E" w:rsidRPr="003E5C7E" w:rsidRDefault="003E5C7E" w:rsidP="003E5C7E">
      <w:pPr>
        <w:spacing w:line="360" w:lineRule="auto"/>
        <w:jc w:val="center"/>
        <w:rPr>
          <w:rFonts w:ascii="Times New Roman" w:hAnsi="Times New Roman" w:cs="Times New Roman"/>
          <w:b/>
        </w:rPr>
      </w:pPr>
      <w:r w:rsidRPr="003E5C7E">
        <w:rPr>
          <w:rFonts w:ascii="Times New Roman" w:hAnsi="Times New Roman" w:cs="Times New Roman"/>
          <w:b/>
        </w:rPr>
        <w:t xml:space="preserve">Pengaruh Langsung dan Tidak Langsung Terhadap Variabel Kualitas Informasi </w:t>
      </w:r>
    </w:p>
    <w:tbl>
      <w:tblPr>
        <w:tblStyle w:val="TableGrid1"/>
        <w:tblW w:w="7678" w:type="dxa"/>
        <w:jc w:val="center"/>
        <w:tblLook w:val="04A0" w:firstRow="1" w:lastRow="0" w:firstColumn="1" w:lastColumn="0" w:noHBand="0" w:noVBand="1"/>
      </w:tblPr>
      <w:tblGrid>
        <w:gridCol w:w="1311"/>
        <w:gridCol w:w="1176"/>
        <w:gridCol w:w="1230"/>
        <w:gridCol w:w="2353"/>
        <w:gridCol w:w="1608"/>
      </w:tblGrid>
      <w:tr w:rsidR="003E5C7E" w:rsidRPr="003E5C7E" w:rsidTr="003E5C7E">
        <w:trPr>
          <w:trHeight w:val="285"/>
          <w:jc w:val="center"/>
        </w:trPr>
        <w:tc>
          <w:tcPr>
            <w:tcW w:w="1311" w:type="dxa"/>
            <w:vMerge w:val="restart"/>
            <w:noWrap/>
            <w:vAlign w:val="center"/>
            <w:hideMark/>
          </w:tcPr>
          <w:p w:rsidR="003E5C7E" w:rsidRPr="003E5C7E" w:rsidRDefault="003E5C7E" w:rsidP="003E5C7E">
            <w:pPr>
              <w:jc w:val="center"/>
              <w:rPr>
                <w:b/>
                <w:bCs/>
              </w:rPr>
            </w:pPr>
            <w:r w:rsidRPr="003E5C7E">
              <w:rPr>
                <w:b/>
                <w:bCs/>
              </w:rPr>
              <w:t>Hubungan</w:t>
            </w:r>
          </w:p>
        </w:tc>
        <w:tc>
          <w:tcPr>
            <w:tcW w:w="1176" w:type="dxa"/>
            <w:vMerge w:val="restart"/>
            <w:noWrap/>
            <w:vAlign w:val="center"/>
            <w:hideMark/>
          </w:tcPr>
          <w:p w:rsidR="003E5C7E" w:rsidRPr="003E5C7E" w:rsidRDefault="003E5C7E" w:rsidP="003E5C7E">
            <w:pPr>
              <w:jc w:val="center"/>
              <w:rPr>
                <w:b/>
                <w:bCs/>
              </w:rPr>
            </w:pPr>
            <w:r w:rsidRPr="003E5C7E">
              <w:rPr>
                <w:b/>
                <w:bCs/>
              </w:rPr>
              <w:t>Koefisien Jalur</w:t>
            </w:r>
          </w:p>
        </w:tc>
        <w:tc>
          <w:tcPr>
            <w:tcW w:w="1230" w:type="dxa"/>
            <w:vMerge w:val="restart"/>
            <w:noWrap/>
            <w:vAlign w:val="center"/>
            <w:hideMark/>
          </w:tcPr>
          <w:p w:rsidR="003E5C7E" w:rsidRPr="003E5C7E" w:rsidRDefault="003E5C7E" w:rsidP="003E5C7E">
            <w:pPr>
              <w:jc w:val="center"/>
              <w:rPr>
                <w:b/>
                <w:bCs/>
              </w:rPr>
            </w:pPr>
            <w:r w:rsidRPr="003E5C7E">
              <w:rPr>
                <w:b/>
                <w:bCs/>
              </w:rPr>
              <w:t>Pengaruh Langsung</w:t>
            </w:r>
          </w:p>
        </w:tc>
        <w:tc>
          <w:tcPr>
            <w:tcW w:w="2353" w:type="dxa"/>
            <w:noWrap/>
            <w:vAlign w:val="center"/>
            <w:hideMark/>
          </w:tcPr>
          <w:p w:rsidR="003E5C7E" w:rsidRPr="003E5C7E" w:rsidRDefault="003E5C7E" w:rsidP="003E5C7E">
            <w:pPr>
              <w:jc w:val="center"/>
              <w:rPr>
                <w:b/>
                <w:bCs/>
              </w:rPr>
            </w:pPr>
            <w:r w:rsidRPr="003E5C7E">
              <w:rPr>
                <w:b/>
                <w:bCs/>
              </w:rPr>
              <w:t>Pengaruh Tidak Langsung</w:t>
            </w:r>
          </w:p>
        </w:tc>
        <w:tc>
          <w:tcPr>
            <w:tcW w:w="1608" w:type="dxa"/>
            <w:vMerge w:val="restart"/>
            <w:vAlign w:val="center"/>
            <w:hideMark/>
          </w:tcPr>
          <w:p w:rsidR="003E5C7E" w:rsidRPr="003E5C7E" w:rsidRDefault="003E5C7E" w:rsidP="003E5C7E">
            <w:pPr>
              <w:jc w:val="center"/>
              <w:rPr>
                <w:b/>
                <w:bCs/>
              </w:rPr>
            </w:pPr>
            <w:r w:rsidRPr="003E5C7E">
              <w:rPr>
                <w:b/>
                <w:bCs/>
              </w:rPr>
              <w:t>Total Pengaruh Terhadap Z</w:t>
            </w:r>
          </w:p>
        </w:tc>
      </w:tr>
      <w:tr w:rsidR="003E5C7E" w:rsidRPr="003E5C7E" w:rsidTr="003E5C7E">
        <w:trPr>
          <w:trHeight w:val="285"/>
          <w:jc w:val="center"/>
        </w:trPr>
        <w:tc>
          <w:tcPr>
            <w:tcW w:w="1311" w:type="dxa"/>
            <w:vMerge/>
            <w:vAlign w:val="center"/>
            <w:hideMark/>
          </w:tcPr>
          <w:p w:rsidR="003E5C7E" w:rsidRPr="003E5C7E" w:rsidRDefault="003E5C7E" w:rsidP="003E5C7E">
            <w:pPr>
              <w:jc w:val="center"/>
              <w:rPr>
                <w:b/>
                <w:bCs/>
              </w:rPr>
            </w:pPr>
          </w:p>
        </w:tc>
        <w:tc>
          <w:tcPr>
            <w:tcW w:w="1176" w:type="dxa"/>
            <w:vMerge/>
            <w:vAlign w:val="center"/>
            <w:hideMark/>
          </w:tcPr>
          <w:p w:rsidR="003E5C7E" w:rsidRPr="003E5C7E" w:rsidRDefault="003E5C7E" w:rsidP="003E5C7E">
            <w:pPr>
              <w:jc w:val="center"/>
              <w:rPr>
                <w:b/>
                <w:bCs/>
              </w:rPr>
            </w:pPr>
          </w:p>
        </w:tc>
        <w:tc>
          <w:tcPr>
            <w:tcW w:w="1230" w:type="dxa"/>
            <w:vMerge/>
            <w:vAlign w:val="center"/>
            <w:hideMark/>
          </w:tcPr>
          <w:p w:rsidR="003E5C7E" w:rsidRPr="003E5C7E" w:rsidRDefault="003E5C7E" w:rsidP="003E5C7E">
            <w:pPr>
              <w:jc w:val="center"/>
              <w:rPr>
                <w:b/>
                <w:bCs/>
              </w:rPr>
            </w:pPr>
          </w:p>
        </w:tc>
        <w:tc>
          <w:tcPr>
            <w:tcW w:w="2353" w:type="dxa"/>
            <w:noWrap/>
            <w:vAlign w:val="center"/>
            <w:hideMark/>
          </w:tcPr>
          <w:p w:rsidR="003E5C7E" w:rsidRPr="003E5C7E" w:rsidRDefault="003E5C7E" w:rsidP="003E5C7E">
            <w:pPr>
              <w:jc w:val="center"/>
              <w:rPr>
                <w:b/>
                <w:bCs/>
              </w:rPr>
            </w:pPr>
            <w:r w:rsidRPr="003E5C7E">
              <w:rPr>
                <w:b/>
                <w:bCs/>
              </w:rPr>
              <w:t>melalui Y</w:t>
            </w:r>
          </w:p>
        </w:tc>
        <w:tc>
          <w:tcPr>
            <w:tcW w:w="1608" w:type="dxa"/>
            <w:vMerge/>
            <w:vAlign w:val="center"/>
            <w:hideMark/>
          </w:tcPr>
          <w:p w:rsidR="003E5C7E" w:rsidRPr="003E5C7E" w:rsidRDefault="003E5C7E" w:rsidP="003E5C7E">
            <w:pPr>
              <w:jc w:val="center"/>
              <w:rPr>
                <w:b/>
                <w:bCs/>
              </w:rPr>
            </w:pPr>
          </w:p>
        </w:tc>
      </w:tr>
      <w:tr w:rsidR="003E5C7E" w:rsidRPr="003E5C7E" w:rsidTr="003E5C7E">
        <w:trPr>
          <w:trHeight w:val="300"/>
          <w:jc w:val="center"/>
        </w:trPr>
        <w:tc>
          <w:tcPr>
            <w:tcW w:w="1311" w:type="dxa"/>
            <w:noWrap/>
            <w:vAlign w:val="center"/>
            <w:hideMark/>
          </w:tcPr>
          <w:p w:rsidR="003E5C7E" w:rsidRPr="003E5C7E" w:rsidRDefault="003E5C7E" w:rsidP="003E5C7E">
            <w:pPr>
              <w:jc w:val="center"/>
            </w:pPr>
            <w:r w:rsidRPr="003E5C7E">
              <w:t>X1-Y</w:t>
            </w:r>
          </w:p>
        </w:tc>
        <w:tc>
          <w:tcPr>
            <w:tcW w:w="1176" w:type="dxa"/>
            <w:vAlign w:val="center"/>
            <w:hideMark/>
          </w:tcPr>
          <w:p w:rsidR="003E5C7E" w:rsidRPr="003E5C7E" w:rsidRDefault="003E5C7E" w:rsidP="003E5C7E">
            <w:pPr>
              <w:jc w:val="center"/>
              <w:rPr>
                <w:color w:val="000000"/>
              </w:rPr>
            </w:pPr>
            <w:r w:rsidRPr="003E5C7E">
              <w:rPr>
                <w:color w:val="000000"/>
              </w:rPr>
              <w:t>0,299</w:t>
            </w:r>
          </w:p>
        </w:tc>
        <w:tc>
          <w:tcPr>
            <w:tcW w:w="1230" w:type="dxa"/>
            <w:noWrap/>
            <w:vAlign w:val="center"/>
            <w:hideMark/>
          </w:tcPr>
          <w:p w:rsidR="003E5C7E" w:rsidRPr="003E5C7E" w:rsidRDefault="003E5C7E" w:rsidP="003E5C7E">
            <w:pPr>
              <w:jc w:val="center"/>
              <w:rPr>
                <w:color w:val="000000"/>
              </w:rPr>
            </w:pPr>
            <w:r w:rsidRPr="003E5C7E">
              <w:rPr>
                <w:color w:val="000000"/>
              </w:rPr>
              <w:t>0,299</w:t>
            </w:r>
          </w:p>
        </w:tc>
        <w:tc>
          <w:tcPr>
            <w:tcW w:w="2353" w:type="dxa"/>
            <w:noWrap/>
            <w:vAlign w:val="center"/>
            <w:hideMark/>
          </w:tcPr>
          <w:p w:rsidR="003E5C7E" w:rsidRPr="003E5C7E" w:rsidRDefault="003E5C7E" w:rsidP="003E5C7E">
            <w:pPr>
              <w:jc w:val="center"/>
            </w:pPr>
            <w:r w:rsidRPr="003E5C7E">
              <w:t>0,205</w:t>
            </w:r>
          </w:p>
        </w:tc>
        <w:tc>
          <w:tcPr>
            <w:tcW w:w="1608" w:type="dxa"/>
            <w:noWrap/>
            <w:vAlign w:val="center"/>
            <w:hideMark/>
          </w:tcPr>
          <w:p w:rsidR="003E5C7E" w:rsidRPr="003E5C7E" w:rsidRDefault="003E5C7E" w:rsidP="003E5C7E">
            <w:pPr>
              <w:jc w:val="center"/>
            </w:pPr>
            <w:r w:rsidRPr="003E5C7E">
              <w:t>0,504</w:t>
            </w:r>
          </w:p>
        </w:tc>
      </w:tr>
      <w:tr w:rsidR="003E5C7E" w:rsidRPr="003E5C7E" w:rsidTr="003E5C7E">
        <w:trPr>
          <w:trHeight w:val="300"/>
          <w:jc w:val="center"/>
        </w:trPr>
        <w:tc>
          <w:tcPr>
            <w:tcW w:w="1311" w:type="dxa"/>
            <w:noWrap/>
            <w:vAlign w:val="center"/>
            <w:hideMark/>
          </w:tcPr>
          <w:p w:rsidR="003E5C7E" w:rsidRPr="003E5C7E" w:rsidRDefault="003E5C7E" w:rsidP="003E5C7E">
            <w:pPr>
              <w:jc w:val="center"/>
            </w:pPr>
            <w:r w:rsidRPr="003E5C7E">
              <w:t>X2-Y</w:t>
            </w:r>
          </w:p>
        </w:tc>
        <w:tc>
          <w:tcPr>
            <w:tcW w:w="1176" w:type="dxa"/>
            <w:vAlign w:val="center"/>
            <w:hideMark/>
          </w:tcPr>
          <w:p w:rsidR="003E5C7E" w:rsidRPr="003E5C7E" w:rsidRDefault="003E5C7E" w:rsidP="003E5C7E">
            <w:pPr>
              <w:jc w:val="center"/>
              <w:rPr>
                <w:color w:val="000000"/>
              </w:rPr>
            </w:pPr>
            <w:r w:rsidRPr="003E5C7E">
              <w:rPr>
                <w:color w:val="000000"/>
              </w:rPr>
              <w:t>0,482</w:t>
            </w:r>
          </w:p>
        </w:tc>
        <w:tc>
          <w:tcPr>
            <w:tcW w:w="1230" w:type="dxa"/>
            <w:noWrap/>
            <w:vAlign w:val="center"/>
            <w:hideMark/>
          </w:tcPr>
          <w:p w:rsidR="003E5C7E" w:rsidRPr="003E5C7E" w:rsidRDefault="003E5C7E" w:rsidP="003E5C7E">
            <w:pPr>
              <w:jc w:val="center"/>
              <w:rPr>
                <w:color w:val="000000"/>
              </w:rPr>
            </w:pPr>
            <w:r w:rsidRPr="003E5C7E">
              <w:rPr>
                <w:color w:val="000000"/>
              </w:rPr>
              <w:t>0,482</w:t>
            </w:r>
          </w:p>
        </w:tc>
        <w:tc>
          <w:tcPr>
            <w:tcW w:w="2353" w:type="dxa"/>
            <w:noWrap/>
            <w:vAlign w:val="center"/>
            <w:hideMark/>
          </w:tcPr>
          <w:p w:rsidR="003E5C7E" w:rsidRPr="003E5C7E" w:rsidRDefault="003E5C7E" w:rsidP="003E5C7E">
            <w:pPr>
              <w:jc w:val="center"/>
            </w:pPr>
            <w:r w:rsidRPr="003E5C7E">
              <w:t>0,330</w:t>
            </w:r>
          </w:p>
        </w:tc>
        <w:tc>
          <w:tcPr>
            <w:tcW w:w="1608" w:type="dxa"/>
            <w:noWrap/>
            <w:vAlign w:val="center"/>
            <w:hideMark/>
          </w:tcPr>
          <w:p w:rsidR="003E5C7E" w:rsidRPr="003E5C7E" w:rsidRDefault="003E5C7E" w:rsidP="003E5C7E">
            <w:pPr>
              <w:jc w:val="center"/>
            </w:pPr>
            <w:r w:rsidRPr="003E5C7E">
              <w:t>0,812</w:t>
            </w:r>
          </w:p>
        </w:tc>
      </w:tr>
      <w:tr w:rsidR="003E5C7E" w:rsidRPr="003E5C7E" w:rsidTr="003E5C7E">
        <w:trPr>
          <w:trHeight w:val="300"/>
          <w:jc w:val="center"/>
        </w:trPr>
        <w:tc>
          <w:tcPr>
            <w:tcW w:w="1311" w:type="dxa"/>
            <w:noWrap/>
            <w:vAlign w:val="center"/>
            <w:hideMark/>
          </w:tcPr>
          <w:p w:rsidR="003E5C7E" w:rsidRPr="003E5C7E" w:rsidRDefault="003E5C7E" w:rsidP="003E5C7E">
            <w:pPr>
              <w:jc w:val="center"/>
            </w:pPr>
            <w:r w:rsidRPr="003E5C7E">
              <w:t>Y-Z</w:t>
            </w:r>
          </w:p>
        </w:tc>
        <w:tc>
          <w:tcPr>
            <w:tcW w:w="1176" w:type="dxa"/>
            <w:noWrap/>
            <w:vAlign w:val="center"/>
            <w:hideMark/>
          </w:tcPr>
          <w:p w:rsidR="003E5C7E" w:rsidRPr="003E5C7E" w:rsidRDefault="003E5C7E" w:rsidP="003E5C7E">
            <w:pPr>
              <w:jc w:val="center"/>
            </w:pPr>
            <w:r w:rsidRPr="003E5C7E">
              <w:t>0,469</w:t>
            </w:r>
          </w:p>
        </w:tc>
        <w:tc>
          <w:tcPr>
            <w:tcW w:w="1230" w:type="dxa"/>
            <w:noWrap/>
            <w:vAlign w:val="center"/>
            <w:hideMark/>
          </w:tcPr>
          <w:p w:rsidR="003E5C7E" w:rsidRPr="003E5C7E" w:rsidRDefault="003E5C7E" w:rsidP="003E5C7E">
            <w:pPr>
              <w:jc w:val="center"/>
            </w:pPr>
            <w:r w:rsidRPr="003E5C7E">
              <w:t>0,469</w:t>
            </w:r>
          </w:p>
        </w:tc>
        <w:tc>
          <w:tcPr>
            <w:tcW w:w="2353" w:type="dxa"/>
            <w:noWrap/>
            <w:vAlign w:val="center"/>
            <w:hideMark/>
          </w:tcPr>
          <w:p w:rsidR="003E5C7E" w:rsidRPr="003E5C7E" w:rsidRDefault="003E5C7E" w:rsidP="003E5C7E">
            <w:pPr>
              <w:jc w:val="center"/>
            </w:pPr>
            <w:r w:rsidRPr="003E5C7E">
              <w:t>-</w:t>
            </w:r>
          </w:p>
        </w:tc>
        <w:tc>
          <w:tcPr>
            <w:tcW w:w="1608" w:type="dxa"/>
            <w:noWrap/>
            <w:vAlign w:val="center"/>
            <w:hideMark/>
          </w:tcPr>
          <w:p w:rsidR="003E5C7E" w:rsidRPr="003E5C7E" w:rsidRDefault="003E5C7E" w:rsidP="003E5C7E">
            <w:pPr>
              <w:jc w:val="center"/>
            </w:pPr>
            <w:r w:rsidRPr="003E5C7E">
              <w:t>0,469</w:t>
            </w:r>
          </w:p>
        </w:tc>
      </w:tr>
    </w:tbl>
    <w:p w:rsidR="003E5C7E" w:rsidRPr="003E5C7E" w:rsidRDefault="003E5C7E" w:rsidP="003E5C7E">
      <w:pPr>
        <w:widowControl w:val="0"/>
        <w:tabs>
          <w:tab w:val="left" w:pos="-26311"/>
          <w:tab w:val="left" w:pos="-25951"/>
        </w:tabs>
        <w:suppressAutoHyphens/>
        <w:autoSpaceDE w:val="0"/>
        <w:spacing w:line="480" w:lineRule="auto"/>
        <w:jc w:val="both"/>
        <w:rPr>
          <w:rFonts w:ascii="Times New Roman" w:hAnsi="Times New Roman" w:cs="Times New Roman"/>
          <w:b/>
          <w:color w:val="00B050"/>
        </w:rPr>
      </w:pPr>
    </w:p>
    <w:p w:rsidR="003E5C7E" w:rsidRPr="003E5C7E" w:rsidRDefault="003E5C7E" w:rsidP="003E5C7E">
      <w:pPr>
        <w:widowControl w:val="0"/>
        <w:tabs>
          <w:tab w:val="left" w:pos="-26311"/>
          <w:tab w:val="left" w:pos="-25951"/>
        </w:tabs>
        <w:suppressAutoHyphens/>
        <w:autoSpaceDE w:val="0"/>
        <w:spacing w:line="480" w:lineRule="auto"/>
        <w:jc w:val="both"/>
        <w:rPr>
          <w:rFonts w:ascii="Times New Roman" w:hAnsi="Times New Roman" w:cs="Times New Roman"/>
          <w:b/>
          <w:color w:val="00B050"/>
        </w:rPr>
      </w:pPr>
    </w:p>
    <w:p w:rsidR="003E5C7E" w:rsidRPr="003E5C7E" w:rsidRDefault="003E5C7E" w:rsidP="003E5C7E">
      <w:pPr>
        <w:widowControl w:val="0"/>
        <w:tabs>
          <w:tab w:val="left" w:pos="-26311"/>
          <w:tab w:val="left" w:pos="-25951"/>
        </w:tabs>
        <w:suppressAutoHyphens/>
        <w:autoSpaceDE w:val="0"/>
        <w:spacing w:line="480" w:lineRule="auto"/>
        <w:jc w:val="both"/>
        <w:rPr>
          <w:rFonts w:ascii="Times New Roman" w:hAnsi="Times New Roman" w:cs="Times New Roman"/>
          <w:b/>
          <w:color w:val="00B050"/>
        </w:rPr>
      </w:pPr>
    </w:p>
    <w:p w:rsidR="003E5C7E" w:rsidRPr="003E5C7E" w:rsidRDefault="003E5C7E" w:rsidP="003E5C7E">
      <w:pPr>
        <w:widowControl w:val="0"/>
        <w:tabs>
          <w:tab w:val="left" w:pos="-26311"/>
          <w:tab w:val="left" w:pos="-25951"/>
        </w:tabs>
        <w:suppressAutoHyphens/>
        <w:autoSpaceDE w:val="0"/>
        <w:spacing w:line="480" w:lineRule="auto"/>
        <w:jc w:val="both"/>
        <w:rPr>
          <w:rFonts w:ascii="Times New Roman" w:hAnsi="Times New Roman" w:cs="Times New Roman"/>
          <w:b/>
          <w:i/>
          <w:noProof/>
        </w:rPr>
      </w:pPr>
      <w:r w:rsidRPr="003E5C7E">
        <w:rPr>
          <w:rFonts w:ascii="Times New Roman" w:hAnsi="Times New Roman" w:cs="Times New Roman"/>
          <w:b/>
          <w:noProof/>
          <w:color w:val="00B050"/>
        </w:rPr>
        <w:lastRenderedPageBreak/>
        <mc:AlternateContent>
          <mc:Choice Requires="wpg">
            <w:drawing>
              <wp:anchor distT="0" distB="0" distL="114300" distR="114300" simplePos="0" relativeHeight="251722752" behindDoc="0" locked="0" layoutInCell="1" allowOverlap="1" wp14:anchorId="0DC5FB52" wp14:editId="7F472E82">
                <wp:simplePos x="0" y="0"/>
                <wp:positionH relativeFrom="column">
                  <wp:posOffset>360045</wp:posOffset>
                </wp:positionH>
                <wp:positionV relativeFrom="paragraph">
                  <wp:posOffset>7620</wp:posOffset>
                </wp:positionV>
                <wp:extent cx="3803015" cy="2885440"/>
                <wp:effectExtent l="0" t="0" r="26035" b="10160"/>
                <wp:wrapNone/>
                <wp:docPr id="117" name="Group 117"/>
                <wp:cNvGraphicFramePr/>
                <a:graphic xmlns:a="http://schemas.openxmlformats.org/drawingml/2006/main">
                  <a:graphicData uri="http://schemas.microsoft.com/office/word/2010/wordprocessingGroup">
                    <wpg:wgp>
                      <wpg:cNvGrpSpPr/>
                      <wpg:grpSpPr>
                        <a:xfrm>
                          <a:off x="0" y="0"/>
                          <a:ext cx="3803015" cy="2885440"/>
                          <a:chOff x="0" y="0"/>
                          <a:chExt cx="3803015" cy="2885440"/>
                        </a:xfrm>
                      </wpg:grpSpPr>
                      <wps:wsp>
                        <wps:cNvPr id="118" name="Straight Arrow Connector 118"/>
                        <wps:cNvCnPr>
                          <a:cxnSpLocks noChangeShapeType="1"/>
                        </wps:cNvCnPr>
                        <wps:spPr bwMode="auto">
                          <a:xfrm>
                            <a:off x="2314575" y="371475"/>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 name="Group 119"/>
                        <wpg:cNvGrpSpPr/>
                        <wpg:grpSpPr>
                          <a:xfrm>
                            <a:off x="0" y="0"/>
                            <a:ext cx="3803015" cy="2885440"/>
                            <a:chOff x="0" y="0"/>
                            <a:chExt cx="3803015" cy="2885440"/>
                          </a:xfrm>
                        </wpg:grpSpPr>
                        <wps:wsp>
                          <wps:cNvPr id="120" name="Straight Arrow Connector 120"/>
                          <wps:cNvCnPr/>
                          <wps:spPr>
                            <a:xfrm>
                              <a:off x="371475" y="304800"/>
                              <a:ext cx="3023870" cy="8045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21" name="Group 121"/>
                          <wpg:cNvGrpSpPr/>
                          <wpg:grpSpPr>
                            <a:xfrm>
                              <a:off x="0" y="0"/>
                              <a:ext cx="3803015" cy="2885440"/>
                              <a:chOff x="0" y="0"/>
                              <a:chExt cx="3803015" cy="2885440"/>
                            </a:xfrm>
                          </wpg:grpSpPr>
                          <wps:wsp>
                            <wps:cNvPr id="122" name="Rectangle 122"/>
                            <wps:cNvSpPr>
                              <a:spLocks noChangeArrowheads="1"/>
                            </wps:cNvSpPr>
                            <wps:spPr bwMode="auto">
                              <a:xfrm>
                                <a:off x="2162175" y="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1</w:t>
                                  </w:r>
                                </w:p>
                              </w:txbxContent>
                            </wps:txbx>
                            <wps:bodyPr rot="0" vert="horz" wrap="square" lIns="91440" tIns="45720" rIns="91440" bIns="45720" anchor="t" anchorCtr="0" upright="1">
                              <a:noAutofit/>
                            </wps:bodyPr>
                          </wps:wsp>
                          <wps:wsp>
                            <wps:cNvPr id="123" name="Rectangle 123"/>
                            <wps:cNvSpPr>
                              <a:spLocks noChangeArrowheads="1"/>
                            </wps:cNvSpPr>
                            <wps:spPr bwMode="auto">
                              <a:xfrm>
                                <a:off x="2066925" y="1171575"/>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(Y)</w:t>
                                  </w:r>
                                </w:p>
                              </w:txbxContent>
                            </wps:txbx>
                            <wps:bodyPr rot="0" vert="horz" wrap="square" lIns="91440" tIns="45720" rIns="91440" bIns="45720" anchor="t" anchorCtr="0" upright="1">
                              <a:noAutofit/>
                            </wps:bodyPr>
                          </wps:wsp>
                          <wps:wsp>
                            <wps:cNvPr id="124" name="Straight Arrow Connector 124"/>
                            <wps:cNvCnPr>
                              <a:cxnSpLocks noChangeShapeType="1"/>
                            </wps:cNvCnPr>
                            <wps:spPr bwMode="auto">
                              <a:xfrm>
                                <a:off x="219075" y="304800"/>
                                <a:ext cx="184785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Straight Arrow Connector 125"/>
                            <wps:cNvCnPr>
                              <a:cxnSpLocks noChangeShapeType="1"/>
                            </wps:cNvCnPr>
                            <wps:spPr bwMode="auto">
                              <a:xfrm flipV="1">
                                <a:off x="295275" y="1371600"/>
                                <a:ext cx="1772285" cy="1288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126"/>
                            <wps:cNvSpPr>
                              <a:spLocks noChangeArrowheads="1"/>
                            </wps:cNvSpPr>
                            <wps:spPr bwMode="auto">
                              <a:xfrm rot="-451528">
                                <a:off x="723900" y="211455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0,482</w:t>
                                  </w:r>
                                </w:p>
                              </w:txbxContent>
                            </wps:txbx>
                            <wps:bodyPr rot="0" vert="horz" wrap="square" lIns="91440" tIns="45720" rIns="91440" bIns="45720" anchor="t" anchorCtr="0" upright="1">
                              <a:noAutofit/>
                            </wps:bodyPr>
                          </wps:wsp>
                          <wps:wsp>
                            <wps:cNvPr id="127" name="Rectangle 127"/>
                            <wps:cNvSpPr>
                              <a:spLocks noChangeArrowheads="1"/>
                            </wps:cNvSpPr>
                            <wps:spPr bwMode="auto">
                              <a:xfrm rot="-451528">
                                <a:off x="666750" y="60960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0,299</w:t>
                                  </w:r>
                                </w:p>
                              </w:txbxContent>
                            </wps:txbx>
                            <wps:bodyPr rot="0" vert="horz" wrap="square" lIns="91440" tIns="45720" rIns="91440" bIns="45720" anchor="t" anchorCtr="0" upright="1">
                              <a:noAutofit/>
                            </wps:bodyPr>
                          </wps:wsp>
                          <wps:wsp>
                            <wps:cNvPr id="128" name="Rectangle 128"/>
                            <wps:cNvSpPr>
                              <a:spLocks noChangeArrowheads="1"/>
                            </wps:cNvSpPr>
                            <wps:spPr bwMode="auto">
                              <a:xfrm rot="-451528">
                                <a:off x="2066925" y="53340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0,504</w:t>
                                  </w:r>
                                </w:p>
                              </w:txbxContent>
                            </wps:txbx>
                            <wps:bodyPr rot="0" vert="horz" wrap="square" lIns="91440" tIns="45720" rIns="91440" bIns="45720" anchor="t" anchorCtr="0" upright="1">
                              <a:noAutofit/>
                            </wps:bodyPr>
                          </wps:wsp>
                          <wps:wsp>
                            <wps:cNvPr id="129" name="Rectangle 129"/>
                            <wps:cNvSpPr>
                              <a:spLocks noChangeArrowheads="1"/>
                            </wps:cNvSpPr>
                            <wps:spPr bwMode="auto">
                              <a:xfrm>
                                <a:off x="9525" y="209550"/>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1</w:t>
                                  </w:r>
                                </w:p>
                              </w:txbxContent>
                            </wps:txbx>
                            <wps:bodyPr rot="0" vert="horz" wrap="square" lIns="91440" tIns="45720" rIns="91440" bIns="45720" anchor="t" anchorCtr="0" upright="1">
                              <a:noAutofit/>
                            </wps:bodyPr>
                          </wps:wsp>
                          <wps:wsp>
                            <wps:cNvPr id="130" name="Rectangle 130"/>
                            <wps:cNvSpPr>
                              <a:spLocks noChangeArrowheads="1"/>
                            </wps:cNvSpPr>
                            <wps:spPr bwMode="auto">
                              <a:xfrm>
                                <a:off x="0" y="2514600"/>
                                <a:ext cx="36449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X</w:t>
                                  </w:r>
                                  <w:r>
                                    <w:rPr>
                                      <w:b/>
                                      <w:vertAlign w:val="subscript"/>
                                    </w:rPr>
                                    <w:t>2</w:t>
                                  </w:r>
                                </w:p>
                              </w:txbxContent>
                            </wps:txbx>
                            <wps:bodyPr rot="0" vert="horz" wrap="square" lIns="91440" tIns="45720" rIns="91440" bIns="45720" anchor="t" anchorCtr="0" upright="1">
                              <a:noAutofit/>
                            </wps:bodyPr>
                          </wps:wsp>
                          <wps:wsp>
                            <wps:cNvPr id="131" name="Straight Arrow Connector 131"/>
                            <wps:cNvCnPr>
                              <a:cxnSpLocks noChangeShapeType="1"/>
                            </wps:cNvCnPr>
                            <wps:spPr bwMode="auto">
                              <a:xfrm>
                                <a:off x="2533650" y="1409700"/>
                                <a:ext cx="795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Rectangle 132"/>
                            <wps:cNvSpPr>
                              <a:spLocks noChangeArrowheads="1"/>
                            </wps:cNvSpPr>
                            <wps:spPr bwMode="auto">
                              <a:xfrm>
                                <a:off x="3333750" y="1171575"/>
                                <a:ext cx="466725" cy="366395"/>
                              </a:xfrm>
                              <a:prstGeom prst="rect">
                                <a:avLst/>
                              </a:prstGeom>
                              <a:solidFill>
                                <a:srgbClr val="FFFFFF"/>
                              </a:solidFill>
                              <a:ln w="9525">
                                <a:solidFill>
                                  <a:srgbClr val="000000"/>
                                </a:solidFill>
                                <a:miter lim="800000"/>
                                <a:headEnd/>
                                <a:tailEnd/>
                              </a:ln>
                            </wps:spPr>
                            <wps:txbx>
                              <w:txbxContent>
                                <w:p w:rsidR="003E5C7E" w:rsidRDefault="003E5C7E" w:rsidP="003E5C7E">
                                  <w:pPr>
                                    <w:tabs>
                                      <w:tab w:val="left" w:pos="0"/>
                                    </w:tabs>
                                    <w:jc w:val="center"/>
                                    <w:rPr>
                                      <w:b/>
                                      <w:sz w:val="20"/>
                                      <w:szCs w:val="20"/>
                                    </w:rPr>
                                  </w:pPr>
                                  <w:r>
                                    <w:rPr>
                                      <w:b/>
                                      <w:sz w:val="20"/>
                                      <w:szCs w:val="20"/>
                                    </w:rPr>
                                    <w:t xml:space="preserve"> (Z)</w:t>
                                  </w:r>
                                </w:p>
                              </w:txbxContent>
                            </wps:txbx>
                            <wps:bodyPr rot="0" vert="horz" wrap="square" lIns="91440" tIns="45720" rIns="91440" bIns="45720" anchor="t" anchorCtr="0" upright="1">
                              <a:noAutofit/>
                            </wps:bodyPr>
                          </wps:wsp>
                          <wps:wsp>
                            <wps:cNvPr id="133" name="Straight Arrow Connector 133"/>
                            <wps:cNvCnPr>
                              <a:cxnSpLocks noChangeShapeType="1"/>
                            </wps:cNvCnPr>
                            <wps:spPr bwMode="auto">
                              <a:xfrm>
                                <a:off x="3552825" y="371475"/>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Rectangle 134"/>
                            <wps:cNvSpPr>
                              <a:spLocks noChangeArrowheads="1"/>
                            </wps:cNvSpPr>
                            <wps:spPr bwMode="auto">
                              <a:xfrm>
                                <a:off x="3400425" y="19050"/>
                                <a:ext cx="303530" cy="370840"/>
                              </a:xfrm>
                              <a:prstGeom prst="rect">
                                <a:avLst/>
                              </a:prstGeom>
                              <a:solidFill>
                                <a:srgbClr val="FFFFFF"/>
                              </a:solidFill>
                              <a:ln w="9525">
                                <a:solidFill>
                                  <a:srgbClr val="000000"/>
                                </a:solidFill>
                                <a:miter lim="800000"/>
                                <a:headEnd/>
                                <a:tailEnd/>
                              </a:ln>
                            </wps:spPr>
                            <wps:txbx>
                              <w:txbxContent>
                                <w:p w:rsidR="003E5C7E" w:rsidRDefault="003E5C7E" w:rsidP="003E5C7E">
                                  <w:r>
                                    <w:rPr>
                                      <w:b/>
                                    </w:rPr>
                                    <w:t>ε</w:t>
                                  </w:r>
                                  <w:r>
                                    <w:rPr>
                                      <w:b/>
                                      <w:vertAlign w:val="subscript"/>
                                    </w:rPr>
                                    <w:t>2</w:t>
                                  </w:r>
                                </w:p>
                              </w:txbxContent>
                            </wps:txbx>
                            <wps:bodyPr rot="0" vert="horz" wrap="square" lIns="91440" tIns="45720" rIns="91440" bIns="45720" anchor="t" anchorCtr="0" upright="1">
                              <a:noAutofit/>
                            </wps:bodyPr>
                          </wps:wsp>
                          <wps:wsp>
                            <wps:cNvPr id="135" name="Rectangle 135"/>
                            <wps:cNvSpPr>
                              <a:spLocks noChangeArrowheads="1"/>
                            </wps:cNvSpPr>
                            <wps:spPr bwMode="auto">
                              <a:xfrm rot="-451528">
                                <a:off x="2647950" y="1285875"/>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0,4695</w:t>
                                  </w:r>
                                </w:p>
                              </w:txbxContent>
                            </wps:txbx>
                            <wps:bodyPr rot="0" vert="horz" wrap="square" lIns="91440" tIns="45720" rIns="91440" bIns="45720" anchor="t" anchorCtr="0" upright="1">
                              <a:noAutofit/>
                            </wps:bodyPr>
                          </wps:wsp>
                          <wps:wsp>
                            <wps:cNvPr id="136" name="Rectangle 136"/>
                            <wps:cNvSpPr>
                              <a:spLocks noChangeArrowheads="1"/>
                            </wps:cNvSpPr>
                            <wps:spPr bwMode="auto">
                              <a:xfrm rot="-451528">
                                <a:off x="3276600" y="64770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0,531</w:t>
                                  </w:r>
                                </w:p>
                              </w:txbxContent>
                            </wps:txbx>
                            <wps:bodyPr rot="0" vert="horz" wrap="square" lIns="91440" tIns="45720" rIns="91440" bIns="45720" anchor="t" anchorCtr="0" upright="1">
                              <a:noAutofit/>
                            </wps:bodyPr>
                          </wps:wsp>
                          <wps:wsp>
                            <wps:cNvPr id="137" name="Straight Arrow Connector 137"/>
                            <wps:cNvCnPr/>
                            <wps:spPr>
                              <a:xfrm flipV="1">
                                <a:off x="438150" y="1638300"/>
                                <a:ext cx="3067050" cy="1104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Rectangle 138"/>
                            <wps:cNvSpPr>
                              <a:spLocks noChangeArrowheads="1"/>
                            </wps:cNvSpPr>
                            <wps:spPr bwMode="auto">
                              <a:xfrm rot="-451528">
                                <a:off x="1152525" y="428625"/>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0,14</w:t>
                                  </w:r>
                                </w:p>
                              </w:txbxContent>
                            </wps:txbx>
                            <wps:bodyPr rot="0" vert="horz" wrap="square" lIns="91440" tIns="45720" rIns="91440" bIns="45720" anchor="t" anchorCtr="0" upright="1">
                              <a:noAutofit/>
                            </wps:bodyPr>
                          </wps:wsp>
                          <wps:wsp>
                            <wps:cNvPr id="139" name="Rectangle 139"/>
                            <wps:cNvSpPr>
                              <a:spLocks noChangeArrowheads="1"/>
                            </wps:cNvSpPr>
                            <wps:spPr bwMode="auto">
                              <a:xfrm rot="203312">
                                <a:off x="1514475" y="2133600"/>
                                <a:ext cx="526415" cy="259715"/>
                              </a:xfrm>
                              <a:prstGeom prst="rect">
                                <a:avLst/>
                              </a:prstGeom>
                              <a:solidFill>
                                <a:srgbClr val="FFFFFF"/>
                              </a:solidFill>
                              <a:ln w="9525">
                                <a:solidFill>
                                  <a:srgbClr val="FFFFFF"/>
                                </a:solidFill>
                                <a:miter lim="800000"/>
                                <a:headEnd/>
                                <a:tailEnd/>
                              </a:ln>
                            </wps:spPr>
                            <wps:txbx>
                              <w:txbxContent>
                                <w:p w:rsidR="003E5C7E" w:rsidRDefault="003E5C7E" w:rsidP="003E5C7E">
                                  <w:pPr>
                                    <w:rPr>
                                      <w:sz w:val="20"/>
                                      <w:szCs w:val="20"/>
                                    </w:rPr>
                                  </w:pPr>
                                  <w:r>
                                    <w:rPr>
                                      <w:sz w:val="20"/>
                                      <w:szCs w:val="20"/>
                                    </w:rPr>
                                    <w:t>0,227</w:t>
                                  </w:r>
                                </w:p>
                              </w:txbxContent>
                            </wps:txbx>
                            <wps:bodyPr rot="0" vert="horz" wrap="square" lIns="91440" tIns="45720" rIns="91440" bIns="45720" anchor="t" anchorCtr="0" upright="1">
                              <a:noAutofit/>
                            </wps:bodyPr>
                          </wps:wsp>
                        </wpg:grpSp>
                      </wpg:grpSp>
                    </wpg:wgp>
                  </a:graphicData>
                </a:graphic>
              </wp:anchor>
            </w:drawing>
          </mc:Choice>
          <mc:Fallback>
            <w:pict>
              <v:group id="Group 117" o:spid="_x0000_s1110" style="position:absolute;left:0;text-align:left;margin-left:28.35pt;margin-top:.6pt;width:299.45pt;height:227.2pt;z-index:251722752" coordsize="38030,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">
                <v:shape id="Straight Arrow Connector 118" o:spid="_x0000_s1111" type="#_x0000_t32" style="position:absolute;left:23145;top:3714;width:0;height:8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group id="Group 119" o:spid="_x0000_s1112" style="position:absolute;width:38030;height:28854" coordsize="38030,2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Straight Arrow Connector 120" o:spid="_x0000_s1113" type="#_x0000_t32" style="position:absolute;left:3714;top:3048;width:30239;height:8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P8MAAADcAAAADwAAAGRycy9kb3ducmV2LnhtbESPT2vDMAzF74N9B6PBbqvTBLaS1i1l&#10;a2Hs1j/0LGI1CYnlYLtp9u2nw6A3iff03k+rzeR6NVKIrWcD81kGirjytuXawPm0f1uAignZYu+Z&#10;DPxShM36+WmFpfV3PtB4TLWSEI4lGmhSGkqtY9WQwzjzA7FoVx8cJllDrW3Au4S7XudZ9q4dtiwN&#10;DQ702VDVHW/OQMtF4vyr2NPPrgsf9aUbfXE25vVl2i5BJZrSw/x//W0FPxd8eUYm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xj/DAAAA3AAAAA8AAAAAAAAAAAAA&#10;AAAAoQIAAGRycy9kb3ducmV2LnhtbFBLBQYAAAAABAAEAPkAAACRAwAAAAA=&#10;" strokecolor="black [3213]">
                    <v:stroke endarrow="open"/>
                  </v:shape>
                  <v:group id="Group 121" o:spid="_x0000_s1114" style="position:absolute;width:38030;height:28854" coordsize="38030,2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2" o:spid="_x0000_s1115" style="position:absolute;left:21621;width:303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3E5C7E" w:rsidRDefault="003E5C7E" w:rsidP="003E5C7E">
                            <w:r>
                              <w:rPr>
                                <w:b/>
                              </w:rPr>
                              <w:t>ε</w:t>
                            </w:r>
                            <w:r>
                              <w:rPr>
                                <w:b/>
                                <w:vertAlign w:val="subscript"/>
                              </w:rPr>
                              <w:t>1</w:t>
                            </w:r>
                          </w:p>
                        </w:txbxContent>
                      </v:textbox>
                    </v:rect>
                    <v:rect id="Rectangle 123" o:spid="_x0000_s1116" style="position:absolute;left:20669;top:11715;width:466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3E5C7E" w:rsidRDefault="003E5C7E" w:rsidP="003E5C7E">
                            <w:pPr>
                              <w:tabs>
                                <w:tab w:val="left" w:pos="0"/>
                              </w:tabs>
                              <w:jc w:val="center"/>
                              <w:rPr>
                                <w:b/>
                                <w:sz w:val="20"/>
                                <w:szCs w:val="20"/>
                              </w:rPr>
                            </w:pPr>
                            <w:r>
                              <w:rPr>
                                <w:b/>
                                <w:sz w:val="20"/>
                                <w:szCs w:val="20"/>
                              </w:rPr>
                              <w:t xml:space="preserve"> (Y)</w:t>
                            </w:r>
                          </w:p>
                        </w:txbxContent>
                      </v:textbox>
                    </v:rect>
                    <v:shape id="Straight Arrow Connector 124" o:spid="_x0000_s1117" type="#_x0000_t32" style="position:absolute;left:2190;top:3048;width:18479;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Straight Arrow Connector 125" o:spid="_x0000_s1118" type="#_x0000_t32" style="position:absolute;left:2952;top:13716;width:17723;height:12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rect id="Rectangle 126" o:spid="_x0000_s1119" style="position:absolute;left:7239;top:21145;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gPsMA&#10;AADcAAAADwAAAGRycy9kb3ducmV2LnhtbERPTWvCQBC9F/wPywjemo1apI1ZpVSEXnowVmxv0+yY&#10;BLOzS3Yb4793hUJv83ifk68H04qeOt9YVjBNUhDEpdUNVwo+99vHZxA+IGtsLZOCK3lYr0YPOWba&#10;XnhHfREqEUPYZ6igDsFlUvqyJoM+sY44cifbGQwRdpXUHV5iuGnlLE0X0mDDsaFGR281lefi1yj4&#10;mj+hTg/ObL5ffj5KrvriOEilJuPhdQki0BD+xX/udx3nzxZwf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gPsMAAADcAAAADwAAAAAAAAAAAAAAAACYAgAAZHJzL2Rv&#10;d25yZXYueG1sUEsFBgAAAAAEAAQA9QAAAIgDAAAAAA==&#10;" strokecolor="white">
                      <v:textbox>
                        <w:txbxContent>
                          <w:p w:rsidR="003E5C7E" w:rsidRDefault="003E5C7E" w:rsidP="003E5C7E">
                            <w:pPr>
                              <w:rPr>
                                <w:sz w:val="20"/>
                                <w:szCs w:val="20"/>
                              </w:rPr>
                            </w:pPr>
                            <w:r>
                              <w:rPr>
                                <w:sz w:val="20"/>
                                <w:szCs w:val="20"/>
                              </w:rPr>
                              <w:t>0,482</w:t>
                            </w:r>
                          </w:p>
                        </w:txbxContent>
                      </v:textbox>
                    </v:rect>
                    <v:rect id="Rectangle 127" o:spid="_x0000_s1120" style="position:absolute;left:6667;top:6096;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FpcMA&#10;AADcAAAADwAAAGRycy9kb3ducmV2LnhtbERPTWvCQBC9F/oflhG8NRu1tJpmI6IIXjw0bVFvY3aa&#10;hGZnQ3aN6b93C0Jv83ifky4H04ieOldbVjCJYhDEhdU1lwo+P7ZPcxDOI2tsLJOCX3KwzB4fUky0&#10;vfI79bkvRQhhl6CCyvs2kdIVFRl0kW2JA/dtO4M+wK6UusNrCDeNnMbxizRYc2iosKV1RcVPfjEK&#10;jrNn1PFXazanxXlfcNnnh0EqNR4NqzcQngb/L767dzrMn77C3zPhA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FpcMAAADcAAAADwAAAAAAAAAAAAAAAACYAgAAZHJzL2Rv&#10;d25yZXYueG1sUEsFBgAAAAAEAAQA9QAAAIgDAAAAAA==&#10;" strokecolor="white">
                      <v:textbox>
                        <w:txbxContent>
                          <w:p w:rsidR="003E5C7E" w:rsidRDefault="003E5C7E" w:rsidP="003E5C7E">
                            <w:pPr>
                              <w:rPr>
                                <w:sz w:val="20"/>
                                <w:szCs w:val="20"/>
                              </w:rPr>
                            </w:pPr>
                            <w:r>
                              <w:rPr>
                                <w:sz w:val="20"/>
                                <w:szCs w:val="20"/>
                              </w:rPr>
                              <w:t>0,299</w:t>
                            </w:r>
                          </w:p>
                        </w:txbxContent>
                      </v:textbox>
                    </v:rect>
                    <v:rect id="Rectangle 128" o:spid="_x0000_s1121" style="position:absolute;left:20669;top:5334;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R18UA&#10;AADcAAAADwAAAGRycy9kb3ducmV2LnhtbESPQWvCQBCF74X+h2UK3symWkRTVykthV56MCrqbcxO&#10;k9DsbMhuY/z3zkHobYb35r1vluvBNaqnLtSeDTwnKSjiwtuaSwO77ed4DipEZIuNZzJwpQDr1ePD&#10;EjPrL7yhPo+lkhAOGRqoYmwzrUNRkcOQ+JZYtB/fOYyydqW2HV4k3DV6kqYz7bBmaaiwpfeKit/8&#10;zxk4Tl/QpvvWfZwW5++Cyz4/DNqY0dPw9goq0hD/zffrLyv4E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NHXxQAAANwAAAAPAAAAAAAAAAAAAAAAAJgCAABkcnMv&#10;ZG93bnJldi54bWxQSwUGAAAAAAQABAD1AAAAigMAAAAA&#10;" strokecolor="white">
                      <v:textbox>
                        <w:txbxContent>
                          <w:p w:rsidR="003E5C7E" w:rsidRDefault="003E5C7E" w:rsidP="003E5C7E">
                            <w:pPr>
                              <w:rPr>
                                <w:sz w:val="20"/>
                                <w:szCs w:val="20"/>
                              </w:rPr>
                            </w:pPr>
                            <w:r>
                              <w:rPr>
                                <w:sz w:val="20"/>
                                <w:szCs w:val="20"/>
                              </w:rPr>
                              <w:t>0,504</w:t>
                            </w:r>
                          </w:p>
                        </w:txbxContent>
                      </v:textbox>
                    </v:rect>
                    <v:rect id="Rectangle 129" o:spid="_x0000_s1122" style="position:absolute;left:95;top:2095;width:364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3E5C7E" w:rsidRDefault="003E5C7E" w:rsidP="003E5C7E">
                            <w:r>
                              <w:rPr>
                                <w:b/>
                              </w:rPr>
                              <w:t>X</w:t>
                            </w:r>
                            <w:r>
                              <w:rPr>
                                <w:b/>
                                <w:vertAlign w:val="subscript"/>
                              </w:rPr>
                              <w:t>1</w:t>
                            </w:r>
                          </w:p>
                        </w:txbxContent>
                      </v:textbox>
                    </v:rect>
                    <v:rect id="Rectangle 130" o:spid="_x0000_s1123" style="position:absolute;top:25146;width:3644;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3E5C7E" w:rsidRDefault="003E5C7E" w:rsidP="003E5C7E">
                            <w:r>
                              <w:rPr>
                                <w:b/>
                              </w:rPr>
                              <w:t>X</w:t>
                            </w:r>
                            <w:r>
                              <w:rPr>
                                <w:b/>
                                <w:vertAlign w:val="subscript"/>
                              </w:rPr>
                              <w:t>2</w:t>
                            </w:r>
                          </w:p>
                        </w:txbxContent>
                      </v:textbox>
                    </v:rect>
                    <v:shape id="Straight Arrow Connector 131" o:spid="_x0000_s1124" type="#_x0000_t32" style="position:absolute;left:25336;top:14097;width:7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rect id="Rectangle 132" o:spid="_x0000_s1125" style="position:absolute;left:33337;top:11715;width:466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3E5C7E" w:rsidRDefault="003E5C7E" w:rsidP="003E5C7E">
                            <w:pPr>
                              <w:tabs>
                                <w:tab w:val="left" w:pos="0"/>
                              </w:tabs>
                              <w:jc w:val="center"/>
                              <w:rPr>
                                <w:b/>
                                <w:sz w:val="20"/>
                                <w:szCs w:val="20"/>
                              </w:rPr>
                            </w:pPr>
                            <w:r>
                              <w:rPr>
                                <w:b/>
                                <w:sz w:val="20"/>
                                <w:szCs w:val="20"/>
                              </w:rPr>
                              <w:t xml:space="preserve"> (Z)</w:t>
                            </w:r>
                          </w:p>
                        </w:txbxContent>
                      </v:textbox>
                    </v:rect>
                    <v:shape id="Straight Arrow Connector 133" o:spid="_x0000_s1126" type="#_x0000_t32" style="position:absolute;left:35528;top:3714;width:0;height:8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rect id="Rectangle 134" o:spid="_x0000_s1127" style="position:absolute;left:34004;top:190;width:30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3E5C7E" w:rsidRDefault="003E5C7E" w:rsidP="003E5C7E">
                            <w:r>
                              <w:rPr>
                                <w:b/>
                              </w:rPr>
                              <w:t>ε</w:t>
                            </w:r>
                            <w:r>
                              <w:rPr>
                                <w:b/>
                                <w:vertAlign w:val="subscript"/>
                              </w:rPr>
                              <w:t>2</w:t>
                            </w:r>
                          </w:p>
                        </w:txbxContent>
                      </v:textbox>
                    </v:rect>
                    <v:rect id="Rectangle 135" o:spid="_x0000_s1128" style="position:absolute;left:26479;top:12858;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lMMA&#10;AADcAAAADwAAAGRycy9kb3ducmV2LnhtbERPS2vCQBC+F/oflhG8mY2vomk2Ikqhlx6atqi3MTtN&#10;QrOzIbvG+O+7BaG3+fiek24G04ieOldbVjCNYhDEhdU1lwo+P14mKxDOI2tsLJOCGznYZI8PKSba&#10;Xvmd+tyXIoSwS1BB5X2bSOmKigy6yLbEgfu2nUEfYFdK3eE1hJtGzuL4SRqsOTRU2NKuouInvxgF&#10;x/kCdfzVmv1pfX4ruOzzwyCVGo+G7TMIT4P/F9/drzrMny/h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olMMAAADcAAAADwAAAAAAAAAAAAAAAACYAgAAZHJzL2Rv&#10;d25yZXYueG1sUEsFBgAAAAAEAAQA9QAAAIgDAAAAAA==&#10;" strokecolor="white">
                      <v:textbox>
                        <w:txbxContent>
                          <w:p w:rsidR="003E5C7E" w:rsidRDefault="003E5C7E" w:rsidP="003E5C7E">
                            <w:pPr>
                              <w:rPr>
                                <w:sz w:val="20"/>
                                <w:szCs w:val="20"/>
                              </w:rPr>
                            </w:pPr>
                            <w:r>
                              <w:rPr>
                                <w:sz w:val="20"/>
                                <w:szCs w:val="20"/>
                              </w:rPr>
                              <w:t>0,4695</w:t>
                            </w:r>
                          </w:p>
                        </w:txbxContent>
                      </v:textbox>
                    </v:rect>
                    <v:rect id="Rectangle 136" o:spid="_x0000_s1129" style="position:absolute;left:32766;top:6477;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248EA&#10;AADcAAAADwAAAGRycy9kb3ducmV2LnhtbERPS4vCMBC+C/6HMII3TX0gazXKsiJ48bB1Rb2NzdgW&#10;m0lpYu3++82C4G0+vucs160pRUO1KywrGA0jEMSp1QVnCn4O28EHCOeRNZaWScEvOVivup0lxto+&#10;+ZuaxGcihLCLUUHufRVL6dKcDLqhrYgDd7O1QR9gnUld4zOEm1KOo2gmDRYcGnKs6Cun9J48jILz&#10;ZIo6OlZmc5lf9ylnTXJqpVL9Xvu5AOGp9W/xy73TYf5kBv/Ph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CduPBAAAA3AAAAA8AAAAAAAAAAAAAAAAAmAIAAGRycy9kb3du&#10;cmV2LnhtbFBLBQYAAAAABAAEAPUAAACGAwAAAAA=&#10;" strokecolor="white">
                      <v:textbox>
                        <w:txbxContent>
                          <w:p w:rsidR="003E5C7E" w:rsidRDefault="003E5C7E" w:rsidP="003E5C7E">
                            <w:pPr>
                              <w:rPr>
                                <w:sz w:val="20"/>
                                <w:szCs w:val="20"/>
                              </w:rPr>
                            </w:pPr>
                            <w:r>
                              <w:rPr>
                                <w:sz w:val="20"/>
                                <w:szCs w:val="20"/>
                              </w:rPr>
                              <w:t>0,531</w:t>
                            </w:r>
                          </w:p>
                        </w:txbxContent>
                      </v:textbox>
                    </v:rect>
                    <v:shape id="Straight Arrow Connector 137" o:spid="_x0000_s1130" type="#_x0000_t32" style="position:absolute;left:4381;top:16383;width:30671;height:1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8QWsMAAADcAAAADwAAAGRycy9kb3ducmV2LnhtbESP0WoCMRBF3wX/IYzQN83WUpWtUcS2&#10;0Lfq6gdMN+MmdjNZklS3f98UBN9muHfuubNc964VFwrRelbwOClAENdeW24UHA/v4wWImJA1tp5J&#10;wS9FWK+GgyWW2l95T5cqNSKHcCxRgUmpK6WMtSGHceI74qydfHCY8hoaqQNec7hr5bQoZtKh5Uww&#10;2NHWUP1d/bjM3djz82vQXL99ne0uGPw8tajUw6jfvIBI1Ke7+Xb9oXP9pzn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EFrDAAAA3AAAAA8AAAAAAAAAAAAA&#10;AAAAoQIAAGRycy9kb3ducmV2LnhtbFBLBQYAAAAABAAEAPkAAACRAwAAAAA=&#10;" strokecolor="black [3213]">
                      <v:stroke endarrow="open"/>
                    </v:shape>
                    <v:rect id="Rectangle 138" o:spid="_x0000_s1131" style="position:absolute;left:11525;top:4286;width:5264;height:2597;rotation:-493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HCsUA&#10;AADcAAAADwAAAGRycy9kb3ducmV2LnhtbESPT2vCQBDF70K/wzIFb3XjH4pGVykVwYuHRkvtbZod&#10;k2B2NmTXmH77zqHgbYb35r3frDa9q1VHbag8GxiPElDEubcVFwZOx93LHFSIyBZrz2TglwJs1k+D&#10;FabW3/mDuiwWSkI4pGigjLFJtQ55SQ7DyDfEol186zDK2hbatniXcFfrSZK8aocVS0OJDb2XlF+z&#10;mzNwns7QJp+N234vfg45F1321Wtjhs/92xJUpD4+zP/Xeyv4U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UcKxQAAANwAAAAPAAAAAAAAAAAAAAAAAJgCAABkcnMv&#10;ZG93bnJldi54bWxQSwUGAAAAAAQABAD1AAAAigMAAAAA&#10;" strokecolor="white">
                      <v:textbox>
                        <w:txbxContent>
                          <w:p w:rsidR="003E5C7E" w:rsidRDefault="003E5C7E" w:rsidP="003E5C7E">
                            <w:pPr>
                              <w:rPr>
                                <w:sz w:val="20"/>
                                <w:szCs w:val="20"/>
                              </w:rPr>
                            </w:pPr>
                            <w:r>
                              <w:rPr>
                                <w:sz w:val="20"/>
                                <w:szCs w:val="20"/>
                              </w:rPr>
                              <w:t>0,14</w:t>
                            </w:r>
                          </w:p>
                        </w:txbxContent>
                      </v:textbox>
                    </v:rect>
                    <v:rect id="Rectangle 139" o:spid="_x0000_s1132" style="position:absolute;left:15144;top:21336;width:5264;height:2597;rotation:2220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EfcIA&#10;AADcAAAADwAAAGRycy9kb3ducmV2LnhtbERPS27CMBDdI3EHa5DYFYeP2hIwCJAQ3RRU0gMM8ZAE&#10;4nGITUhvX1eqxG6e3nfmy9aUoqHaFZYVDAcRCOLU6oIzBd/J9uUdhPPIGkvLpOCHHCwX3c4cY20f&#10;/EXN0WcihLCLUUHufRVL6dKcDLqBrYgDd7a1QR9gnUld4yOEm1KOouhVGiw4NORY0San9Hq8GwXJ&#10;5319S5r9gcwlmsi3UzPaealUv9euZiA8tf4p/nd/6DB/PIW/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IR9wgAAANwAAAAPAAAAAAAAAAAAAAAAAJgCAABkcnMvZG93&#10;bnJldi54bWxQSwUGAAAAAAQABAD1AAAAhwMAAAAA&#10;" strokecolor="white">
                      <v:textbox>
                        <w:txbxContent>
                          <w:p w:rsidR="003E5C7E" w:rsidRDefault="003E5C7E" w:rsidP="003E5C7E">
                            <w:pPr>
                              <w:rPr>
                                <w:sz w:val="20"/>
                                <w:szCs w:val="20"/>
                              </w:rPr>
                            </w:pPr>
                            <w:r>
                              <w:rPr>
                                <w:sz w:val="20"/>
                                <w:szCs w:val="20"/>
                              </w:rPr>
                              <w:t>0,227</w:t>
                            </w:r>
                          </w:p>
                        </w:txbxContent>
                      </v:textbox>
                    </v:rect>
                  </v:group>
                </v:group>
              </v:group>
            </w:pict>
          </mc:Fallback>
        </mc:AlternateContent>
      </w:r>
      <w:r w:rsidRPr="003E5C7E">
        <w:rPr>
          <w:rFonts w:ascii="Times New Roman" w:hAnsi="Times New Roman" w:cs="Times New Roman"/>
          <w:b/>
          <w:noProof/>
          <w:color w:val="00B050"/>
        </w:rPr>
        <mc:AlternateContent>
          <mc:Choice Requires="wps">
            <w:drawing>
              <wp:anchor distT="0" distB="0" distL="114300" distR="114300" simplePos="0" relativeHeight="251721728" behindDoc="0" locked="0" layoutInCell="1" allowOverlap="1" wp14:anchorId="68D03A7E" wp14:editId="1760EAFD">
                <wp:simplePos x="0" y="0"/>
                <wp:positionH relativeFrom="column">
                  <wp:posOffset>-11430</wp:posOffset>
                </wp:positionH>
                <wp:positionV relativeFrom="paragraph">
                  <wp:posOffset>-22860</wp:posOffset>
                </wp:positionV>
                <wp:extent cx="4829175" cy="2980690"/>
                <wp:effectExtent l="0" t="0" r="28575" b="10160"/>
                <wp:wrapNone/>
                <wp:docPr id="4109" name="Rectangle 4109"/>
                <wp:cNvGraphicFramePr/>
                <a:graphic xmlns:a="http://schemas.openxmlformats.org/drawingml/2006/main">
                  <a:graphicData uri="http://schemas.microsoft.com/office/word/2010/wordprocessingShape">
                    <wps:wsp>
                      <wps:cNvSpPr/>
                      <wps:spPr>
                        <a:xfrm>
                          <a:off x="0" y="0"/>
                          <a:ext cx="4829175" cy="29806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09" o:spid="_x0000_s1026" style="position:absolute;margin-left:-.9pt;margin-top:-1.8pt;width:380.25pt;height:234.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" filled="f" strokecolor="black [3213]" strokeweight="1pt"/>
            </w:pict>
          </mc:Fallback>
        </mc:AlternateContent>
      </w: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tabs>
          <w:tab w:val="left" w:pos="1697"/>
        </w:tabs>
        <w:rPr>
          <w:rFonts w:ascii="Times New Roman" w:hAnsi="Times New Roman" w:cs="Times New Roman"/>
          <w:noProof/>
          <w:lang w:val="id-ID"/>
        </w:rPr>
      </w:pPr>
    </w:p>
    <w:p w:rsidR="003E5C7E" w:rsidRPr="003E5C7E" w:rsidRDefault="003E5C7E" w:rsidP="003E5C7E">
      <w:pPr>
        <w:spacing w:line="360" w:lineRule="auto"/>
        <w:jc w:val="center"/>
        <w:rPr>
          <w:rFonts w:ascii="Times New Roman" w:hAnsi="Times New Roman" w:cs="Times New Roman"/>
          <w:b/>
        </w:rPr>
      </w:pPr>
      <w:r w:rsidRPr="003E5C7E">
        <w:rPr>
          <w:rFonts w:ascii="Times New Roman" w:hAnsi="Times New Roman" w:cs="Times New Roman"/>
          <w:b/>
        </w:rPr>
        <w:t>Gambar 4.5</w:t>
      </w:r>
    </w:p>
    <w:p w:rsidR="003E5C7E" w:rsidRPr="003E5C7E" w:rsidRDefault="003E5C7E" w:rsidP="003E5C7E">
      <w:pPr>
        <w:spacing w:line="360" w:lineRule="auto"/>
        <w:jc w:val="center"/>
        <w:rPr>
          <w:rFonts w:ascii="Times New Roman" w:hAnsi="Times New Roman" w:cs="Times New Roman"/>
          <w:b/>
        </w:rPr>
      </w:pPr>
      <w:r w:rsidRPr="003E5C7E">
        <w:rPr>
          <w:rFonts w:ascii="Times New Roman" w:hAnsi="Times New Roman" w:cs="Times New Roman"/>
          <w:b/>
        </w:rPr>
        <w:t xml:space="preserve">Diagram jalur lengkap </w:t>
      </w:r>
    </w:p>
    <w:p w:rsidR="003E5C7E" w:rsidRPr="003E5C7E" w:rsidRDefault="003E5C7E" w:rsidP="003E5C7E">
      <w:pPr>
        <w:spacing w:line="480" w:lineRule="auto"/>
        <w:jc w:val="both"/>
        <w:rPr>
          <w:rFonts w:ascii="Times New Roman" w:hAnsi="Times New Roman" w:cs="Times New Roman"/>
        </w:rPr>
      </w:pPr>
      <w:r w:rsidRPr="003E5C7E">
        <w:rPr>
          <w:rFonts w:ascii="Times New Roman" w:hAnsi="Times New Roman" w:cs="Times New Roman"/>
        </w:rPr>
        <w:t>Berdasarkan tabel dan gambar diatas dapat dilihat bahwa :</w:t>
      </w:r>
    </w:p>
    <w:p w:rsidR="003E5C7E" w:rsidRPr="003E5C7E" w:rsidRDefault="003E5C7E" w:rsidP="009D3AE0">
      <w:pPr>
        <w:pStyle w:val="ListParagraph"/>
        <w:numPr>
          <w:ilvl w:val="0"/>
          <w:numId w:val="182"/>
        </w:numPr>
        <w:spacing w:after="0" w:line="480" w:lineRule="auto"/>
        <w:ind w:left="284" w:hanging="284"/>
        <w:jc w:val="both"/>
        <w:rPr>
          <w:rFonts w:ascii="Times New Roman" w:hAnsi="Times New Roman" w:cs="Times New Roman"/>
        </w:rPr>
      </w:pPr>
      <w:r w:rsidRPr="003E5C7E">
        <w:rPr>
          <w:rFonts w:ascii="Times New Roman" w:hAnsi="Times New Roman" w:cs="Times New Roman"/>
        </w:rPr>
        <w:t xml:space="preserve"> - </w:t>
      </w:r>
      <w:r w:rsidRPr="003E5C7E">
        <w:rPr>
          <w:rFonts w:ascii="Times New Roman" w:hAnsi="Times New Roman" w:cs="Times New Roman"/>
        </w:rPr>
        <w:tab/>
        <w:t>Pengaruh langsung X1 terhadap Y adalah sebesar 0,299</w:t>
      </w:r>
    </w:p>
    <w:p w:rsidR="003E5C7E" w:rsidRPr="003E5C7E" w:rsidRDefault="003E5C7E" w:rsidP="009D3AE0">
      <w:pPr>
        <w:pStyle w:val="ListParagraph"/>
        <w:numPr>
          <w:ilvl w:val="0"/>
          <w:numId w:val="181"/>
        </w:numPr>
        <w:spacing w:after="0" w:line="480" w:lineRule="auto"/>
        <w:jc w:val="both"/>
        <w:rPr>
          <w:rFonts w:ascii="Times New Roman" w:hAnsi="Times New Roman" w:cs="Times New Roman"/>
        </w:rPr>
      </w:pPr>
      <w:r w:rsidRPr="003E5C7E">
        <w:rPr>
          <w:rFonts w:ascii="Times New Roman" w:hAnsi="Times New Roman" w:cs="Times New Roman"/>
        </w:rPr>
        <w:t>Pengaruh tidak langsung X1 terhadap Z melalui Y adalah sebesar 0,205</w:t>
      </w:r>
    </w:p>
    <w:p w:rsidR="003E5C7E" w:rsidRPr="003E5C7E" w:rsidRDefault="003E5C7E" w:rsidP="009D3AE0">
      <w:pPr>
        <w:pStyle w:val="ListParagraph"/>
        <w:numPr>
          <w:ilvl w:val="0"/>
          <w:numId w:val="181"/>
        </w:numPr>
        <w:spacing w:after="0" w:line="480" w:lineRule="auto"/>
        <w:jc w:val="both"/>
        <w:rPr>
          <w:rFonts w:ascii="Times New Roman" w:hAnsi="Times New Roman" w:cs="Times New Roman"/>
        </w:rPr>
      </w:pPr>
      <w:r w:rsidRPr="003E5C7E">
        <w:rPr>
          <w:rFonts w:ascii="Times New Roman" w:hAnsi="Times New Roman" w:cs="Times New Roman"/>
        </w:rPr>
        <w:t>Sehingga pengaruh total Xi terhadap Z melalui Y adalah sebesar 0, 504</w:t>
      </w:r>
    </w:p>
    <w:p w:rsidR="003E5C7E" w:rsidRPr="003E5C7E" w:rsidRDefault="003E5C7E" w:rsidP="009D3AE0">
      <w:pPr>
        <w:pStyle w:val="ListParagraph"/>
        <w:numPr>
          <w:ilvl w:val="0"/>
          <w:numId w:val="182"/>
        </w:numPr>
        <w:spacing w:line="480" w:lineRule="auto"/>
        <w:ind w:left="284" w:hanging="284"/>
        <w:jc w:val="both"/>
        <w:rPr>
          <w:rFonts w:ascii="Times New Roman" w:hAnsi="Times New Roman" w:cs="Times New Roman"/>
        </w:rPr>
      </w:pPr>
      <w:r w:rsidRPr="003E5C7E">
        <w:rPr>
          <w:rFonts w:ascii="Times New Roman" w:hAnsi="Times New Roman" w:cs="Times New Roman"/>
        </w:rPr>
        <w:t xml:space="preserve"> -</w:t>
      </w:r>
      <w:r w:rsidRPr="003E5C7E">
        <w:rPr>
          <w:rFonts w:ascii="Times New Roman" w:hAnsi="Times New Roman" w:cs="Times New Roman"/>
        </w:rPr>
        <w:tab/>
        <w:t xml:space="preserve">Pengaruh langsung X2 terhadap Y adalah sebesar 0,482  </w:t>
      </w:r>
    </w:p>
    <w:p w:rsidR="003E5C7E" w:rsidRPr="003E5C7E" w:rsidRDefault="003E5C7E" w:rsidP="009D3AE0">
      <w:pPr>
        <w:pStyle w:val="ListParagraph"/>
        <w:numPr>
          <w:ilvl w:val="0"/>
          <w:numId w:val="181"/>
        </w:numPr>
        <w:spacing w:line="480" w:lineRule="auto"/>
        <w:jc w:val="both"/>
        <w:rPr>
          <w:rFonts w:ascii="Times New Roman" w:hAnsi="Times New Roman" w:cs="Times New Roman"/>
        </w:rPr>
      </w:pPr>
      <w:r w:rsidRPr="003E5C7E">
        <w:rPr>
          <w:rFonts w:ascii="Times New Roman" w:hAnsi="Times New Roman" w:cs="Times New Roman"/>
        </w:rPr>
        <w:t>Pengaruh tidak langsung X2 terhadap Z melalui Y adalah sebesar 0,33</w:t>
      </w:r>
    </w:p>
    <w:p w:rsidR="003E5C7E" w:rsidRPr="003E5C7E" w:rsidRDefault="003E5C7E" w:rsidP="009D3AE0">
      <w:pPr>
        <w:pStyle w:val="ListParagraph"/>
        <w:numPr>
          <w:ilvl w:val="0"/>
          <w:numId w:val="181"/>
        </w:numPr>
        <w:spacing w:line="480" w:lineRule="auto"/>
        <w:jc w:val="both"/>
        <w:rPr>
          <w:rFonts w:ascii="Times New Roman" w:hAnsi="Times New Roman" w:cs="Times New Roman"/>
        </w:rPr>
      </w:pPr>
      <w:r w:rsidRPr="003E5C7E">
        <w:rPr>
          <w:rFonts w:ascii="Times New Roman" w:hAnsi="Times New Roman" w:cs="Times New Roman"/>
        </w:rPr>
        <w:t>Sehingga pengaruh total X2 terhadap Z melalui Y adalah sebesar 0,812</w:t>
      </w:r>
    </w:p>
    <w:p w:rsidR="003E5C7E" w:rsidRDefault="003E5C7E" w:rsidP="009D3AE0">
      <w:pPr>
        <w:pStyle w:val="ListParagraph"/>
        <w:numPr>
          <w:ilvl w:val="0"/>
          <w:numId w:val="182"/>
        </w:numPr>
        <w:spacing w:line="480" w:lineRule="auto"/>
        <w:ind w:left="709" w:hanging="709"/>
        <w:jc w:val="both"/>
        <w:rPr>
          <w:rFonts w:ascii="Times New Roman" w:hAnsi="Times New Roman" w:cs="Times New Roman"/>
        </w:rPr>
      </w:pPr>
      <w:r w:rsidRPr="003E5C7E">
        <w:rPr>
          <w:rFonts w:ascii="Times New Roman" w:hAnsi="Times New Roman" w:cs="Times New Roman"/>
        </w:rPr>
        <w:t>Pengaruh langsung Y terhadap Z adalah sebesar 0,469</w:t>
      </w:r>
    </w:p>
    <w:p w:rsidR="00A63951" w:rsidRDefault="00A63951" w:rsidP="003E5C7E">
      <w:pPr>
        <w:jc w:val="center"/>
        <w:rPr>
          <w:rFonts w:ascii="Times New Roman" w:hAnsi="Times New Roman" w:cs="Times New Roman"/>
          <w:b/>
          <w:sz w:val="24"/>
          <w:szCs w:val="24"/>
          <w:lang w:val="sv-SE"/>
        </w:rPr>
      </w:pPr>
    </w:p>
    <w:p w:rsidR="00A63951" w:rsidRDefault="00A63951" w:rsidP="003E5C7E">
      <w:pPr>
        <w:jc w:val="center"/>
        <w:rPr>
          <w:rFonts w:ascii="Times New Roman" w:hAnsi="Times New Roman" w:cs="Times New Roman"/>
          <w:b/>
          <w:sz w:val="24"/>
          <w:szCs w:val="24"/>
          <w:lang w:val="sv-SE"/>
        </w:rPr>
      </w:pPr>
    </w:p>
    <w:p w:rsidR="00A63951" w:rsidRDefault="00A63951" w:rsidP="003E5C7E">
      <w:pPr>
        <w:jc w:val="center"/>
        <w:rPr>
          <w:rFonts w:ascii="Times New Roman" w:hAnsi="Times New Roman" w:cs="Times New Roman"/>
          <w:b/>
          <w:sz w:val="24"/>
          <w:szCs w:val="24"/>
          <w:lang w:val="sv-SE"/>
        </w:rPr>
      </w:pPr>
    </w:p>
    <w:p w:rsidR="00A63951" w:rsidRDefault="00A63951" w:rsidP="003E5C7E">
      <w:pPr>
        <w:jc w:val="center"/>
        <w:rPr>
          <w:rFonts w:ascii="Times New Roman" w:hAnsi="Times New Roman" w:cs="Times New Roman"/>
          <w:b/>
          <w:sz w:val="24"/>
          <w:szCs w:val="24"/>
          <w:lang w:val="sv-SE"/>
        </w:rPr>
      </w:pPr>
    </w:p>
    <w:p w:rsidR="003E5C7E" w:rsidRPr="005F05EB" w:rsidRDefault="003E5C7E" w:rsidP="003E5C7E">
      <w:pPr>
        <w:jc w:val="center"/>
        <w:rPr>
          <w:rFonts w:ascii="Times New Roman" w:hAnsi="Times New Roman" w:cs="Times New Roman"/>
          <w:b/>
          <w:sz w:val="24"/>
          <w:szCs w:val="24"/>
          <w:lang w:val="sv-SE"/>
        </w:rPr>
      </w:pPr>
      <w:r w:rsidRPr="005F05EB">
        <w:rPr>
          <w:rFonts w:ascii="Times New Roman" w:hAnsi="Times New Roman" w:cs="Times New Roman"/>
          <w:b/>
          <w:sz w:val="24"/>
          <w:szCs w:val="24"/>
          <w:lang w:val="sv-SE"/>
        </w:rPr>
        <w:lastRenderedPageBreak/>
        <w:t>BAB V</w:t>
      </w:r>
    </w:p>
    <w:p w:rsidR="003E5C7E" w:rsidRPr="005F05EB" w:rsidRDefault="003E5C7E" w:rsidP="003E5C7E">
      <w:pPr>
        <w:jc w:val="center"/>
        <w:rPr>
          <w:rFonts w:ascii="Times New Roman" w:hAnsi="Times New Roman" w:cs="Times New Roman"/>
          <w:b/>
          <w:sz w:val="24"/>
          <w:szCs w:val="24"/>
          <w:lang w:val="sv-SE"/>
        </w:rPr>
      </w:pPr>
      <w:r w:rsidRPr="005F05EB">
        <w:rPr>
          <w:rFonts w:ascii="Times New Roman" w:hAnsi="Times New Roman" w:cs="Times New Roman"/>
          <w:b/>
          <w:sz w:val="24"/>
          <w:szCs w:val="24"/>
          <w:lang w:val="sv-SE"/>
        </w:rPr>
        <w:t>KESIMPULAN DAN SARAN</w:t>
      </w:r>
    </w:p>
    <w:p w:rsidR="003E5C7E" w:rsidRPr="005F05EB" w:rsidRDefault="003E5C7E" w:rsidP="003E5C7E">
      <w:pPr>
        <w:jc w:val="center"/>
        <w:rPr>
          <w:rFonts w:ascii="Times New Roman" w:hAnsi="Times New Roman" w:cs="Times New Roman"/>
          <w:b/>
          <w:sz w:val="24"/>
          <w:szCs w:val="24"/>
          <w:lang w:val="sv-SE"/>
        </w:rPr>
      </w:pPr>
    </w:p>
    <w:p w:rsidR="003E5C7E" w:rsidRPr="005F05EB" w:rsidRDefault="003E5C7E" w:rsidP="003E5C7E">
      <w:pPr>
        <w:ind w:left="851" w:hanging="851"/>
        <w:jc w:val="both"/>
        <w:rPr>
          <w:rFonts w:ascii="Times New Roman" w:hAnsi="Times New Roman" w:cs="Times New Roman"/>
          <w:b/>
          <w:sz w:val="24"/>
          <w:szCs w:val="24"/>
          <w:lang w:val="sv-SE"/>
        </w:rPr>
      </w:pPr>
      <w:r w:rsidRPr="005F05EB">
        <w:rPr>
          <w:rFonts w:ascii="Times New Roman" w:hAnsi="Times New Roman" w:cs="Times New Roman"/>
          <w:b/>
          <w:sz w:val="24"/>
          <w:szCs w:val="24"/>
          <w:lang w:val="sv-SE"/>
        </w:rPr>
        <w:t xml:space="preserve">5.1 </w:t>
      </w:r>
      <w:r>
        <w:rPr>
          <w:rFonts w:ascii="Times New Roman" w:hAnsi="Times New Roman" w:cs="Times New Roman"/>
          <w:b/>
          <w:sz w:val="24"/>
          <w:szCs w:val="24"/>
          <w:lang w:val="sv-SE"/>
        </w:rPr>
        <w:tab/>
      </w:r>
      <w:r w:rsidRPr="005F05EB">
        <w:rPr>
          <w:rFonts w:ascii="Times New Roman" w:hAnsi="Times New Roman" w:cs="Times New Roman"/>
          <w:b/>
          <w:sz w:val="24"/>
          <w:szCs w:val="24"/>
          <w:lang w:val="sv-SE"/>
        </w:rPr>
        <w:t>Kesimpulan</w:t>
      </w:r>
    </w:p>
    <w:p w:rsidR="003E5C7E" w:rsidRPr="005F05EB" w:rsidRDefault="003E5C7E" w:rsidP="003E5C7E">
      <w:pPr>
        <w:spacing w:after="0" w:line="480" w:lineRule="auto"/>
        <w:ind w:firstLine="851"/>
        <w:jc w:val="both"/>
        <w:rPr>
          <w:rFonts w:ascii="Times New Roman" w:hAnsi="Times New Roman" w:cs="Times New Roman"/>
          <w:iCs/>
          <w:sz w:val="24"/>
          <w:szCs w:val="24"/>
          <w:lang w:val="sv-SE"/>
        </w:rPr>
      </w:pPr>
      <w:r w:rsidRPr="005F05EB">
        <w:rPr>
          <w:rFonts w:ascii="Times New Roman" w:hAnsi="Times New Roman" w:cs="Times New Roman"/>
          <w:sz w:val="24"/>
          <w:szCs w:val="24"/>
          <w:lang w:val="sv-SE"/>
        </w:rPr>
        <w:t xml:space="preserve">Berdasarkan hasil penelitian mengenai pengaruh </w:t>
      </w:r>
      <w:r>
        <w:rPr>
          <w:rFonts w:ascii="Times New Roman" w:hAnsi="Times New Roman" w:cs="Times New Roman"/>
          <w:sz w:val="24"/>
          <w:szCs w:val="24"/>
          <w:lang w:val="sv-SE"/>
        </w:rPr>
        <w:t>implementasi sistem informasi keuangan daerah (SIKD) dan sistem pengendalian internal pemerintah (SPIP)</w:t>
      </w:r>
      <w:r w:rsidRPr="005F05EB">
        <w:rPr>
          <w:rFonts w:ascii="Times New Roman" w:hAnsi="Times New Roman" w:cs="Times New Roman"/>
          <w:sz w:val="24"/>
          <w:szCs w:val="24"/>
          <w:lang w:val="sv-SE"/>
        </w:rPr>
        <w:t xml:space="preserve"> terhadap </w:t>
      </w:r>
      <w:r>
        <w:rPr>
          <w:rFonts w:ascii="Times New Roman" w:hAnsi="Times New Roman" w:cs="Times New Roman"/>
          <w:sz w:val="24"/>
          <w:szCs w:val="24"/>
          <w:lang w:val="sv-SE"/>
        </w:rPr>
        <w:t>kualitas laporan keuangan dan dampaknya terhadap akuntabilitas publik</w:t>
      </w:r>
      <w:r w:rsidRPr="005F05EB">
        <w:rPr>
          <w:rFonts w:ascii="Times New Roman" w:hAnsi="Times New Roman" w:cs="Times New Roman"/>
          <w:iCs/>
          <w:sz w:val="24"/>
          <w:szCs w:val="24"/>
          <w:lang w:val="sv-SE"/>
        </w:rPr>
        <w:t>, maka pada bagian akhir penelitian ini dapat ditarik kesimpulan sebagai berikut.</w:t>
      </w:r>
    </w:p>
    <w:p w:rsidR="003E5C7E" w:rsidRPr="005F05EB" w:rsidRDefault="003E5C7E" w:rsidP="009D3AE0">
      <w:pPr>
        <w:pStyle w:val="ListParagraph"/>
        <w:numPr>
          <w:ilvl w:val="0"/>
          <w:numId w:val="184"/>
        </w:numPr>
        <w:spacing w:line="480" w:lineRule="auto"/>
        <w:ind w:left="851" w:hanging="851"/>
        <w:jc w:val="both"/>
        <w:rPr>
          <w:rFonts w:ascii="Times New Roman" w:hAnsi="Times New Roman" w:cs="Times New Roman"/>
          <w:sz w:val="24"/>
          <w:szCs w:val="24"/>
          <w:lang w:val="sv-SE"/>
        </w:rPr>
      </w:pPr>
      <w:r>
        <w:rPr>
          <w:rFonts w:ascii="Times New Roman" w:hAnsi="Times New Roman" w:cs="Times New Roman"/>
          <w:sz w:val="24"/>
          <w:szCs w:val="24"/>
        </w:rPr>
        <w:t>Implementasi sistem informasi keuangan daerah pada dinas-dinas Kabupate Bandung yang berjumlah 14  termasuk pada kategori sangat baik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Hal ini didukung oleh dimensi perangkat keras, perangkat lunak, manusia, prosedur, basis data dan jaringan komunikasi. </w:t>
      </w:r>
      <w:r w:rsidRPr="00FF3F06">
        <w:rPr>
          <w:rFonts w:ascii="Times New Roman" w:hAnsi="Times New Roman" w:cs="Times New Roman"/>
          <w:sz w:val="24"/>
          <w:szCs w:val="24"/>
          <w:lang w:val="id-ID"/>
        </w:rPr>
        <w:t xml:space="preserve">Namun </w:t>
      </w:r>
      <w:r>
        <w:rPr>
          <w:rFonts w:ascii="Times New Roman" w:hAnsi="Times New Roman" w:cs="Times New Roman"/>
          <w:sz w:val="24"/>
          <w:szCs w:val="24"/>
          <w:lang w:val="id-ID"/>
        </w:rPr>
        <w:t xml:space="preserve">demikian </w:t>
      </w:r>
      <w:r>
        <w:rPr>
          <w:rFonts w:ascii="Times New Roman" w:hAnsi="Times New Roman" w:cs="Times New Roman"/>
          <w:sz w:val="24"/>
          <w:szCs w:val="24"/>
        </w:rPr>
        <w:t xml:space="preserve">sistem informasi keuangan daerah secara umum belum menggunakan WAN dalam jaringan komunikasinya, </w:t>
      </w:r>
      <w:r w:rsidRPr="003D5553">
        <w:rPr>
          <w:rFonts w:ascii="Times New Roman" w:hAnsi="Times New Roman" w:cs="Times New Roman"/>
          <w:sz w:val="24"/>
          <w:szCs w:val="24"/>
        </w:rPr>
        <w:t xml:space="preserve">sehingga pada </w:t>
      </w:r>
      <w:r>
        <w:rPr>
          <w:rFonts w:ascii="Times New Roman" w:hAnsi="Times New Roman" w:cs="Times New Roman"/>
          <w:sz w:val="24"/>
          <w:szCs w:val="24"/>
        </w:rPr>
        <w:t>perpindahan data kepada pihak lain yang lebih jauh dinas-dinas Kabupaten Bandung hanya menggunakan Internet</w:t>
      </w:r>
      <w:r w:rsidRPr="003D5553">
        <w:rPr>
          <w:rFonts w:ascii="Times New Roman" w:hAnsi="Times New Roman" w:cs="Times New Roman"/>
          <w:sz w:val="24"/>
          <w:szCs w:val="24"/>
        </w:rPr>
        <w:t>.</w:t>
      </w:r>
    </w:p>
    <w:p w:rsidR="003E5C7E" w:rsidRPr="00D157C3" w:rsidRDefault="003E5C7E" w:rsidP="009D3AE0">
      <w:pPr>
        <w:pStyle w:val="ListParagraph"/>
        <w:numPr>
          <w:ilvl w:val="0"/>
          <w:numId w:val="184"/>
        </w:numPr>
        <w:spacing w:line="480" w:lineRule="auto"/>
        <w:ind w:left="851" w:hanging="851"/>
        <w:jc w:val="both"/>
        <w:rPr>
          <w:rFonts w:ascii="Times New Roman" w:hAnsi="Times New Roman" w:cs="Times New Roman"/>
          <w:sz w:val="24"/>
          <w:szCs w:val="24"/>
          <w:lang w:val="sv-SE"/>
        </w:rPr>
      </w:pPr>
      <w:r>
        <w:rPr>
          <w:rFonts w:ascii="Times New Roman" w:hAnsi="Times New Roman" w:cs="Times New Roman"/>
          <w:sz w:val="24"/>
          <w:szCs w:val="24"/>
        </w:rPr>
        <w:t xml:space="preserve">Sistem Pengendalian Internal Pemerintah (SPIP) pada </w:t>
      </w:r>
      <w:r>
        <w:rPr>
          <w:rFonts w:ascii="Times New Roman" w:eastAsiaTheme="minorEastAsia" w:hAnsi="Times New Roman"/>
          <w:sz w:val="24"/>
          <w:szCs w:val="24"/>
          <w:lang w:val="sv-SE"/>
        </w:rPr>
        <w:t>dinas-dinas Kabupaten Bandung</w:t>
      </w:r>
      <w:r>
        <w:rPr>
          <w:rFonts w:ascii="Times New Roman" w:hAnsi="Times New Roman"/>
          <w:sz w:val="24"/>
          <w:szCs w:val="24"/>
        </w:rPr>
        <w:t xml:space="preserve"> termasuk pada kategori sangat memadai</w:t>
      </w:r>
      <w:r>
        <w:rPr>
          <w:rFonts w:ascii="Times New Roman" w:hAnsi="Times New Roman" w:cs="Times New Roman"/>
          <w:sz w:val="24"/>
          <w:szCs w:val="24"/>
          <w:lang w:val="id-ID"/>
        </w:rPr>
        <w:t xml:space="preserve">. </w:t>
      </w:r>
      <w:r>
        <w:rPr>
          <w:rFonts w:ascii="Times New Roman" w:hAnsi="Times New Roman" w:cs="Times New Roman"/>
          <w:sz w:val="24"/>
          <w:szCs w:val="24"/>
        </w:rPr>
        <w:t>Hal ini didukung oleh dimensi lingkungan pengendalian, penilaian risiko, aktivitas pengendalian, informasi dan komunikasi, serta pemantauan.</w:t>
      </w:r>
      <w:r w:rsidRPr="003D5553">
        <w:rPr>
          <w:rFonts w:ascii="Times New Roman" w:hAnsi="Times New Roman" w:cs="Times New Roman"/>
          <w:sz w:val="24"/>
          <w:szCs w:val="24"/>
        </w:rPr>
        <w:t xml:space="preserve"> </w:t>
      </w:r>
      <w:r>
        <w:rPr>
          <w:rFonts w:ascii="Times New Roman" w:hAnsi="Times New Roman" w:cs="Times New Roman"/>
          <w:sz w:val="24"/>
          <w:szCs w:val="24"/>
          <w:lang w:val="id-ID"/>
        </w:rPr>
        <w:t>Hanya saja</w:t>
      </w:r>
      <w:r>
        <w:rPr>
          <w:rFonts w:ascii="Times New Roman" w:hAnsi="Times New Roman" w:cs="Times New Roman"/>
          <w:sz w:val="24"/>
          <w:szCs w:val="24"/>
        </w:rPr>
        <w:t xml:space="preserve"> dalam pelaksanaan sistem pengendalian internal ini dinas-dinas Kabupaten Bandung masih kurang mampu dalam menganalisis </w:t>
      </w:r>
      <w:r>
        <w:rPr>
          <w:rFonts w:ascii="Times New Roman" w:hAnsi="Times New Roman" w:cs="Times New Roman"/>
          <w:sz w:val="24"/>
          <w:szCs w:val="24"/>
        </w:rPr>
        <w:lastRenderedPageBreak/>
        <w:t>risiko,baik yang sudah terjadi maupun memprediksi risiko yang akan datang</w:t>
      </w:r>
      <w:r w:rsidRPr="003D5553">
        <w:rPr>
          <w:rFonts w:ascii="Times New Roman" w:hAnsi="Times New Roman" w:cs="Times New Roman"/>
          <w:sz w:val="24"/>
          <w:szCs w:val="24"/>
        </w:rPr>
        <w:t>.</w:t>
      </w:r>
    </w:p>
    <w:p w:rsidR="003E5C7E" w:rsidRPr="003D5553" w:rsidRDefault="003E5C7E" w:rsidP="009D3AE0">
      <w:pPr>
        <w:pStyle w:val="ListParagraph"/>
        <w:numPr>
          <w:ilvl w:val="0"/>
          <w:numId w:val="184"/>
        </w:numPr>
        <w:spacing w:line="480" w:lineRule="auto"/>
        <w:ind w:left="851" w:hanging="851"/>
        <w:jc w:val="both"/>
        <w:rPr>
          <w:rFonts w:ascii="Times New Roman" w:hAnsi="Times New Roman" w:cs="Times New Roman"/>
          <w:sz w:val="24"/>
          <w:szCs w:val="24"/>
          <w:lang w:val="sv-SE"/>
        </w:rPr>
      </w:pPr>
      <w:r>
        <w:rPr>
          <w:rFonts w:ascii="Times New Roman" w:hAnsi="Times New Roman" w:cs="Times New Roman"/>
          <w:sz w:val="24"/>
          <w:szCs w:val="24"/>
        </w:rPr>
        <w:t xml:space="preserve">Kualitas Laporan Keuangan pada dinas-dinas kabupaten Bandung </w:t>
      </w:r>
      <w:r w:rsidRPr="003D5553">
        <w:rPr>
          <w:rFonts w:ascii="Times New Roman" w:hAnsi="Times New Roman" w:cs="Times New Roman"/>
          <w:sz w:val="24"/>
          <w:szCs w:val="24"/>
          <w:lang w:val="sv-SE"/>
        </w:rPr>
        <w:t>termasuk pada k</w:t>
      </w:r>
      <w:r>
        <w:rPr>
          <w:rFonts w:ascii="Times New Roman" w:hAnsi="Times New Roman" w:cs="Times New Roman"/>
          <w:sz w:val="24"/>
          <w:szCs w:val="24"/>
          <w:lang w:val="sv-SE"/>
        </w:rPr>
        <w:t>ategori</w:t>
      </w:r>
      <w:r w:rsidRPr="003D5553">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sangat </w:t>
      </w:r>
      <w:r w:rsidRPr="003D5553">
        <w:rPr>
          <w:rFonts w:ascii="Times New Roman" w:hAnsi="Times New Roman" w:cs="Times New Roman"/>
          <w:sz w:val="24"/>
          <w:szCs w:val="24"/>
          <w:lang w:val="id-ID"/>
        </w:rPr>
        <w:t xml:space="preserve">berkualitas. </w:t>
      </w:r>
      <w:r w:rsidRPr="003D5553">
        <w:rPr>
          <w:rFonts w:ascii="Times New Roman" w:hAnsi="Times New Roman" w:cs="Times New Roman"/>
          <w:sz w:val="24"/>
          <w:szCs w:val="24"/>
        </w:rPr>
        <w:t xml:space="preserve">Hal ini didukung oleh dimensi </w:t>
      </w:r>
      <w:r>
        <w:rPr>
          <w:rFonts w:ascii="Times New Roman" w:hAnsi="Times New Roman" w:cs="Times New Roman"/>
          <w:sz w:val="24"/>
          <w:szCs w:val="24"/>
        </w:rPr>
        <w:t>relevan, andal,dapat dibandingkan dan dapat dipahami</w:t>
      </w:r>
      <w:r w:rsidRPr="003D5553">
        <w:rPr>
          <w:rFonts w:ascii="Times New Roman" w:hAnsi="Times New Roman" w:cs="Times New Roman"/>
          <w:sz w:val="24"/>
          <w:szCs w:val="24"/>
        </w:rPr>
        <w:t xml:space="preserve">. Namun, dari segi </w:t>
      </w:r>
      <w:r>
        <w:rPr>
          <w:rFonts w:ascii="Times New Roman" w:hAnsi="Times New Roman" w:cs="Times New Roman"/>
          <w:sz w:val="24"/>
          <w:szCs w:val="24"/>
        </w:rPr>
        <w:t>keandalan laporan keuangan, laporan keuangan yang disajikan oleh dinas-dinas Kabupaten Bandung belum diarahkan untuk kebutuhan secara umum, selain itu dinas-dinas Kabupaten Bandung belum mampu menghindari adanya penundaan penyerahan laporan keuangan sehingga laporan keuangan kurang tepat waktu.</w:t>
      </w:r>
    </w:p>
    <w:p w:rsidR="003E5C7E" w:rsidRDefault="003E5C7E" w:rsidP="009D3AE0">
      <w:pPr>
        <w:pStyle w:val="ListParagraph"/>
        <w:numPr>
          <w:ilvl w:val="0"/>
          <w:numId w:val="184"/>
        </w:numPr>
        <w:spacing w:line="480" w:lineRule="auto"/>
        <w:ind w:left="851" w:hanging="851"/>
        <w:jc w:val="both"/>
        <w:rPr>
          <w:lang w:val="sv-SE"/>
        </w:rPr>
      </w:pPr>
      <w:r>
        <w:rPr>
          <w:rFonts w:ascii="Times New Roman" w:hAnsi="Times New Roman" w:cs="Times New Roman"/>
          <w:sz w:val="24"/>
          <w:szCs w:val="24"/>
        </w:rPr>
        <w:t>Akuntabilitas publik pada dinas-dinas Kabupaten Bandung</w:t>
      </w:r>
      <w:r w:rsidRPr="00F864FF">
        <w:rPr>
          <w:rFonts w:ascii="Times New Roman" w:eastAsiaTheme="minorEastAsia" w:hAnsi="Times New Roman" w:cs="Times New Roman"/>
          <w:sz w:val="24"/>
          <w:szCs w:val="24"/>
          <w:lang w:val="sv-SE"/>
        </w:rPr>
        <w:t xml:space="preserve"> </w:t>
      </w:r>
      <w:r>
        <w:rPr>
          <w:rFonts w:ascii="Times New Roman" w:eastAsiaTheme="minorEastAsia" w:hAnsi="Times New Roman" w:cs="Times New Roman"/>
          <w:sz w:val="24"/>
          <w:szCs w:val="24"/>
          <w:lang w:val="sv-SE"/>
        </w:rPr>
        <w:t>termasuk pada kategori sangat baik</w:t>
      </w:r>
      <w:r w:rsidRPr="00F864FF">
        <w:rPr>
          <w:rFonts w:ascii="Times New Roman" w:eastAsiaTheme="minorEastAsia" w:hAnsi="Times New Roman" w:cs="Times New Roman"/>
          <w:sz w:val="24"/>
          <w:szCs w:val="24"/>
          <w:lang w:val="id-ID"/>
        </w:rPr>
        <w:t>.</w:t>
      </w:r>
      <w:r w:rsidRPr="00F864FF">
        <w:rPr>
          <w:rFonts w:ascii="Times New Roman" w:hAnsi="Times New Roman" w:cs="Times New Roman"/>
          <w:sz w:val="24"/>
          <w:szCs w:val="24"/>
          <w:lang w:val="id-ID"/>
        </w:rPr>
        <w:t xml:space="preserve"> </w:t>
      </w:r>
      <w:r w:rsidRPr="00F864FF">
        <w:rPr>
          <w:rFonts w:ascii="Times New Roman" w:hAnsi="Times New Roman" w:cs="Times New Roman"/>
          <w:iCs/>
          <w:sz w:val="24"/>
          <w:szCs w:val="24"/>
        </w:rPr>
        <w:t xml:space="preserve">Hal ini didukung oleh dimensi dari </w:t>
      </w:r>
      <w:r>
        <w:rPr>
          <w:rFonts w:ascii="Times New Roman" w:hAnsi="Times New Roman" w:cs="Times New Roman"/>
          <w:iCs/>
          <w:sz w:val="24"/>
          <w:szCs w:val="24"/>
        </w:rPr>
        <w:t>akuntabilitas hukum dan kejujuran, akuntabilitas manajerial, akuntabilitas program dan akuntabilitas kebijakan</w:t>
      </w:r>
      <w:r w:rsidRPr="00F864FF">
        <w:rPr>
          <w:rFonts w:ascii="Times New Roman" w:hAnsi="Times New Roman" w:cs="Times New Roman"/>
          <w:sz w:val="24"/>
          <w:szCs w:val="24"/>
        </w:rPr>
        <w:t xml:space="preserve">. </w:t>
      </w:r>
      <w:r w:rsidRPr="00F864FF">
        <w:rPr>
          <w:rFonts w:ascii="Times New Roman" w:hAnsi="Times New Roman" w:cs="Times New Roman"/>
          <w:sz w:val="24"/>
          <w:szCs w:val="24"/>
          <w:lang w:val="sv-SE"/>
        </w:rPr>
        <w:t xml:space="preserve">Namun </w:t>
      </w:r>
      <w:r>
        <w:rPr>
          <w:rFonts w:ascii="Times New Roman" w:hAnsi="Times New Roman" w:cs="Times New Roman"/>
          <w:sz w:val="24"/>
          <w:szCs w:val="24"/>
        </w:rPr>
        <w:t xml:space="preserve">akuntabilitas publik pada dinas pemerintahan kabupaten bandung belum mampu </w:t>
      </w:r>
      <w:r>
        <w:rPr>
          <w:rFonts w:ascii="Times New Roman" w:hAnsi="Times New Roman" w:cs="Times New Roman"/>
          <w:sz w:val="24"/>
          <w:szCs w:val="24"/>
          <w:lang w:val="sv-SE"/>
        </w:rPr>
        <w:t>melakukan penindakan secara tegas atas pelanggaran yang dilakukan pegawai, sehingga masih banyak pelanggaran oleh pegawai atas peraturan atau prosedur yang telah ditetapkan</w:t>
      </w:r>
      <w:r w:rsidRPr="00F864FF">
        <w:rPr>
          <w:rFonts w:ascii="Times New Roman" w:hAnsi="Times New Roman" w:cs="Times New Roman"/>
          <w:sz w:val="24"/>
          <w:szCs w:val="24"/>
          <w:lang w:val="sv-SE"/>
        </w:rPr>
        <w:t>.</w:t>
      </w:r>
      <w:r w:rsidRPr="00F864FF">
        <w:rPr>
          <w:lang w:val="sv-SE"/>
        </w:rPr>
        <w:t xml:space="preserve"> </w:t>
      </w:r>
    </w:p>
    <w:p w:rsidR="003E5C7E" w:rsidRPr="0055653E" w:rsidRDefault="003E5C7E" w:rsidP="009D3AE0">
      <w:pPr>
        <w:pStyle w:val="ListParagraph"/>
        <w:numPr>
          <w:ilvl w:val="0"/>
          <w:numId w:val="184"/>
        </w:numPr>
        <w:spacing w:line="480" w:lineRule="auto"/>
        <w:ind w:left="851" w:hanging="851"/>
        <w:jc w:val="both"/>
        <w:rPr>
          <w:lang w:val="sv-SE"/>
        </w:rPr>
      </w:pPr>
      <w:r>
        <w:rPr>
          <w:rFonts w:ascii="Times New Roman" w:hAnsi="Times New Roman" w:cs="Times New Roman"/>
          <w:sz w:val="24"/>
          <w:lang w:val="sv-SE"/>
        </w:rPr>
        <w:t xml:space="preserve">Implementasi Sistem Informasi Keuangan Daerah (SIKD) pada dinas-dinas yang berada di Kabupaten Bandung berpengaruh terhadap kualitas laporan keuangan. </w:t>
      </w:r>
      <w:r w:rsidRPr="0055653E">
        <w:rPr>
          <w:rFonts w:ascii="Times New Roman" w:hAnsi="Times New Roman" w:cs="Times New Roman"/>
          <w:sz w:val="24"/>
          <w:lang w:val="sv-SE"/>
        </w:rPr>
        <w:t>Besarnya  pengaruh Implementasi Sistem Informasi Keuangan Daerah (SIKD) terhadap kualitas laporan keuangan sebesar 29,9%.</w:t>
      </w:r>
    </w:p>
    <w:p w:rsidR="003E5C7E" w:rsidRPr="0055653E" w:rsidRDefault="003E5C7E" w:rsidP="009D3AE0">
      <w:pPr>
        <w:pStyle w:val="ListParagraph"/>
        <w:numPr>
          <w:ilvl w:val="0"/>
          <w:numId w:val="184"/>
        </w:numPr>
        <w:spacing w:line="480" w:lineRule="auto"/>
        <w:ind w:left="851" w:hanging="851"/>
        <w:jc w:val="both"/>
        <w:rPr>
          <w:rFonts w:ascii="Times New Roman" w:hAnsi="Times New Roman" w:cs="Times New Roman"/>
          <w:sz w:val="24"/>
          <w:lang w:val="sv-SE"/>
        </w:rPr>
      </w:pPr>
      <w:r w:rsidRPr="0055653E">
        <w:rPr>
          <w:rFonts w:ascii="Times New Roman" w:hAnsi="Times New Roman" w:cs="Times New Roman"/>
          <w:sz w:val="24"/>
          <w:lang w:val="sv-SE"/>
        </w:rPr>
        <w:lastRenderedPageBreak/>
        <w:t>Sistem Pengendalian internal Pemerintah (SPIP) pada dinas-dinas yang berada di Kabupaten Bandung berpengaruh terhadap kualitas laporan keuangan. Besarnya  pengaruh Sistem Pengendalian internal Pemerintah (SPIP) terhadap kualitas laporan keuangan sebesar  48,2%.</w:t>
      </w:r>
    </w:p>
    <w:p w:rsidR="003E5C7E" w:rsidRPr="0055653E" w:rsidRDefault="003E5C7E" w:rsidP="009D3AE0">
      <w:pPr>
        <w:pStyle w:val="ListParagraph"/>
        <w:numPr>
          <w:ilvl w:val="0"/>
          <w:numId w:val="184"/>
        </w:numPr>
        <w:spacing w:line="480" w:lineRule="auto"/>
        <w:ind w:hanging="720"/>
        <w:jc w:val="both"/>
        <w:rPr>
          <w:rFonts w:ascii="Times New Roman" w:hAnsi="Times New Roman" w:cs="Times New Roman"/>
          <w:sz w:val="24"/>
          <w:lang w:val="sv-SE"/>
        </w:rPr>
      </w:pPr>
      <w:r w:rsidRPr="0055653E">
        <w:rPr>
          <w:rFonts w:ascii="Times New Roman" w:hAnsi="Times New Roman" w:cs="Times New Roman"/>
          <w:sz w:val="24"/>
          <w:lang w:val="sv-SE"/>
        </w:rPr>
        <w:t>Implementasi Sistem Informasi Keuangan Daerah (SIKD) dan Sistem Pengendalian internal Pemerintah (SPIP) pada dinas-dinas yang berada di Kabupaten Bandung berpengaruh secara simultan terhadap kualitas laporan keuangan. Besarnya  pengaruh implementasi Sistem Informasi Keuangan Daerah (SIKD) dan Sistem Pengendalian internal Pemerintah (SPIP) terhadap kualitas laporan keuangan sebesar 49,6%</w:t>
      </w:r>
    </w:p>
    <w:p w:rsidR="003E5C7E" w:rsidRDefault="003E5C7E" w:rsidP="009D3AE0">
      <w:pPr>
        <w:pStyle w:val="ListParagraph"/>
        <w:numPr>
          <w:ilvl w:val="0"/>
          <w:numId w:val="184"/>
        </w:numPr>
        <w:spacing w:after="0" w:line="480" w:lineRule="auto"/>
        <w:ind w:hanging="720"/>
        <w:jc w:val="both"/>
        <w:rPr>
          <w:rFonts w:ascii="Times New Roman" w:hAnsi="Times New Roman" w:cs="Times New Roman"/>
          <w:sz w:val="24"/>
          <w:lang w:val="sv-SE"/>
        </w:rPr>
      </w:pPr>
      <w:r w:rsidRPr="0055653E">
        <w:rPr>
          <w:rFonts w:ascii="Times New Roman" w:hAnsi="Times New Roman" w:cs="Times New Roman"/>
          <w:sz w:val="24"/>
          <w:lang w:val="sv-SE"/>
        </w:rPr>
        <w:t>Kualitas Laporan Keuangan berpengaruh terhadap akuntabilitas publik. Besarnya  pengaruh Kualitas Laporan Keuangan terhadap akuntabilitas publik sebesar 46,9%</w:t>
      </w:r>
    </w:p>
    <w:p w:rsidR="003E5C7E" w:rsidRDefault="003E5C7E" w:rsidP="009D3AE0">
      <w:pPr>
        <w:pStyle w:val="ListParagraph"/>
        <w:numPr>
          <w:ilvl w:val="0"/>
          <w:numId w:val="184"/>
        </w:numPr>
        <w:spacing w:after="0" w:line="480" w:lineRule="auto"/>
        <w:ind w:hanging="720"/>
        <w:jc w:val="both"/>
        <w:rPr>
          <w:rFonts w:ascii="Times New Roman" w:hAnsi="Times New Roman" w:cs="Times New Roman"/>
          <w:sz w:val="24"/>
          <w:lang w:val="sv-SE"/>
        </w:rPr>
      </w:pPr>
      <w:r w:rsidRPr="0055653E">
        <w:rPr>
          <w:rFonts w:ascii="Times New Roman" w:hAnsi="Times New Roman" w:cs="Times New Roman"/>
          <w:sz w:val="24"/>
          <w:lang w:val="sv-SE"/>
        </w:rPr>
        <w:t>Besarnya Pengaruh tidak langsung Sistem Informasi Keuangan Daerah (SIKD) terhadap akuntabilitas publik melalui kualitas laporan keuangan adalah sebesar 20,5%. Sedangkan besarnya Pengaruh tidak langsung Sistem Pengendalian internal Pemerintah (SPIP) terhadap akuntabilitas publik melalui kualitas laporan keuangan adalah sebesar 33,0%</w:t>
      </w:r>
      <w:r>
        <w:rPr>
          <w:rFonts w:ascii="Times New Roman" w:hAnsi="Times New Roman" w:cs="Times New Roman"/>
          <w:sz w:val="24"/>
          <w:lang w:val="sv-SE"/>
        </w:rPr>
        <w:t xml:space="preserve">. </w:t>
      </w:r>
    </w:p>
    <w:p w:rsidR="003E5C7E" w:rsidRPr="009756E7" w:rsidRDefault="003E5C7E" w:rsidP="003E5C7E">
      <w:pPr>
        <w:pStyle w:val="ListParagraph"/>
        <w:spacing w:after="0" w:line="480" w:lineRule="auto"/>
        <w:jc w:val="both"/>
        <w:rPr>
          <w:rFonts w:ascii="Times New Roman" w:hAnsi="Times New Roman" w:cs="Times New Roman"/>
          <w:sz w:val="24"/>
          <w:lang w:val="sv-SE"/>
        </w:rPr>
      </w:pPr>
    </w:p>
    <w:p w:rsidR="003E5C7E" w:rsidRDefault="003E5C7E" w:rsidP="009D3AE0">
      <w:pPr>
        <w:pStyle w:val="ListParagraph"/>
        <w:numPr>
          <w:ilvl w:val="1"/>
          <w:numId w:val="185"/>
        </w:numPr>
        <w:spacing w:after="0" w:line="480" w:lineRule="auto"/>
        <w:ind w:left="851" w:hanging="851"/>
        <w:jc w:val="both"/>
        <w:rPr>
          <w:rFonts w:ascii="Times New Roman" w:hAnsi="Times New Roman" w:cs="Times New Roman"/>
          <w:b/>
          <w:sz w:val="24"/>
          <w:szCs w:val="24"/>
        </w:rPr>
      </w:pPr>
      <w:r w:rsidRPr="000460A1">
        <w:rPr>
          <w:rFonts w:ascii="Times New Roman" w:hAnsi="Times New Roman" w:cs="Times New Roman"/>
          <w:b/>
          <w:sz w:val="24"/>
          <w:szCs w:val="24"/>
        </w:rPr>
        <w:t>Saran</w:t>
      </w:r>
    </w:p>
    <w:p w:rsidR="003E5C7E" w:rsidRDefault="003E5C7E" w:rsidP="003E5C7E">
      <w:pPr>
        <w:tabs>
          <w:tab w:val="left" w:pos="851"/>
        </w:tabs>
        <w:spacing w:after="0" w:line="480" w:lineRule="auto"/>
        <w:ind w:firstLine="851"/>
        <w:jc w:val="both"/>
        <w:rPr>
          <w:rFonts w:ascii="Times New Roman" w:hAnsi="Times New Roman" w:cs="Times New Roman"/>
          <w:sz w:val="24"/>
          <w:szCs w:val="24"/>
        </w:rPr>
      </w:pPr>
      <w:r w:rsidRPr="000460A1">
        <w:rPr>
          <w:rFonts w:ascii="Times New Roman" w:hAnsi="Times New Roman" w:cs="Times New Roman"/>
          <w:sz w:val="24"/>
          <w:szCs w:val="24"/>
        </w:rPr>
        <w:t>Berdasarkan hasil penelitian yang dilakuk</w:t>
      </w:r>
      <w:r>
        <w:rPr>
          <w:rFonts w:ascii="Times New Roman" w:hAnsi="Times New Roman" w:cs="Times New Roman"/>
          <w:sz w:val="24"/>
          <w:szCs w:val="24"/>
        </w:rPr>
        <w:t xml:space="preserve">an pada 14 Dinas Kabupaten Bandung. Maka penulis bermaksud </w:t>
      </w:r>
      <w:r w:rsidRPr="000460A1">
        <w:rPr>
          <w:rFonts w:ascii="Times New Roman" w:hAnsi="Times New Roman" w:cs="Times New Roman"/>
          <w:sz w:val="24"/>
          <w:szCs w:val="24"/>
        </w:rPr>
        <w:t xml:space="preserve">memberikan saran yang diharapkan dapat </w:t>
      </w:r>
      <w:r w:rsidRPr="000460A1">
        <w:rPr>
          <w:rFonts w:ascii="Times New Roman" w:hAnsi="Times New Roman" w:cs="Times New Roman"/>
          <w:sz w:val="24"/>
          <w:szCs w:val="24"/>
        </w:rPr>
        <w:lastRenderedPageBreak/>
        <w:t>member</w:t>
      </w:r>
      <w:r>
        <w:rPr>
          <w:rFonts w:ascii="Times New Roman" w:hAnsi="Times New Roman" w:cs="Times New Roman"/>
          <w:sz w:val="24"/>
          <w:szCs w:val="24"/>
        </w:rPr>
        <w:t>i</w:t>
      </w:r>
      <w:r w:rsidRPr="000460A1">
        <w:rPr>
          <w:rFonts w:ascii="Times New Roman" w:hAnsi="Times New Roman" w:cs="Times New Roman"/>
          <w:sz w:val="24"/>
          <w:szCs w:val="24"/>
        </w:rPr>
        <w:t xml:space="preserve"> manfaat dan dapat dijadikan bahan pertimbangan bagi pihak-pihak yang berkepentingan </w:t>
      </w:r>
      <w:r>
        <w:rPr>
          <w:rFonts w:ascii="Times New Roman" w:hAnsi="Times New Roman" w:cs="Times New Roman"/>
          <w:sz w:val="24"/>
          <w:szCs w:val="24"/>
        </w:rPr>
        <w:t>diantaranya sebagai berikut</w:t>
      </w:r>
      <w:r w:rsidRPr="000460A1">
        <w:rPr>
          <w:rFonts w:ascii="Times New Roman" w:hAnsi="Times New Roman" w:cs="Times New Roman"/>
          <w:sz w:val="24"/>
          <w:szCs w:val="24"/>
        </w:rPr>
        <w:t>:</w:t>
      </w:r>
    </w:p>
    <w:p w:rsidR="003E5C7E" w:rsidRDefault="003E5C7E" w:rsidP="009D3AE0">
      <w:pPr>
        <w:pStyle w:val="ListParagraph"/>
        <w:numPr>
          <w:ilvl w:val="0"/>
          <w:numId w:val="1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Instansi</w:t>
      </w:r>
    </w:p>
    <w:p w:rsidR="003E5C7E" w:rsidRPr="0001758B" w:rsidRDefault="003E5C7E" w:rsidP="009D3AE0">
      <w:pPr>
        <w:pStyle w:val="ListParagraph"/>
        <w:numPr>
          <w:ilvl w:val="0"/>
          <w:numId w:val="18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Dalam implementasi Sisten Informasi Keuangan Daerah pada dinas kabupaten Bandung terdapat beberapa aspek yang belum dilaksanakan dengan baik, diantaranya sistem operasi yang digunakan serta unit jaringan komunikasi yang belum tersedia dengan baik, maka sebaiknya instansi menetapkan sistem operasi secara umum sehingga sistem operasi dapat digunakan sesuai dengan kenutuhan pengguna serta sebaiknya instansi menyediakan unit jarinngan komunikasi yang lebih luas namun </w:t>
      </w:r>
      <w:r w:rsidRPr="0001758B">
        <w:rPr>
          <w:rFonts w:ascii="Times New Roman" w:hAnsi="Times New Roman" w:cs="Times New Roman"/>
          <w:i/>
          <w:sz w:val="24"/>
          <w:szCs w:val="24"/>
          <w:lang w:val="sv-SE"/>
        </w:rPr>
        <w:t>private</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sehingga perpindahan dapat dilakukan sengan mudah dan aman.</w:t>
      </w:r>
    </w:p>
    <w:p w:rsidR="003E5C7E" w:rsidRPr="005366A8" w:rsidRDefault="003E5C7E" w:rsidP="009D3AE0">
      <w:pPr>
        <w:pStyle w:val="ListParagraph"/>
        <w:numPr>
          <w:ilvl w:val="0"/>
          <w:numId w:val="18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Dalam Sistem Pengendalian Internal yang diterapkan, sebaiknnya instansi melakukan analisis terhadap risiko, baik resiko yang sedang terjadi maupun risiko di masa yang akan datang atas kebijakan yang ditetapkan. Selain itu sebaiknya instansi menetapkan rekruitmen dan pemberhentian pegawai secara jelas sehingga struktur organisasi instansi dapat terkendali dengan jelas.</w:t>
      </w:r>
    </w:p>
    <w:p w:rsidR="003E5C7E" w:rsidRPr="005366A8" w:rsidRDefault="003E5C7E" w:rsidP="009D3AE0">
      <w:pPr>
        <w:pStyle w:val="ListParagraph"/>
        <w:numPr>
          <w:ilvl w:val="0"/>
          <w:numId w:val="18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Untuk meningkatkan kualitas laporan keuangan pada Dinas Kabupaten Bandung mengurangi penundaan penyerahan laporan keuangan sehingga laporan keuangan dapat disajikan secara tepat waktu, selain itu sebaiknya laporan keuangan yang disajikan bukan hanya dijadikan sebagai tugas untuk memenuhi tanggungjawab pekerjaan namun juga </w:t>
      </w:r>
      <w:r>
        <w:rPr>
          <w:rFonts w:ascii="Times New Roman" w:hAnsi="Times New Roman" w:cs="Times New Roman"/>
          <w:sz w:val="24"/>
          <w:szCs w:val="24"/>
          <w:lang w:val="sv-SE"/>
        </w:rPr>
        <w:lastRenderedPageBreak/>
        <w:t xml:space="preserve">bisa dijadikan sebagai cerminan kinerja pegawai instansi, sehingga kinerja pegawai instansi dapat diperbandingkan dengan instansi lain melalui laporan keuangan yang disajikan. </w:t>
      </w:r>
    </w:p>
    <w:p w:rsidR="003E5C7E" w:rsidRPr="00D7032D" w:rsidRDefault="003E5C7E" w:rsidP="009D3AE0">
      <w:pPr>
        <w:pStyle w:val="ListParagraph"/>
        <w:numPr>
          <w:ilvl w:val="0"/>
          <w:numId w:val="18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Dalam meningkatkan akuntabilitas publik dinas Kabupaten Bandung, sebaiknya pimpinan instansi melakukan penindakan secara tegas atas pelanggaran yang dilakukan pegawai, sehingga pelanggaran atas peraturan atau prosedur yang telah ditetapkan dapat berkurang dan memperlihatkan pertanggunjawaban atas tugas yang dimiliki setiap pegawai.</w:t>
      </w:r>
    </w:p>
    <w:p w:rsidR="003E5C7E" w:rsidRPr="00D7032D" w:rsidRDefault="003E5C7E" w:rsidP="009D3AE0">
      <w:pPr>
        <w:pStyle w:val="ListParagraph"/>
        <w:numPr>
          <w:ilvl w:val="0"/>
          <w:numId w:val="18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Bagi penelitian selanjutnya</w:t>
      </w:r>
    </w:p>
    <w:p w:rsidR="003E5C7E" w:rsidRPr="0001758B" w:rsidRDefault="003E5C7E" w:rsidP="003E5C7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Untuk penelitian selanjutnya, peneliti memberikan yaitu untuk menambahkan pernyataan-pernyataan didalam penilaian risiko, informasi dan komunikasi serta indikator pemantauan yang dinilai sedikit dalam penilaian ini. Selain itu pula memasukan variabel lain di luar yang diduga dapat mempengaruhi kualitas laporan keuangan dan akuntabilitas. </w:t>
      </w:r>
    </w:p>
    <w:p w:rsidR="003E5C7E" w:rsidRDefault="003E5C7E"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3E5C7E">
      <w:pPr>
        <w:spacing w:line="480" w:lineRule="auto"/>
        <w:jc w:val="both"/>
        <w:rPr>
          <w:rFonts w:ascii="Times New Roman" w:hAnsi="Times New Roman" w:cs="Times New Roman"/>
        </w:rPr>
      </w:pPr>
    </w:p>
    <w:p w:rsidR="00EF2440" w:rsidRDefault="00EF2440" w:rsidP="00EF2440">
      <w:pPr>
        <w:widowControl w:val="0"/>
        <w:spacing w:after="0" w:line="480" w:lineRule="auto"/>
        <w:contextualSpacing/>
        <w:jc w:val="center"/>
        <w:rPr>
          <w:rFonts w:ascii="Times New Roman" w:hAnsi="Times New Roman" w:cs="Times New Roman"/>
          <w:b/>
          <w:sz w:val="28"/>
          <w:szCs w:val="24"/>
        </w:rPr>
      </w:pPr>
      <w:r w:rsidRPr="004A52BE">
        <w:rPr>
          <w:rFonts w:ascii="Times New Roman" w:hAnsi="Times New Roman" w:cs="Times New Roman"/>
          <w:b/>
          <w:sz w:val="28"/>
          <w:szCs w:val="24"/>
        </w:rPr>
        <w:lastRenderedPageBreak/>
        <w:t>DAFTAR PUSTAKA</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Adnyani, Atmadja dan Herawati. 2014. </w:t>
      </w:r>
      <w:r>
        <w:rPr>
          <w:rFonts w:ascii="Times New Roman" w:hAnsi="Times New Roman" w:cs="Times New Roman"/>
          <w:i/>
          <w:iCs/>
          <w:sz w:val="24"/>
          <w:szCs w:val="24"/>
        </w:rPr>
        <w:t>Pengaruh Skeptisme Profesional Auditor, Independensi, dan Pengalaman Auditor Terhadap Tanggungjawab  Auditor Dalam Mendeteksi Kecurangan Dan Kekeliruan Laporan Keuangan</w:t>
      </w:r>
      <w:r>
        <w:rPr>
          <w:rFonts w:ascii="Times New Roman" w:hAnsi="Times New Roman" w:cs="Times New Roman"/>
          <w:sz w:val="24"/>
          <w:szCs w:val="24"/>
        </w:rPr>
        <w:t>. e-Journal S1 AK Universitas Pendidikan Ganesha .Jurusan</w:t>
      </w:r>
      <w:r>
        <w:rPr>
          <w:rFonts w:ascii="Times New Roman" w:hAnsi="Times New Roman" w:cs="Times New Roman"/>
          <w:i/>
          <w:iCs/>
          <w:sz w:val="24"/>
          <w:szCs w:val="24"/>
        </w:rPr>
        <w:t xml:space="preserve"> </w:t>
      </w:r>
      <w:r>
        <w:rPr>
          <w:rFonts w:ascii="Times New Roman" w:hAnsi="Times New Roman" w:cs="Times New Roman"/>
          <w:sz w:val="24"/>
          <w:szCs w:val="24"/>
        </w:rPr>
        <w:t>Akuntansi Program S1. Vol.2 No. 1.</w:t>
      </w: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r w:rsidRPr="00F83804">
        <w:rPr>
          <w:rFonts w:ascii="Times New Roman" w:hAnsi="Times New Roman" w:cs="Times New Roman"/>
          <w:sz w:val="24"/>
        </w:rPr>
        <w:t>Andriani wiwik, 2010.</w:t>
      </w:r>
      <w:r>
        <w:rPr>
          <w:rFonts w:ascii="Times New Roman" w:hAnsi="Times New Roman" w:cs="Times New Roman"/>
          <w:sz w:val="24"/>
        </w:rPr>
        <w:t xml:space="preserve"> </w:t>
      </w:r>
      <w:r w:rsidRPr="00F83804">
        <w:rPr>
          <w:rFonts w:ascii="Times New Roman" w:hAnsi="Times New Roman" w:cs="Times New Roman"/>
          <w:sz w:val="24"/>
        </w:rPr>
        <w:t xml:space="preserve">Pengaruh Kapasitas Sumber Daya Manusia Dan Pemanfaatan Teknologi Informasi Terhadap Keterandalan Dan Ketepatwaktuan Laporan Keuangan Pemerintah Daerah (Studi Pada Pemerintah Daerah Kab. Pesisir Selatan), Dalam </w:t>
      </w:r>
      <w:r w:rsidRPr="00B34877">
        <w:rPr>
          <w:rFonts w:ascii="Times New Roman" w:hAnsi="Times New Roman" w:cs="Times New Roman"/>
          <w:i/>
          <w:sz w:val="24"/>
        </w:rPr>
        <w:t>Jurnal Akuntansi Manajemen</w:t>
      </w:r>
      <w:r w:rsidRPr="00F83804">
        <w:rPr>
          <w:rFonts w:ascii="Times New Roman" w:hAnsi="Times New Roman" w:cs="Times New Roman"/>
          <w:sz w:val="24"/>
        </w:rPr>
        <w:t>, 5 (1):hal: 69-80.</w:t>
      </w: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Baridwan, Zaki. 2010. </w:t>
      </w:r>
      <w:r w:rsidRPr="008B2AB5">
        <w:rPr>
          <w:rFonts w:ascii="Times New Roman" w:hAnsi="Times New Roman" w:cs="Times New Roman"/>
          <w:i/>
          <w:sz w:val="24"/>
          <w:szCs w:val="24"/>
        </w:rPr>
        <w:t>Intermediate Accounting</w:t>
      </w:r>
      <w:r>
        <w:rPr>
          <w:rFonts w:ascii="Times New Roman" w:hAnsi="Times New Roman" w:cs="Times New Roman"/>
          <w:sz w:val="24"/>
          <w:szCs w:val="24"/>
        </w:rPr>
        <w:t>. Edisi Ketujuh.Yogyakarta: Badan Penerbit Fakultas Ekonomi Universitas Gajah Mada.</w:t>
      </w:r>
    </w:p>
    <w:p w:rsidR="00EF2440" w:rsidRDefault="00EF2440" w:rsidP="00EF2440">
      <w:pPr>
        <w:widowControl w:val="0"/>
        <w:tabs>
          <w:tab w:val="left" w:pos="1676"/>
        </w:tabs>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134168">
        <w:rPr>
          <w:rFonts w:ascii="Times New Roman" w:hAnsi="Times New Roman" w:cs="Times New Roman"/>
          <w:sz w:val="24"/>
          <w:szCs w:val="24"/>
        </w:rPr>
        <w:t xml:space="preserve">Ely Suhayati., &amp; Siti Kurnia Rahayu. (2010). </w:t>
      </w:r>
      <w:r w:rsidRPr="00134168">
        <w:rPr>
          <w:rFonts w:ascii="Times New Roman" w:hAnsi="Times New Roman" w:cs="Times New Roman"/>
          <w:i/>
          <w:iCs/>
          <w:sz w:val="24"/>
          <w:szCs w:val="24"/>
        </w:rPr>
        <w:t>AUDITING, Konsep Dasar dan Pedoman Pemriksaan Akuntan Publik</w:t>
      </w:r>
      <w:r w:rsidRPr="00134168">
        <w:rPr>
          <w:rFonts w:ascii="Times New Roman" w:hAnsi="Times New Roman" w:cs="Times New Roman"/>
          <w:sz w:val="24"/>
          <w:szCs w:val="24"/>
        </w:rPr>
        <w:t>. Yogyakarta : Graha Ilmu.</w:t>
      </w:r>
    </w:p>
    <w:p w:rsidR="00EF2440" w:rsidRPr="00134168"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F97EA7">
        <w:rPr>
          <w:rFonts w:ascii="Times New Roman" w:hAnsi="Times New Roman" w:cs="Times New Roman"/>
          <w:sz w:val="24"/>
          <w:szCs w:val="24"/>
        </w:rPr>
        <w:t xml:space="preserve">Gunadi, Robert, Sony Loho, Sugianto, 2002. </w:t>
      </w:r>
      <w:r w:rsidRPr="00F97EA7">
        <w:rPr>
          <w:rFonts w:ascii="Times New Roman" w:hAnsi="Times New Roman" w:cs="Times New Roman"/>
          <w:i/>
          <w:iCs/>
          <w:sz w:val="24"/>
          <w:szCs w:val="24"/>
        </w:rPr>
        <w:t>Akuntansi Pemerintahan dan Organisasi Non-Laba</w:t>
      </w:r>
      <w:r w:rsidRPr="00F97EA7">
        <w:rPr>
          <w:rFonts w:ascii="Times New Roman" w:hAnsi="Times New Roman" w:cs="Times New Roman"/>
          <w:sz w:val="24"/>
          <w:szCs w:val="24"/>
        </w:rPr>
        <w:t>, PP</w:t>
      </w:r>
      <w:r>
        <w:rPr>
          <w:rFonts w:ascii="Times New Roman" w:hAnsi="Times New Roman" w:cs="Times New Roman"/>
          <w:sz w:val="24"/>
          <w:szCs w:val="24"/>
        </w:rPr>
        <w:t>AK Universitas Brawijaya Malang.</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Hafiz, Abdul Tanjung. 2012. </w:t>
      </w:r>
      <w:r w:rsidRPr="00C1502D">
        <w:rPr>
          <w:rFonts w:ascii="Times New Roman" w:eastAsia="Times New Roman" w:hAnsi="Times New Roman" w:cs="Times New Roman"/>
          <w:i/>
          <w:sz w:val="24"/>
          <w:szCs w:val="24"/>
        </w:rPr>
        <w:t xml:space="preserve">Akuntansi Pemerintahan Daerah Berbasis Akrual. </w:t>
      </w:r>
      <w:r w:rsidRPr="00C1502D">
        <w:rPr>
          <w:rFonts w:ascii="Times New Roman" w:eastAsia="Times New Roman" w:hAnsi="Times New Roman" w:cs="Times New Roman"/>
          <w:sz w:val="24"/>
          <w:szCs w:val="24"/>
        </w:rPr>
        <w:t>Bandung: Alfabeta</w:t>
      </w:r>
    </w:p>
    <w:p w:rsidR="00EF2440" w:rsidRPr="00C1502D"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Halim, Abdul. 2007. </w:t>
      </w:r>
      <w:r w:rsidRPr="00C1502D">
        <w:rPr>
          <w:rFonts w:ascii="Times New Roman" w:eastAsia="Times New Roman" w:hAnsi="Times New Roman" w:cs="Times New Roman"/>
          <w:i/>
          <w:sz w:val="24"/>
          <w:szCs w:val="24"/>
        </w:rPr>
        <w:t>Akuntansi Keuangan Daerah</w:t>
      </w:r>
      <w:r w:rsidRPr="00C1502D">
        <w:rPr>
          <w:rFonts w:ascii="Times New Roman" w:eastAsia="Times New Roman" w:hAnsi="Times New Roman" w:cs="Times New Roman"/>
          <w:sz w:val="24"/>
          <w:szCs w:val="24"/>
        </w:rPr>
        <w:t>. Edisi 3. Jakarta: Salemba Empat</w:t>
      </w: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Halim, Abdul Syam Kusufi, Muhammad. 2012. </w:t>
      </w:r>
      <w:r w:rsidRPr="00C1502D">
        <w:rPr>
          <w:rFonts w:ascii="Times New Roman" w:eastAsia="Times New Roman" w:hAnsi="Times New Roman" w:cs="Times New Roman"/>
          <w:i/>
          <w:sz w:val="24"/>
          <w:szCs w:val="24"/>
        </w:rPr>
        <w:t>Akuntansi Keuangan Daerah</w:t>
      </w:r>
      <w:r w:rsidRPr="00C1502D">
        <w:rPr>
          <w:rFonts w:ascii="Times New Roman" w:eastAsia="Times New Roman" w:hAnsi="Times New Roman" w:cs="Times New Roman"/>
          <w:sz w:val="24"/>
          <w:szCs w:val="24"/>
        </w:rPr>
        <w:t>. Edisi 4. Jakarta: Salemba Empat</w:t>
      </w:r>
    </w:p>
    <w:p w:rsidR="00EF2440" w:rsidRPr="00C1502D"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Pr="00C1502D"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Halim, Abdul Muhammad Hanafi, Mamduh. 2009. </w:t>
      </w:r>
      <w:r w:rsidRPr="008B2AB5">
        <w:rPr>
          <w:rFonts w:ascii="Times New Roman" w:eastAsia="Times New Roman" w:hAnsi="Times New Roman" w:cs="Times New Roman"/>
          <w:i/>
          <w:sz w:val="24"/>
          <w:szCs w:val="24"/>
        </w:rPr>
        <w:t>Analisis Laporan Keuangan</w:t>
      </w:r>
      <w:r>
        <w:rPr>
          <w:rFonts w:ascii="Times New Roman" w:eastAsia="Times New Roman" w:hAnsi="Times New Roman" w:cs="Times New Roman"/>
          <w:sz w:val="24"/>
          <w:szCs w:val="24"/>
        </w:rPr>
        <w:t>. Edisi Keempat. UPP STIM YKPN.</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Halim, Abdul Syam Kusufi, Muhammad. 2012. </w:t>
      </w:r>
      <w:r w:rsidRPr="00C1502D">
        <w:rPr>
          <w:rFonts w:ascii="Times New Roman" w:eastAsia="Times New Roman" w:hAnsi="Times New Roman" w:cs="Times New Roman"/>
          <w:i/>
          <w:sz w:val="24"/>
          <w:szCs w:val="24"/>
        </w:rPr>
        <w:t>Akuntansi Keuangan Daerah</w:t>
      </w:r>
      <w:r w:rsidRPr="00C1502D">
        <w:rPr>
          <w:rFonts w:ascii="Times New Roman" w:eastAsia="Times New Roman" w:hAnsi="Times New Roman" w:cs="Times New Roman"/>
          <w:sz w:val="24"/>
          <w:szCs w:val="24"/>
        </w:rPr>
        <w:t>. Edisi 4. Jakarta: Salemba Empat</w:t>
      </w: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Hessel, Nogi S.Tangkilisan. 2007. </w:t>
      </w:r>
      <w:r w:rsidRPr="008B2AB5">
        <w:rPr>
          <w:rFonts w:ascii="Times New Roman" w:eastAsia="Times New Roman" w:hAnsi="Times New Roman" w:cs="Times New Roman"/>
          <w:i/>
          <w:sz w:val="24"/>
          <w:szCs w:val="24"/>
        </w:rPr>
        <w:t>Manajemen Publik</w:t>
      </w:r>
      <w:r>
        <w:rPr>
          <w:rFonts w:ascii="Times New Roman" w:eastAsia="Times New Roman" w:hAnsi="Times New Roman" w:cs="Times New Roman"/>
          <w:sz w:val="24"/>
          <w:szCs w:val="24"/>
        </w:rPr>
        <w:t>. Jakarta: Grasindo.</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pStyle w:val="BodyTextIndent3"/>
        <w:tabs>
          <w:tab w:val="left" w:pos="720"/>
        </w:tabs>
        <w:ind w:left="720" w:hanging="720"/>
      </w:pPr>
      <w:r>
        <w:rPr>
          <w:lang w:val="id-ID"/>
        </w:rPr>
        <w:t xml:space="preserve">Ihyaul Ulum, MD. 2004. </w:t>
      </w:r>
      <w:r w:rsidRPr="0053292C">
        <w:rPr>
          <w:i/>
          <w:lang w:val="id-ID"/>
        </w:rPr>
        <w:t>Akuntansi Sektor Publik: Sebuah Pengantar</w:t>
      </w:r>
      <w:r>
        <w:rPr>
          <w:lang w:val="id-ID"/>
        </w:rPr>
        <w:t>. Malang: Universitas Muhammadyah Malang.</w:t>
      </w:r>
    </w:p>
    <w:p w:rsidR="00EF2440" w:rsidRPr="00134168" w:rsidRDefault="00EF2440" w:rsidP="00EF2440">
      <w:pPr>
        <w:pStyle w:val="BodyTextIndent3"/>
        <w:tabs>
          <w:tab w:val="left" w:pos="720"/>
        </w:tabs>
        <w:ind w:left="720" w:hanging="720"/>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C1502D">
        <w:rPr>
          <w:rFonts w:ascii="Times New Roman" w:eastAsia="Times New Roman" w:hAnsi="Times New Roman" w:cs="Times New Roman"/>
          <w:sz w:val="24"/>
          <w:szCs w:val="24"/>
        </w:rPr>
        <w:t xml:space="preserve">Irawati, Susan. 2008. </w:t>
      </w:r>
      <w:r w:rsidRPr="00C1502D">
        <w:rPr>
          <w:rFonts w:ascii="Times New Roman" w:hAnsi="Times New Roman" w:cs="Times New Roman"/>
          <w:bCs/>
          <w:i/>
          <w:sz w:val="24"/>
          <w:szCs w:val="24"/>
        </w:rPr>
        <w:t>Akuntansi Dasar 1 &amp; 2</w:t>
      </w:r>
      <w:r w:rsidRPr="00C1502D">
        <w:rPr>
          <w:rFonts w:ascii="Times New Roman" w:hAnsi="Times New Roman" w:cs="Times New Roman"/>
          <w:bCs/>
          <w:sz w:val="24"/>
          <w:szCs w:val="24"/>
        </w:rPr>
        <w:t xml:space="preserve">.  Fungsi </w:t>
      </w:r>
      <w:r w:rsidRPr="00C1502D">
        <w:rPr>
          <w:rFonts w:ascii="Times New Roman" w:hAnsi="Times New Roman" w:cs="Times New Roman"/>
          <w:sz w:val="24"/>
          <w:szCs w:val="24"/>
        </w:rPr>
        <w:t>(PSAK) No. 1 Paragraf 9 (Revisi 2009)</w:t>
      </w:r>
    </w:p>
    <w:p w:rsidR="00EF2440" w:rsidRPr="00C1502D"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Kasmir. 2012. </w:t>
      </w:r>
      <w:r w:rsidRPr="00C1502D">
        <w:rPr>
          <w:rFonts w:ascii="Times New Roman" w:eastAsia="Times New Roman" w:hAnsi="Times New Roman" w:cs="Times New Roman"/>
          <w:i/>
          <w:sz w:val="24"/>
          <w:szCs w:val="24"/>
        </w:rPr>
        <w:t>Analisis Laporan Keuangan</w:t>
      </w:r>
      <w:r w:rsidRPr="00C1502D">
        <w:rPr>
          <w:rFonts w:ascii="Times New Roman" w:eastAsia="Times New Roman" w:hAnsi="Times New Roman" w:cs="Times New Roman"/>
          <w:sz w:val="24"/>
          <w:szCs w:val="24"/>
        </w:rPr>
        <w:t xml:space="preserve">. Cetakan Kelima.  Jakarta: Raja </w:t>
      </w:r>
      <w:r w:rsidRPr="00C1502D">
        <w:rPr>
          <w:rFonts w:ascii="Times New Roman" w:eastAsia="Times New Roman" w:hAnsi="Times New Roman" w:cs="Times New Roman"/>
          <w:sz w:val="24"/>
          <w:szCs w:val="24"/>
        </w:rPr>
        <w:lastRenderedPageBreak/>
        <w:t>Grafindo Persada</w:t>
      </w: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 M. Fraser dan Aileen Ormiston. 2008. </w:t>
      </w:r>
      <w:r w:rsidRPr="008B2AB5">
        <w:rPr>
          <w:rFonts w:ascii="Times New Roman" w:eastAsia="Times New Roman" w:hAnsi="Times New Roman" w:cs="Times New Roman"/>
          <w:i/>
          <w:sz w:val="24"/>
          <w:szCs w:val="24"/>
        </w:rPr>
        <w:t>Memahami Laporan Keuangan</w:t>
      </w:r>
      <w:r>
        <w:rPr>
          <w:rFonts w:ascii="Times New Roman" w:eastAsia="Times New Roman" w:hAnsi="Times New Roman" w:cs="Times New Roman"/>
          <w:sz w:val="24"/>
          <w:szCs w:val="24"/>
        </w:rPr>
        <w:t>. Edisi Ketujuh, Indeks. Jakarta (terjemahan).</w:t>
      </w: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r>
        <w:rPr>
          <w:rFonts w:ascii="Times New Roman" w:hAnsi="Times New Roman" w:cs="Times New Roman"/>
          <w:sz w:val="24"/>
        </w:rPr>
        <w:t>Mardiasmo. 2004. Otonomi &amp;Manajemen Keuangan Daerah.Yogyakarta: Andi.</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9702F7">
        <w:rPr>
          <w:rFonts w:ascii="Times New Roman" w:hAnsi="Times New Roman" w:cs="Times New Roman"/>
          <w:sz w:val="24"/>
          <w:szCs w:val="24"/>
        </w:rPr>
        <w:t>Mardiasmo. (2006). Perwujudan Transparansi dan Akuntabilitas Publik</w:t>
      </w:r>
      <w:r>
        <w:rPr>
          <w:rFonts w:ascii="Times New Roman" w:hAnsi="Times New Roman" w:cs="Times New Roman"/>
          <w:sz w:val="24"/>
          <w:szCs w:val="24"/>
        </w:rPr>
        <w:t xml:space="preserve"> </w:t>
      </w:r>
      <w:r w:rsidRPr="009702F7">
        <w:rPr>
          <w:rFonts w:ascii="Times New Roman" w:hAnsi="Times New Roman" w:cs="Times New Roman"/>
          <w:sz w:val="24"/>
          <w:szCs w:val="24"/>
        </w:rPr>
        <w:t xml:space="preserve">Melalui Akuntansi Sektor Publik : Suatu Sarana </w:t>
      </w:r>
      <w:r w:rsidRPr="009702F7">
        <w:rPr>
          <w:rFonts w:ascii="Times New Roman" w:hAnsi="Times New Roman" w:cs="Times New Roman"/>
          <w:i/>
          <w:iCs/>
          <w:sz w:val="24"/>
          <w:szCs w:val="24"/>
        </w:rPr>
        <w:t>Good Governance.</w:t>
      </w:r>
      <w:r>
        <w:rPr>
          <w:rFonts w:ascii="Times New Roman" w:hAnsi="Times New Roman" w:cs="Times New Roman"/>
          <w:sz w:val="24"/>
          <w:szCs w:val="24"/>
        </w:rPr>
        <w:t xml:space="preserve"> </w:t>
      </w:r>
      <w:r w:rsidRPr="009702F7">
        <w:rPr>
          <w:rFonts w:ascii="Times New Roman" w:hAnsi="Times New Roman" w:cs="Times New Roman"/>
          <w:i/>
          <w:iCs/>
          <w:sz w:val="24"/>
          <w:szCs w:val="24"/>
        </w:rPr>
        <w:t xml:space="preserve">Jurnal Akuntansi Pemerintahan, 2 </w:t>
      </w:r>
      <w:r w:rsidRPr="009702F7">
        <w:rPr>
          <w:rFonts w:ascii="Times New Roman" w:hAnsi="Times New Roman" w:cs="Times New Roman"/>
          <w:sz w:val="24"/>
          <w:szCs w:val="24"/>
        </w:rPr>
        <w:t>: 1. (1-17).</w:t>
      </w:r>
    </w:p>
    <w:p w:rsidR="00EF2440" w:rsidRDefault="00EF2440" w:rsidP="00EF2440">
      <w:pPr>
        <w:widowControl w:val="0"/>
        <w:spacing w:after="0" w:line="240" w:lineRule="auto"/>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0C1EBB">
        <w:rPr>
          <w:rFonts w:ascii="Times New Roman" w:hAnsi="Times New Roman" w:cs="Times New Roman"/>
          <w:sz w:val="24"/>
          <w:szCs w:val="24"/>
        </w:rPr>
        <w:t>Mahmudi. 2007. Manajemen Kinerja Sektorpublik.Yogyakarta: Unit Penertbit Dan Percetakan Sekolah Tinggi Ilmu Manajemen YKPN</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Pr="00C1502D" w:rsidRDefault="00EF2440" w:rsidP="00EF2440">
      <w:pPr>
        <w:widowControl w:val="0"/>
        <w:spacing w:after="0" w:line="240" w:lineRule="auto"/>
        <w:ind w:left="720" w:hanging="720"/>
        <w:contextualSpacing/>
        <w:jc w:val="both"/>
        <w:rPr>
          <w:rFonts w:ascii="Times New Roman" w:hAnsi="Times New Roman" w:cs="Times New Roman"/>
          <w:sz w:val="24"/>
          <w:szCs w:val="24"/>
        </w:rPr>
      </w:pPr>
      <w:r w:rsidRPr="00C1502D">
        <w:rPr>
          <w:rFonts w:ascii="Times New Roman" w:hAnsi="Times New Roman" w:cs="Times New Roman"/>
          <w:sz w:val="24"/>
          <w:szCs w:val="24"/>
        </w:rPr>
        <w:t xml:space="preserve">Mulyadi. 2013. </w:t>
      </w:r>
      <w:r w:rsidRPr="00C1502D">
        <w:rPr>
          <w:rFonts w:ascii="Times New Roman" w:hAnsi="Times New Roman" w:cs="Times New Roman"/>
          <w:i/>
          <w:sz w:val="24"/>
          <w:szCs w:val="24"/>
        </w:rPr>
        <w:t>Sistem Akuntansi.</w:t>
      </w:r>
      <w:r w:rsidRPr="00C1502D">
        <w:rPr>
          <w:rFonts w:ascii="Times New Roman" w:hAnsi="Times New Roman" w:cs="Times New Roman"/>
          <w:sz w:val="24"/>
          <w:szCs w:val="24"/>
        </w:rPr>
        <w:t xml:space="preserve"> </w:t>
      </w:r>
      <w:r>
        <w:rPr>
          <w:rFonts w:ascii="Times New Roman" w:hAnsi="Times New Roman" w:cs="Times New Roman"/>
          <w:sz w:val="24"/>
          <w:szCs w:val="24"/>
        </w:rPr>
        <w:t xml:space="preserve">Jakarta: </w:t>
      </w:r>
      <w:r w:rsidRPr="00C1502D">
        <w:rPr>
          <w:rFonts w:ascii="Times New Roman" w:hAnsi="Times New Roman" w:cs="Times New Roman"/>
          <w:sz w:val="24"/>
          <w:szCs w:val="24"/>
        </w:rPr>
        <w:t>Salemba Empat</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4D6235">
        <w:rPr>
          <w:rFonts w:ascii="Times New Roman" w:hAnsi="Times New Roman" w:cs="Times New Roman"/>
          <w:color w:val="000000" w:themeColor="text1"/>
          <w:sz w:val="24"/>
          <w:szCs w:val="24"/>
        </w:rPr>
        <w:t xml:space="preserve">Nazir, Moch. 2011. </w:t>
      </w:r>
      <w:r w:rsidRPr="004D6235">
        <w:rPr>
          <w:rFonts w:ascii="Times New Roman" w:hAnsi="Times New Roman" w:cs="Times New Roman"/>
          <w:i/>
          <w:color w:val="000000" w:themeColor="text1"/>
          <w:sz w:val="24"/>
          <w:szCs w:val="24"/>
        </w:rPr>
        <w:t>Metode Penelitian</w:t>
      </w:r>
      <w:r w:rsidRPr="004D6235">
        <w:rPr>
          <w:rFonts w:ascii="Times New Roman" w:hAnsi="Times New Roman" w:cs="Times New Roman"/>
          <w:color w:val="000000" w:themeColor="text1"/>
          <w:sz w:val="24"/>
          <w:szCs w:val="24"/>
        </w:rPr>
        <w:t>. Cetakan 6. Bogor: Penerbit Ghalia</w:t>
      </w:r>
      <w:r w:rsidRPr="00C1502D">
        <w:rPr>
          <w:rFonts w:ascii="Times New Roman" w:eastAsia="Times New Roman" w:hAnsi="Times New Roman" w:cs="Times New Roman"/>
          <w:sz w:val="24"/>
          <w:szCs w:val="24"/>
        </w:rPr>
        <w:t xml:space="preserve"> </w:t>
      </w: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Pr="00C1502D"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r w:rsidRPr="00C1502D">
        <w:rPr>
          <w:rFonts w:ascii="Times New Roman" w:eastAsia="Times New Roman" w:hAnsi="Times New Roman" w:cs="Times New Roman"/>
          <w:sz w:val="24"/>
          <w:szCs w:val="24"/>
        </w:rPr>
        <w:t xml:space="preserve">Puspitawati, Lilis Dewi Anggadini, Sri. 2011. </w:t>
      </w:r>
      <w:r w:rsidRPr="00C1502D">
        <w:rPr>
          <w:rFonts w:ascii="Times New Roman" w:eastAsia="Times New Roman" w:hAnsi="Times New Roman" w:cs="Times New Roman"/>
          <w:i/>
          <w:sz w:val="24"/>
          <w:szCs w:val="24"/>
        </w:rPr>
        <w:t>Sistem Informasi Akuntansi</w:t>
      </w:r>
      <w:r w:rsidRPr="00C1502D">
        <w:rPr>
          <w:rFonts w:ascii="Times New Roman" w:eastAsia="Times New Roman" w:hAnsi="Times New Roman" w:cs="Times New Roman"/>
          <w:sz w:val="24"/>
          <w:szCs w:val="24"/>
        </w:rPr>
        <w:t>. Cetakan Pertama. Yogyakarta: Graha Ilmu</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i/>
          <w:sz w:val="24"/>
          <w:szCs w:val="24"/>
        </w:rPr>
      </w:pPr>
      <w:r w:rsidRPr="00C1502D">
        <w:rPr>
          <w:rFonts w:ascii="Times New Roman" w:hAnsi="Times New Roman" w:cs="Times New Roman"/>
          <w:sz w:val="24"/>
          <w:szCs w:val="24"/>
        </w:rPr>
        <w:t xml:space="preserve">Peraturan Pemerintah No. 65 Tahun 2010. </w:t>
      </w:r>
      <w:r w:rsidRPr="00C1502D">
        <w:rPr>
          <w:rFonts w:ascii="Times New Roman" w:hAnsi="Times New Roman" w:cs="Times New Roman"/>
          <w:i/>
          <w:sz w:val="24"/>
          <w:szCs w:val="24"/>
        </w:rPr>
        <w:t>Tentang Sistem Informasi keuangan Daerah.</w:t>
      </w:r>
    </w:p>
    <w:p w:rsidR="00EF2440" w:rsidRDefault="00EF2440" w:rsidP="00EF2440">
      <w:pPr>
        <w:widowControl w:val="0"/>
        <w:spacing w:after="0" w:line="240" w:lineRule="auto"/>
        <w:ind w:left="720" w:hanging="720"/>
        <w:contextualSpacing/>
        <w:jc w:val="both"/>
        <w:rPr>
          <w:rFonts w:ascii="Times New Roman" w:hAnsi="Times New Roman" w:cs="Times New Roman"/>
          <w:i/>
          <w:sz w:val="24"/>
          <w:szCs w:val="24"/>
        </w:rPr>
      </w:pPr>
    </w:p>
    <w:p w:rsidR="00EF2440" w:rsidRPr="00C1502D" w:rsidRDefault="00EF2440" w:rsidP="00EF2440">
      <w:pPr>
        <w:widowControl w:val="0"/>
        <w:spacing w:after="0" w:line="240" w:lineRule="auto"/>
        <w:ind w:left="720" w:hanging="720"/>
        <w:contextualSpacing/>
        <w:jc w:val="both"/>
        <w:rPr>
          <w:rFonts w:ascii="Times New Roman" w:hAnsi="Times New Roman" w:cs="Times New Roman"/>
          <w:i/>
          <w:sz w:val="24"/>
          <w:szCs w:val="24"/>
        </w:rPr>
      </w:pPr>
      <w:r w:rsidRPr="00C1502D">
        <w:rPr>
          <w:rFonts w:ascii="Times New Roman" w:hAnsi="Times New Roman" w:cs="Times New Roman"/>
          <w:sz w:val="24"/>
          <w:szCs w:val="24"/>
        </w:rPr>
        <w:t xml:space="preserve">Peraturan Pemerintah No. </w:t>
      </w:r>
      <w:r>
        <w:rPr>
          <w:rFonts w:ascii="Times New Roman" w:hAnsi="Times New Roman" w:cs="Times New Roman"/>
          <w:sz w:val="24"/>
          <w:szCs w:val="24"/>
        </w:rPr>
        <w:t xml:space="preserve">56 </w:t>
      </w:r>
      <w:r w:rsidRPr="00C1502D">
        <w:rPr>
          <w:rFonts w:ascii="Times New Roman" w:hAnsi="Times New Roman" w:cs="Times New Roman"/>
          <w:sz w:val="24"/>
          <w:szCs w:val="24"/>
        </w:rPr>
        <w:t>Tahun 20</w:t>
      </w:r>
      <w:r>
        <w:rPr>
          <w:rFonts w:ascii="Times New Roman" w:hAnsi="Times New Roman" w:cs="Times New Roman"/>
          <w:sz w:val="24"/>
          <w:szCs w:val="24"/>
        </w:rPr>
        <w:t>05</w:t>
      </w:r>
      <w:r w:rsidRPr="00C1502D">
        <w:rPr>
          <w:rFonts w:ascii="Times New Roman" w:hAnsi="Times New Roman" w:cs="Times New Roman"/>
          <w:sz w:val="24"/>
          <w:szCs w:val="24"/>
        </w:rPr>
        <w:t xml:space="preserve">. </w:t>
      </w:r>
      <w:r w:rsidRPr="00C1502D">
        <w:rPr>
          <w:rFonts w:ascii="Times New Roman" w:hAnsi="Times New Roman" w:cs="Times New Roman"/>
          <w:i/>
          <w:sz w:val="24"/>
          <w:szCs w:val="24"/>
        </w:rPr>
        <w:t>Tentang Sistem Informasi keuangan Daerah.</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Pr="00C1502D" w:rsidRDefault="00EF2440" w:rsidP="00EF2440">
      <w:pPr>
        <w:widowControl w:val="0"/>
        <w:spacing w:after="0" w:line="240" w:lineRule="auto"/>
        <w:ind w:left="720" w:hanging="720"/>
        <w:contextualSpacing/>
        <w:jc w:val="both"/>
        <w:rPr>
          <w:rFonts w:ascii="Times New Roman" w:hAnsi="Times New Roman" w:cs="Times New Roman"/>
          <w:i/>
          <w:sz w:val="24"/>
          <w:szCs w:val="24"/>
        </w:rPr>
      </w:pPr>
      <w:r>
        <w:rPr>
          <w:rFonts w:ascii="Times New Roman" w:hAnsi="Times New Roman" w:cs="Times New Roman"/>
          <w:sz w:val="24"/>
          <w:szCs w:val="24"/>
        </w:rPr>
        <w:t>Peraturan Pemerintah No. 60 Tahun 2008</w:t>
      </w:r>
      <w:r w:rsidRPr="00C1502D">
        <w:rPr>
          <w:rFonts w:ascii="Times New Roman" w:hAnsi="Times New Roman" w:cs="Times New Roman"/>
          <w:sz w:val="24"/>
          <w:szCs w:val="24"/>
        </w:rPr>
        <w:t xml:space="preserve">. </w:t>
      </w:r>
      <w:r w:rsidRPr="00C1502D">
        <w:rPr>
          <w:rFonts w:ascii="Times New Roman" w:hAnsi="Times New Roman" w:cs="Times New Roman"/>
          <w:i/>
          <w:sz w:val="24"/>
          <w:szCs w:val="24"/>
        </w:rPr>
        <w:t xml:space="preserve">Tentang Sistem </w:t>
      </w:r>
      <w:r>
        <w:rPr>
          <w:rFonts w:ascii="Times New Roman" w:hAnsi="Times New Roman" w:cs="Times New Roman"/>
          <w:i/>
          <w:sz w:val="24"/>
          <w:szCs w:val="24"/>
        </w:rPr>
        <w:t>Pengendalian Internal Pemerintah.</w:t>
      </w:r>
      <w:r w:rsidRPr="00C1502D">
        <w:rPr>
          <w:rFonts w:ascii="Times New Roman" w:hAnsi="Times New Roman" w:cs="Times New Roman"/>
          <w:i/>
          <w:sz w:val="24"/>
          <w:szCs w:val="24"/>
        </w:rPr>
        <w:t>.</w:t>
      </w:r>
    </w:p>
    <w:p w:rsidR="00EF2440" w:rsidRPr="00C1502D" w:rsidRDefault="00EF2440" w:rsidP="00EF2440">
      <w:pPr>
        <w:widowControl w:val="0"/>
        <w:spacing w:after="0" w:line="240" w:lineRule="auto"/>
        <w:contextualSpacing/>
        <w:jc w:val="both"/>
        <w:rPr>
          <w:rFonts w:ascii="Times New Roman" w:hAnsi="Times New Roman" w:cs="Times New Roman"/>
          <w:sz w:val="24"/>
          <w:szCs w:val="24"/>
        </w:rPr>
      </w:pPr>
    </w:p>
    <w:p w:rsidR="00EF2440" w:rsidRPr="00C1502D" w:rsidRDefault="00EF2440" w:rsidP="00EF2440">
      <w:pPr>
        <w:widowControl w:val="0"/>
        <w:spacing w:after="0" w:line="240" w:lineRule="auto"/>
        <w:ind w:left="720" w:hanging="720"/>
        <w:contextualSpacing/>
        <w:jc w:val="both"/>
        <w:rPr>
          <w:rFonts w:ascii="Times New Roman" w:hAnsi="Times New Roman" w:cs="Times New Roman"/>
          <w:i/>
          <w:sz w:val="24"/>
          <w:szCs w:val="24"/>
        </w:rPr>
      </w:pPr>
      <w:r w:rsidRPr="00C1502D">
        <w:rPr>
          <w:rFonts w:ascii="Times New Roman" w:hAnsi="Times New Roman" w:cs="Times New Roman"/>
          <w:sz w:val="24"/>
          <w:szCs w:val="24"/>
        </w:rPr>
        <w:t xml:space="preserve">Peraturan Pemerintah No. 71 Tahun 2010. </w:t>
      </w:r>
      <w:r w:rsidRPr="00C1502D">
        <w:rPr>
          <w:rFonts w:ascii="Times New Roman" w:hAnsi="Times New Roman" w:cs="Times New Roman"/>
          <w:i/>
          <w:sz w:val="24"/>
          <w:szCs w:val="24"/>
        </w:rPr>
        <w:t>Tentang Standar Akuntansi Pemerintahan.</w:t>
      </w:r>
    </w:p>
    <w:p w:rsidR="00EF2440" w:rsidRPr="00C1502D"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Pr="00F97EA7" w:rsidRDefault="00EF2440" w:rsidP="00EF2440">
      <w:pPr>
        <w:widowControl w:val="0"/>
        <w:spacing w:after="0" w:line="240" w:lineRule="auto"/>
        <w:ind w:left="720" w:hanging="720"/>
        <w:contextualSpacing/>
        <w:jc w:val="both"/>
        <w:rPr>
          <w:rFonts w:ascii="Times New Roman" w:hAnsi="Times New Roman" w:cs="Times New Roman"/>
          <w:sz w:val="24"/>
        </w:rPr>
      </w:pPr>
      <w:r>
        <w:rPr>
          <w:rFonts w:ascii="Times New Roman" w:hAnsi="Times New Roman" w:cs="Times New Roman"/>
          <w:sz w:val="24"/>
          <w:szCs w:val="24"/>
        </w:rPr>
        <w:t xml:space="preserve">Simbolon Anthon, 2006, </w:t>
      </w:r>
      <w:r>
        <w:rPr>
          <w:rFonts w:ascii="Times New Roman" w:hAnsi="Times New Roman" w:cs="Times New Roman"/>
          <w:i/>
          <w:iCs/>
          <w:sz w:val="24"/>
          <w:szCs w:val="24"/>
        </w:rPr>
        <w:t xml:space="preserve">Akuntabilitas Birokrasi Publik, </w:t>
      </w:r>
      <w:r>
        <w:rPr>
          <w:rFonts w:ascii="Times New Roman" w:hAnsi="Times New Roman" w:cs="Times New Roman"/>
          <w:sz w:val="24"/>
          <w:szCs w:val="24"/>
        </w:rPr>
        <w:t>Edisi Revisi, Penerbit</w:t>
      </w:r>
    </w:p>
    <w:p w:rsidR="00EF2440" w:rsidRDefault="00EF2440" w:rsidP="00EF2440">
      <w:pPr>
        <w:widowControl w:val="0"/>
        <w:spacing w:after="0"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UGM, Yogyakarta</w:t>
      </w: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Pr="004D6235" w:rsidRDefault="00EF2440" w:rsidP="00EF2440">
      <w:pPr>
        <w:widowControl w:val="0"/>
        <w:spacing w:after="0" w:line="240" w:lineRule="auto"/>
        <w:ind w:left="720" w:hanging="720"/>
        <w:contextualSpacing/>
        <w:jc w:val="both"/>
        <w:rPr>
          <w:rFonts w:ascii="Times New Roman" w:hAnsi="Times New Roman" w:cs="Times New Roman"/>
          <w:color w:val="000000" w:themeColor="text1"/>
          <w:sz w:val="24"/>
          <w:szCs w:val="24"/>
        </w:rPr>
      </w:pPr>
      <w:r w:rsidRPr="004D6235">
        <w:rPr>
          <w:rFonts w:ascii="Times New Roman" w:hAnsi="Times New Roman" w:cs="Times New Roman"/>
          <w:color w:val="000000" w:themeColor="text1"/>
          <w:sz w:val="24"/>
          <w:szCs w:val="24"/>
        </w:rPr>
        <w:t xml:space="preserve">Sugiyono, 2015. </w:t>
      </w:r>
      <w:r w:rsidRPr="004D6235">
        <w:rPr>
          <w:rFonts w:ascii="Times New Roman" w:hAnsi="Times New Roman" w:cs="Times New Roman"/>
          <w:i/>
          <w:color w:val="000000" w:themeColor="text1"/>
          <w:sz w:val="24"/>
          <w:szCs w:val="24"/>
        </w:rPr>
        <w:t xml:space="preserve">Metode Penelitian Kuantitatif , Kualitatif dan R&amp;D. </w:t>
      </w:r>
      <w:r w:rsidRPr="004D6235">
        <w:rPr>
          <w:rFonts w:ascii="Times New Roman" w:hAnsi="Times New Roman" w:cs="Times New Roman"/>
          <w:color w:val="000000" w:themeColor="text1"/>
          <w:sz w:val="24"/>
          <w:szCs w:val="24"/>
        </w:rPr>
        <w:t>Bandung: CV. Alfabeta</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Susanto, Azhar. 2009</w:t>
      </w:r>
      <w:r w:rsidRPr="00C1502D">
        <w:rPr>
          <w:rFonts w:ascii="Times New Roman" w:hAnsi="Times New Roman" w:cs="Times New Roman"/>
          <w:sz w:val="24"/>
          <w:szCs w:val="24"/>
        </w:rPr>
        <w:t xml:space="preserve">. </w:t>
      </w:r>
      <w:r w:rsidRPr="00C1502D">
        <w:rPr>
          <w:rFonts w:ascii="Times New Roman" w:hAnsi="Times New Roman" w:cs="Times New Roman"/>
          <w:i/>
          <w:sz w:val="24"/>
          <w:szCs w:val="24"/>
        </w:rPr>
        <w:t>Sistem Informasi Akuntansi</w:t>
      </w:r>
      <w:r w:rsidRPr="00C1502D">
        <w:rPr>
          <w:rFonts w:ascii="Times New Roman" w:hAnsi="Times New Roman" w:cs="Times New Roman"/>
          <w:sz w:val="24"/>
          <w:szCs w:val="24"/>
        </w:rPr>
        <w:t>. Cetakan Pertama. Bandung: Lingga Jaya</w:t>
      </w:r>
      <w:r>
        <w:rPr>
          <w:rFonts w:ascii="Times New Roman" w:hAnsi="Times New Roman" w:cs="Times New Roman"/>
          <w:sz w:val="24"/>
          <w:szCs w:val="24"/>
        </w:rPr>
        <w:t>.</w:t>
      </w: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r>
        <w:rPr>
          <w:rFonts w:ascii="Times New Roman" w:hAnsi="Times New Roman" w:cs="Times New Roman"/>
          <w:sz w:val="24"/>
        </w:rPr>
        <w:t>Sukmaningrum, Puji Harto. 2009. Analisis Faktor-Faktor Yang Mempengaruhi Kualitas Laporan Keuangan Pemerintah Kabupaten Daerah (Studi Empiris Pada Pemerintah Kabupaten Dan Kota Semarang). Jurnal Akuntansi, h:2</w:t>
      </w:r>
    </w:p>
    <w:p w:rsidR="00EF2440" w:rsidRDefault="00EF2440" w:rsidP="00EF2440">
      <w:pPr>
        <w:widowControl w:val="0"/>
        <w:spacing w:after="0" w:line="240" w:lineRule="auto"/>
        <w:ind w:left="720" w:hanging="720"/>
        <w:contextualSpacing/>
        <w:jc w:val="both"/>
        <w:rPr>
          <w:rFonts w:ascii="Times New Roman" w:hAnsi="Times New Roman" w:cs="Times New Roman"/>
          <w:sz w:val="23"/>
          <w:szCs w:val="23"/>
        </w:rPr>
      </w:pPr>
      <w:r w:rsidRPr="00056540">
        <w:rPr>
          <w:rFonts w:ascii="Times New Roman" w:hAnsi="Times New Roman" w:cs="Times New Roman"/>
          <w:color w:val="000000"/>
          <w:sz w:val="23"/>
          <w:szCs w:val="23"/>
        </w:rPr>
        <w:t xml:space="preserve">Tuti Herawati. 2014. Pengaruh Sistem Pengendalian Intern Terhadap Kualitas </w:t>
      </w:r>
      <w:r w:rsidRPr="00056540">
        <w:rPr>
          <w:rFonts w:ascii="Times New Roman" w:hAnsi="Times New Roman" w:cs="Times New Roman"/>
          <w:color w:val="000000"/>
          <w:sz w:val="23"/>
          <w:szCs w:val="23"/>
        </w:rPr>
        <w:lastRenderedPageBreak/>
        <w:t xml:space="preserve">Laporan Keuangan (Survei Pada Organisasi Perangkat Daerah Pemda </w:t>
      </w:r>
      <w:r>
        <w:rPr>
          <w:rFonts w:ascii="Times New Roman" w:hAnsi="Times New Roman" w:cs="Times New Roman"/>
          <w:color w:val="000000"/>
          <w:sz w:val="23"/>
          <w:szCs w:val="23"/>
        </w:rPr>
        <w:t xml:space="preserve"> C</w:t>
      </w:r>
      <w:r w:rsidRPr="00056540">
        <w:rPr>
          <w:rFonts w:ascii="Times New Roman" w:hAnsi="Times New Roman" w:cs="Times New Roman"/>
          <w:sz w:val="23"/>
          <w:szCs w:val="23"/>
        </w:rPr>
        <w:t xml:space="preserve">ianjur). </w:t>
      </w:r>
      <w:r w:rsidRPr="00056540">
        <w:rPr>
          <w:rFonts w:ascii="Times New Roman" w:hAnsi="Times New Roman" w:cs="Times New Roman"/>
          <w:i/>
          <w:iCs/>
          <w:sz w:val="23"/>
          <w:szCs w:val="23"/>
        </w:rPr>
        <w:t xml:space="preserve">Star- Study &amp; Accounting Research </w:t>
      </w:r>
      <w:r w:rsidRPr="00056540">
        <w:rPr>
          <w:rFonts w:ascii="Times New Roman" w:hAnsi="Times New Roman" w:cs="Times New Roman"/>
          <w:sz w:val="23"/>
          <w:szCs w:val="23"/>
        </w:rPr>
        <w:t>Vol Xi No 1 2014 ISSN: 1693-4482.</w:t>
      </w: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Pr="00E10592" w:rsidRDefault="00EF2440" w:rsidP="00EF2440">
      <w:pPr>
        <w:widowControl w:val="0"/>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rPr>
        <w:t>Widjaya, Amin Tunggal. 2013.Pengendalian Internal Mencegah Dan Mendeteksikecurangan. Jakarta</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Wibisono, Tri. 2010. Mencapai Tujuan nasional bersama SPIP dan Integritas &amp; Etika Sebagai Pilihan. Warta Pengawasan, Volume XVII. BPKP.</w:t>
      </w: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r w:rsidRPr="009702F7">
        <w:rPr>
          <w:rFonts w:ascii="Times New Roman" w:hAnsi="Times New Roman" w:cs="Times New Roman"/>
          <w:sz w:val="24"/>
          <w:szCs w:val="24"/>
        </w:rPr>
        <w:t xml:space="preserve">Wiwik Andriani., Reno Fithri Meutia., Sukartini. (2007). </w:t>
      </w:r>
      <w:r w:rsidRPr="009702F7">
        <w:rPr>
          <w:rFonts w:ascii="Times New Roman" w:hAnsi="Times New Roman" w:cs="Times New Roman"/>
          <w:i/>
          <w:iCs/>
          <w:sz w:val="24"/>
          <w:szCs w:val="24"/>
        </w:rPr>
        <w:t>Analisis Penerana</w:t>
      </w:r>
      <w:r>
        <w:rPr>
          <w:rFonts w:ascii="Times New Roman" w:hAnsi="Times New Roman" w:cs="Times New Roman"/>
          <w:i/>
          <w:iCs/>
          <w:sz w:val="24"/>
          <w:szCs w:val="24"/>
        </w:rPr>
        <w:t xml:space="preserve"> </w:t>
      </w:r>
      <w:r w:rsidRPr="009702F7">
        <w:rPr>
          <w:rFonts w:ascii="Times New Roman" w:hAnsi="Times New Roman" w:cs="Times New Roman"/>
          <w:i/>
          <w:iCs/>
          <w:sz w:val="24"/>
          <w:szCs w:val="24"/>
        </w:rPr>
        <w:t>Sistem Akuntabilitas Kinerja I</w:t>
      </w:r>
      <w:r>
        <w:rPr>
          <w:rFonts w:ascii="Times New Roman" w:hAnsi="Times New Roman" w:cs="Times New Roman"/>
          <w:i/>
          <w:iCs/>
          <w:sz w:val="24"/>
          <w:szCs w:val="24"/>
        </w:rPr>
        <w:t xml:space="preserve">nstansi Pemerintah (SAKIP) Pada </w:t>
      </w:r>
      <w:r w:rsidRPr="009702F7">
        <w:rPr>
          <w:rFonts w:ascii="Times New Roman" w:hAnsi="Times New Roman" w:cs="Times New Roman"/>
          <w:i/>
          <w:iCs/>
          <w:sz w:val="24"/>
          <w:szCs w:val="24"/>
        </w:rPr>
        <w:t>Politeknik Negeri Padang</w:t>
      </w:r>
      <w:r w:rsidRPr="009702F7">
        <w:rPr>
          <w:rFonts w:ascii="Times New Roman" w:hAnsi="Times New Roman" w:cs="Times New Roman"/>
          <w:sz w:val="24"/>
          <w:szCs w:val="24"/>
        </w:rPr>
        <w:t xml:space="preserve">. Jurnal Akuntansi &amp; Manajemen, </w:t>
      </w:r>
      <w:r w:rsidRPr="009702F7">
        <w:rPr>
          <w:rFonts w:ascii="Times New Roman" w:hAnsi="Times New Roman" w:cs="Times New Roman"/>
          <w:i/>
          <w:iCs/>
          <w:sz w:val="24"/>
          <w:szCs w:val="24"/>
        </w:rPr>
        <w:t>2 : 1.</w:t>
      </w:r>
    </w:p>
    <w:p w:rsidR="00EF2440" w:rsidRPr="00C1502D"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Pr="00885E6A"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Pr="004D6235" w:rsidRDefault="00EF2440" w:rsidP="00EF2440">
      <w:pPr>
        <w:widowControl w:val="0"/>
        <w:spacing w:after="0" w:line="240" w:lineRule="auto"/>
        <w:ind w:left="720" w:hanging="720"/>
        <w:contextualSpacing/>
        <w:jc w:val="both"/>
        <w:rPr>
          <w:rFonts w:ascii="Times New Roman" w:hAnsi="Times New Roman" w:cs="Times New Roman"/>
          <w:color w:val="000000" w:themeColor="text1"/>
          <w:sz w:val="24"/>
          <w:szCs w:val="24"/>
        </w:rPr>
      </w:pPr>
    </w:p>
    <w:p w:rsidR="00EF2440" w:rsidRPr="004D6235" w:rsidRDefault="00EF2440" w:rsidP="00EF2440">
      <w:pPr>
        <w:widowControl w:val="0"/>
        <w:spacing w:after="0" w:line="240" w:lineRule="auto"/>
        <w:ind w:left="720" w:hanging="720"/>
        <w:contextualSpacing/>
        <w:jc w:val="both"/>
        <w:rPr>
          <w:rFonts w:ascii="Times New Roman" w:hAnsi="Times New Roman" w:cs="Times New Roman"/>
          <w:color w:val="000000" w:themeColor="text1"/>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eastAsia="Times New Roman" w:hAnsi="Times New Roman" w:cs="Times New Roman"/>
          <w:sz w:val="24"/>
          <w:szCs w:val="24"/>
        </w:rPr>
      </w:pPr>
    </w:p>
    <w:p w:rsidR="00EF2440" w:rsidRDefault="00EF2440" w:rsidP="00EF2440">
      <w:pPr>
        <w:widowControl w:val="0"/>
        <w:spacing w:after="0" w:line="240" w:lineRule="auto"/>
        <w:ind w:left="720" w:hanging="720"/>
        <w:contextualSpacing/>
        <w:jc w:val="both"/>
        <w:rPr>
          <w:rFonts w:ascii="Times New Roman" w:hAnsi="Times New Roman" w:cs="Times New Roman"/>
          <w:sz w:val="24"/>
        </w:rPr>
      </w:pPr>
    </w:p>
    <w:p w:rsidR="00EF2440" w:rsidRDefault="00EF2440" w:rsidP="00EF2440">
      <w:pPr>
        <w:pStyle w:val="Default"/>
      </w:pPr>
    </w:p>
    <w:p w:rsidR="00EF2440" w:rsidRDefault="00EF2440" w:rsidP="00EF2440">
      <w:pPr>
        <w:pStyle w:val="Default"/>
      </w:pPr>
    </w:p>
    <w:p w:rsidR="00EF2440" w:rsidRPr="00F97EA7" w:rsidRDefault="00EF2440" w:rsidP="00EF2440">
      <w:pPr>
        <w:widowControl w:val="0"/>
        <w:spacing w:after="0" w:line="240" w:lineRule="auto"/>
        <w:ind w:left="720" w:hanging="720"/>
        <w:contextualSpacing/>
        <w:jc w:val="both"/>
        <w:rPr>
          <w:rFonts w:ascii="Times New Roman" w:hAnsi="Times New Roman" w:cs="Times New Roman"/>
          <w:sz w:val="24"/>
          <w:szCs w:val="24"/>
        </w:rPr>
      </w:pPr>
    </w:p>
    <w:p w:rsidR="00EF2440" w:rsidRPr="003E5C7E" w:rsidRDefault="00EF2440" w:rsidP="003E5C7E">
      <w:pPr>
        <w:spacing w:line="480" w:lineRule="auto"/>
        <w:jc w:val="both"/>
        <w:rPr>
          <w:rFonts w:ascii="Times New Roman" w:hAnsi="Times New Roman" w:cs="Times New Roman"/>
        </w:rPr>
      </w:pPr>
      <w:bookmarkStart w:id="1" w:name="_GoBack"/>
      <w:bookmarkEnd w:id="1"/>
    </w:p>
    <w:sectPr w:rsidR="00EF2440" w:rsidRPr="003E5C7E" w:rsidSect="00EF2440">
      <w:headerReference w:type="default" r:id="rId55"/>
      <w:pgSz w:w="11907" w:h="16839"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AE0" w:rsidRDefault="009D3AE0" w:rsidP="00257E32">
      <w:pPr>
        <w:spacing w:after="0" w:line="240" w:lineRule="auto"/>
      </w:pPr>
      <w:r>
        <w:separator/>
      </w:r>
    </w:p>
  </w:endnote>
  <w:endnote w:type="continuationSeparator" w:id="0">
    <w:p w:rsidR="009D3AE0" w:rsidRDefault="009D3AE0" w:rsidP="00257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AE0" w:rsidRDefault="009D3AE0" w:rsidP="00257E32">
      <w:pPr>
        <w:spacing w:after="0" w:line="240" w:lineRule="auto"/>
      </w:pPr>
      <w:r>
        <w:separator/>
      </w:r>
    </w:p>
  </w:footnote>
  <w:footnote w:type="continuationSeparator" w:id="0">
    <w:p w:rsidR="009D3AE0" w:rsidRDefault="009D3AE0" w:rsidP="00257E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C7E" w:rsidRPr="00245B61" w:rsidRDefault="003E5C7E">
    <w:pPr>
      <w:pStyle w:val="Header"/>
      <w:jc w:val="right"/>
      <w:rPr>
        <w:rFonts w:ascii="Times New Roman" w:hAnsi="Times New Roman" w:cs="Times New Roman"/>
      </w:rPr>
    </w:pPr>
  </w:p>
  <w:p w:rsidR="003E5C7E" w:rsidRDefault="003E5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66895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0253292"/>
    <w:multiLevelType w:val="multilevel"/>
    <w:tmpl w:val="AEEC28E4"/>
    <w:lvl w:ilvl="0">
      <w:start w:val="4"/>
      <w:numFmt w:val="decimal"/>
      <w:lvlText w:val="%1"/>
      <w:lvlJc w:val="left"/>
      <w:pPr>
        <w:ind w:left="480" w:hanging="480"/>
      </w:pPr>
      <w:rPr>
        <w:rFonts w:hint="default"/>
      </w:rPr>
    </w:lvl>
    <w:lvl w:ilvl="1">
      <w:start w:val="1"/>
      <w:numFmt w:val="decimal"/>
      <w:lvlText w:val="%1.%2"/>
      <w:lvlJc w:val="left"/>
      <w:pPr>
        <w:ind w:left="900" w:hanging="480"/>
      </w:pPr>
      <w:rPr>
        <w:rFonts w:hint="default"/>
      </w:rPr>
    </w:lvl>
    <w:lvl w:ilvl="2">
      <w:start w:val="3"/>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nsid w:val="00962F35"/>
    <w:multiLevelType w:val="multilevel"/>
    <w:tmpl w:val="73F28DA2"/>
    <w:lvl w:ilvl="0">
      <w:start w:val="2"/>
      <w:numFmt w:val="decimal"/>
      <w:lvlText w:val="%1"/>
      <w:lvlJc w:val="left"/>
      <w:pPr>
        <w:ind w:left="660" w:hanging="660"/>
      </w:pPr>
      <w:rPr>
        <w:rFonts w:hint="default"/>
      </w:rPr>
    </w:lvl>
    <w:lvl w:ilvl="1">
      <w:start w:val="1"/>
      <w:numFmt w:val="decimal"/>
      <w:lvlText w:val="%1.%2"/>
      <w:lvlJc w:val="left"/>
      <w:pPr>
        <w:ind w:left="1223" w:hanging="660"/>
      </w:pPr>
      <w:rPr>
        <w:rFonts w:hint="default"/>
      </w:rPr>
    </w:lvl>
    <w:lvl w:ilvl="2">
      <w:start w:val="4"/>
      <w:numFmt w:val="decimal"/>
      <w:lvlText w:val="%1.%2.%3"/>
      <w:lvlJc w:val="left"/>
      <w:pPr>
        <w:ind w:left="1846" w:hanging="720"/>
      </w:pPr>
      <w:rPr>
        <w:rFonts w:hint="default"/>
      </w:rPr>
    </w:lvl>
    <w:lvl w:ilvl="3">
      <w:start w:val="3"/>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818" w:hanging="144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6304" w:hanging="1800"/>
      </w:pPr>
      <w:rPr>
        <w:rFonts w:hint="default"/>
      </w:rPr>
    </w:lvl>
  </w:abstractNum>
  <w:abstractNum w:abstractNumId="3">
    <w:nsid w:val="01984AA2"/>
    <w:multiLevelType w:val="hybridMultilevel"/>
    <w:tmpl w:val="8CEA7A8E"/>
    <w:lvl w:ilvl="0" w:tplc="008A051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25F2488"/>
    <w:multiLevelType w:val="multilevel"/>
    <w:tmpl w:val="FFF64C7E"/>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3.1.5"/>
      <w:lvlJc w:val="left"/>
      <w:pPr>
        <w:ind w:left="840" w:hanging="840"/>
      </w:pPr>
      <w:rPr>
        <w:rFonts w:hint="default"/>
        <w:b/>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32010E2"/>
    <w:multiLevelType w:val="hybridMultilevel"/>
    <w:tmpl w:val="E7C058D8"/>
    <w:lvl w:ilvl="0" w:tplc="A1B4F67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3B27E0D"/>
    <w:multiLevelType w:val="hybridMultilevel"/>
    <w:tmpl w:val="FDF694B4"/>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3BE45CC"/>
    <w:multiLevelType w:val="hybridMultilevel"/>
    <w:tmpl w:val="AA40F2BE"/>
    <w:lvl w:ilvl="0" w:tplc="5E065EB0">
      <w:start w:val="2"/>
      <w:numFmt w:val="decimal"/>
      <w:lvlText w:val="4.%1.2.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2B5034"/>
    <w:multiLevelType w:val="hybridMultilevel"/>
    <w:tmpl w:val="2E34FE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6BB62C7"/>
    <w:multiLevelType w:val="hybridMultilevel"/>
    <w:tmpl w:val="65168D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1860CC"/>
    <w:multiLevelType w:val="hybridMultilevel"/>
    <w:tmpl w:val="8E6430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D702A1"/>
    <w:multiLevelType w:val="hybridMultilevel"/>
    <w:tmpl w:val="D6063D7A"/>
    <w:lvl w:ilvl="0" w:tplc="0F12896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083B69C3"/>
    <w:multiLevelType w:val="hybridMultilevel"/>
    <w:tmpl w:val="E0444C22"/>
    <w:lvl w:ilvl="0" w:tplc="04090017">
      <w:start w:val="1"/>
      <w:numFmt w:val="lowerLetter"/>
      <w:lvlText w:val="%1)"/>
      <w:lvlJc w:val="left"/>
      <w:pPr>
        <w:ind w:left="360" w:hanging="360"/>
      </w:p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13">
    <w:nsid w:val="08530C2C"/>
    <w:multiLevelType w:val="hybridMultilevel"/>
    <w:tmpl w:val="2E840B8C"/>
    <w:lvl w:ilvl="0" w:tplc="5AD4FA4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08F3749A"/>
    <w:multiLevelType w:val="hybridMultilevel"/>
    <w:tmpl w:val="450EA050"/>
    <w:lvl w:ilvl="0" w:tplc="8D9C35B0">
      <w:start w:val="3"/>
      <w:numFmt w:val="decimal"/>
      <w:lvlText w:val="%1.5"/>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
    <w:nsid w:val="0AE765B5"/>
    <w:multiLevelType w:val="hybridMultilevel"/>
    <w:tmpl w:val="38046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264840"/>
    <w:multiLevelType w:val="hybridMultilevel"/>
    <w:tmpl w:val="00DA2072"/>
    <w:lvl w:ilvl="0" w:tplc="E9EED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292D18"/>
    <w:multiLevelType w:val="hybridMultilevel"/>
    <w:tmpl w:val="9D9E3068"/>
    <w:lvl w:ilvl="0" w:tplc="C59C9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DB57FE"/>
    <w:multiLevelType w:val="hybridMultilevel"/>
    <w:tmpl w:val="DA0E09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0B0042"/>
    <w:multiLevelType w:val="hybridMultilevel"/>
    <w:tmpl w:val="BEDA50A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0E3B20F0"/>
    <w:multiLevelType w:val="hybridMultilevel"/>
    <w:tmpl w:val="AE12732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0E5C13F7"/>
    <w:multiLevelType w:val="hybridMultilevel"/>
    <w:tmpl w:val="A816F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EF1659"/>
    <w:multiLevelType w:val="hybridMultilevel"/>
    <w:tmpl w:val="FF70F334"/>
    <w:lvl w:ilvl="0" w:tplc="0AA2310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1174446"/>
    <w:multiLevelType w:val="hybridMultilevel"/>
    <w:tmpl w:val="F9A24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4115E2"/>
    <w:multiLevelType w:val="multilevel"/>
    <w:tmpl w:val="D00E6844"/>
    <w:lvl w:ilvl="0">
      <w:start w:val="1"/>
      <w:numFmt w:val="decimal"/>
      <w:lvlText w:val="2.%1"/>
      <w:lvlJc w:val="left"/>
      <w:pPr>
        <w:ind w:left="360" w:hanging="360"/>
      </w:pPr>
      <w:rPr>
        <w:rFonts w:hint="default"/>
      </w:rPr>
    </w:lvl>
    <w:lvl w:ilvl="1">
      <w:start w:val="1"/>
      <w:numFmt w:val="none"/>
      <w:lvlText w:val="2.1"/>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1259049D"/>
    <w:multiLevelType w:val="multilevel"/>
    <w:tmpl w:val="4DBECB1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38F7813"/>
    <w:multiLevelType w:val="hybridMultilevel"/>
    <w:tmpl w:val="62F82D5C"/>
    <w:lvl w:ilvl="0" w:tplc="008A0518">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7">
    <w:nsid w:val="1472209E"/>
    <w:multiLevelType w:val="hybridMultilevel"/>
    <w:tmpl w:val="09A4416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148F6050"/>
    <w:multiLevelType w:val="hybridMultilevel"/>
    <w:tmpl w:val="AC8018DC"/>
    <w:lvl w:ilvl="0" w:tplc="7520B0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4C27836"/>
    <w:multiLevelType w:val="multilevel"/>
    <w:tmpl w:val="D0E211CC"/>
    <w:lvl w:ilvl="0">
      <w:start w:val="4"/>
      <w:numFmt w:val="decimal"/>
      <w:lvlText w:val="%1"/>
      <w:lvlJc w:val="left"/>
      <w:pPr>
        <w:ind w:left="660" w:hanging="660"/>
      </w:pPr>
      <w:rPr>
        <w:rFonts w:hint="default"/>
      </w:rPr>
    </w:lvl>
    <w:lvl w:ilvl="1">
      <w:start w:val="4"/>
      <w:numFmt w:val="decimal"/>
      <w:lvlText w:val="%2.2.3"/>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4.2.2"/>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530748F"/>
    <w:multiLevelType w:val="hybridMultilevel"/>
    <w:tmpl w:val="EC1EDC58"/>
    <w:lvl w:ilvl="0" w:tplc="D23E10C8">
      <w:start w:val="1"/>
      <w:numFmt w:val="decimal"/>
      <w:lvlText w:val="2.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5C141C9"/>
    <w:multiLevelType w:val="hybridMultilevel"/>
    <w:tmpl w:val="DE9ED3D6"/>
    <w:lvl w:ilvl="0" w:tplc="9CFC08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2A08CC"/>
    <w:multiLevelType w:val="multilevel"/>
    <w:tmpl w:val="1974C32E"/>
    <w:lvl w:ilvl="0">
      <w:start w:val="1"/>
      <w:numFmt w:val="decimal"/>
      <w:lvlText w:val="%1."/>
      <w:lvlJc w:val="left"/>
      <w:pPr>
        <w:ind w:left="720" w:hanging="360"/>
      </w:pPr>
      <w:rPr>
        <w:rFonts w:hint="default"/>
      </w:rPr>
    </w:lvl>
    <w:lvl w:ilvl="1">
      <w:start w:val="1"/>
      <w:numFmt w:val="decimal"/>
      <w:isLgl/>
      <w:lvlText w:val="%1.%2"/>
      <w:lvlJc w:val="left"/>
      <w:pPr>
        <w:ind w:left="1140" w:hanging="660"/>
      </w:pPr>
      <w:rPr>
        <w:rFonts w:hint="default"/>
      </w:rPr>
    </w:lvl>
    <w:lvl w:ilvl="2">
      <w:start w:val="4"/>
      <w:numFmt w:val="decimal"/>
      <w:isLgl/>
      <w:lvlText w:val="%1.%2.%3"/>
      <w:lvlJc w:val="left"/>
      <w:pPr>
        <w:ind w:left="132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3">
    <w:nsid w:val="177D40B5"/>
    <w:multiLevelType w:val="hybridMultilevel"/>
    <w:tmpl w:val="40709E48"/>
    <w:lvl w:ilvl="0" w:tplc="42EA81CE">
      <w:start w:val="2"/>
      <w:numFmt w:val="decimal"/>
      <w:lvlText w:val="4.%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8E66C4"/>
    <w:multiLevelType w:val="hybridMultilevel"/>
    <w:tmpl w:val="0882E2AC"/>
    <w:lvl w:ilvl="0" w:tplc="7D44158A">
      <w:start w:val="1"/>
      <w:numFmt w:val="lowerLetter"/>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17B127D9"/>
    <w:multiLevelType w:val="hybridMultilevel"/>
    <w:tmpl w:val="C96A742E"/>
    <w:lvl w:ilvl="0" w:tplc="0409000F">
      <w:start w:val="1"/>
      <w:numFmt w:val="decimal"/>
      <w:lvlText w:val="%1."/>
      <w:lvlJc w:val="left"/>
      <w:pPr>
        <w:ind w:left="1449" w:hanging="360"/>
      </w:pPr>
    </w:lvl>
    <w:lvl w:ilvl="1" w:tplc="04090019">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6">
    <w:nsid w:val="189B1776"/>
    <w:multiLevelType w:val="multilevel"/>
    <w:tmpl w:val="9BD25AF4"/>
    <w:lvl w:ilvl="0">
      <w:start w:val="4"/>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7">
    <w:nsid w:val="19D95EE2"/>
    <w:multiLevelType w:val="hybridMultilevel"/>
    <w:tmpl w:val="5E9022E8"/>
    <w:lvl w:ilvl="0" w:tplc="94922C8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A446259"/>
    <w:multiLevelType w:val="hybridMultilevel"/>
    <w:tmpl w:val="EFA4EED0"/>
    <w:lvl w:ilvl="0" w:tplc="67466AC4">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A4D25EA"/>
    <w:multiLevelType w:val="hybridMultilevel"/>
    <w:tmpl w:val="6B866156"/>
    <w:lvl w:ilvl="0" w:tplc="F43A0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ACE0530"/>
    <w:multiLevelType w:val="multilevel"/>
    <w:tmpl w:val="4950038E"/>
    <w:lvl w:ilvl="0">
      <w:start w:val="1"/>
      <w:numFmt w:val="lowerRoman"/>
      <w:lvlText w:val="%1."/>
      <w:lvlJc w:val="righ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B582D3B"/>
    <w:multiLevelType w:val="hybridMultilevel"/>
    <w:tmpl w:val="E118E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A1306C"/>
    <w:multiLevelType w:val="multilevel"/>
    <w:tmpl w:val="C74418A4"/>
    <w:lvl w:ilvl="0">
      <w:start w:val="1"/>
      <w:numFmt w:val="decimal"/>
      <w:lvlText w:val="%1."/>
      <w:lvlJc w:val="left"/>
      <w:pPr>
        <w:ind w:left="1080" w:hanging="360"/>
      </w:pPr>
      <w:rPr>
        <w:rFonts w:hint="default"/>
      </w:rPr>
    </w:lvl>
    <w:lvl w:ilvl="1">
      <w:start w:val="1"/>
      <w:numFmt w:val="decimal"/>
      <w:isLgl/>
      <w:lvlText w:val="%1.%2"/>
      <w:lvlJc w:val="left"/>
      <w:pPr>
        <w:ind w:left="1423" w:hanging="660"/>
      </w:pPr>
      <w:rPr>
        <w:rFonts w:hint="default"/>
      </w:rPr>
    </w:lvl>
    <w:lvl w:ilvl="2">
      <w:start w:val="1"/>
      <w:numFmt w:val="decimal"/>
      <w:isLgl/>
      <w:lvlText w:val="%1.%2.%3"/>
      <w:lvlJc w:val="left"/>
      <w:pPr>
        <w:ind w:left="1526" w:hanging="720"/>
      </w:pPr>
      <w:rPr>
        <w:rFonts w:hint="default"/>
      </w:rPr>
    </w:lvl>
    <w:lvl w:ilvl="3">
      <w:start w:val="7"/>
      <w:numFmt w:val="decimal"/>
      <w:isLgl/>
      <w:lvlText w:val="%1.%2.%3.%4"/>
      <w:lvlJc w:val="left"/>
      <w:pPr>
        <w:ind w:left="1569" w:hanging="720"/>
      </w:pPr>
      <w:rPr>
        <w:rFonts w:hint="default"/>
      </w:rPr>
    </w:lvl>
    <w:lvl w:ilvl="4">
      <w:start w:val="1"/>
      <w:numFmt w:val="decimal"/>
      <w:isLgl/>
      <w:lvlText w:val="%1.%2.%3.%4.%5"/>
      <w:lvlJc w:val="left"/>
      <w:pPr>
        <w:ind w:left="1972" w:hanging="1080"/>
      </w:pPr>
      <w:rPr>
        <w:rFonts w:hint="default"/>
      </w:rPr>
    </w:lvl>
    <w:lvl w:ilvl="5">
      <w:start w:val="1"/>
      <w:numFmt w:val="decimal"/>
      <w:isLgl/>
      <w:lvlText w:val="%1.%2.%3.%4.%5.%6"/>
      <w:lvlJc w:val="left"/>
      <w:pPr>
        <w:ind w:left="201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461" w:hanging="1440"/>
      </w:pPr>
      <w:rPr>
        <w:rFonts w:hint="default"/>
      </w:rPr>
    </w:lvl>
    <w:lvl w:ilvl="8">
      <w:start w:val="1"/>
      <w:numFmt w:val="decimal"/>
      <w:isLgl/>
      <w:lvlText w:val="%1.%2.%3.%4.%5.%6.%7.%8.%9"/>
      <w:lvlJc w:val="left"/>
      <w:pPr>
        <w:ind w:left="2864" w:hanging="1800"/>
      </w:pPr>
      <w:rPr>
        <w:rFonts w:hint="default"/>
      </w:rPr>
    </w:lvl>
  </w:abstractNum>
  <w:abstractNum w:abstractNumId="43">
    <w:nsid w:val="1BBC3A62"/>
    <w:multiLevelType w:val="hybridMultilevel"/>
    <w:tmpl w:val="8724D446"/>
    <w:lvl w:ilvl="0" w:tplc="2BAA7DF6">
      <w:start w:val="4"/>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522D48A">
      <w:start w:val="1"/>
      <w:numFmt w:val="decimal"/>
      <w:lvlText w:val="%4."/>
      <w:lvlJc w:val="left"/>
      <w:pPr>
        <w:ind w:left="2880" w:hanging="360"/>
      </w:pPr>
      <w:rPr>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C470BC2"/>
    <w:multiLevelType w:val="multilevel"/>
    <w:tmpl w:val="7A7A2986"/>
    <w:lvl w:ilvl="0">
      <w:start w:val="1"/>
      <w:numFmt w:val="decimal"/>
      <w:lvlText w:val="%1."/>
      <w:lvlJc w:val="left"/>
      <w:pPr>
        <w:ind w:left="1080" w:hanging="360"/>
      </w:pPr>
    </w:lvl>
    <w:lvl w:ilvl="1">
      <w:start w:val="1"/>
      <w:numFmt w:val="decimal"/>
      <w:isLgl/>
      <w:lvlText w:val="%1.%2"/>
      <w:lvlJc w:val="left"/>
      <w:pPr>
        <w:ind w:left="1440" w:hanging="720"/>
      </w:pPr>
    </w:lvl>
    <w:lvl w:ilvl="2">
      <w:start w:val="4"/>
      <w:numFmt w:val="decimal"/>
      <w:isLgl/>
      <w:lvlText w:val="%1.%2.%3"/>
      <w:lvlJc w:val="left"/>
      <w:pPr>
        <w:ind w:left="1440" w:hanging="720"/>
      </w:pPr>
    </w:lvl>
    <w:lvl w:ilvl="3">
      <w:start w:val="5"/>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1CD126CC"/>
    <w:multiLevelType w:val="hybridMultilevel"/>
    <w:tmpl w:val="A7A29F98"/>
    <w:lvl w:ilvl="0" w:tplc="12883DFC">
      <w:start w:val="3"/>
      <w:numFmt w:val="decimal"/>
      <w:lvlText w:val="%1.4"/>
      <w:lvlJc w:val="left"/>
      <w:pPr>
        <w:ind w:left="1582" w:hanging="360"/>
      </w:pPr>
      <w:rPr>
        <w:rFonts w:hint="default"/>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46">
    <w:nsid w:val="1DB843A9"/>
    <w:multiLevelType w:val="multilevel"/>
    <w:tmpl w:val="CAAE034E"/>
    <w:lvl w:ilvl="0">
      <w:start w:val="4"/>
      <w:numFmt w:val="decimal"/>
      <w:lvlText w:val="%1"/>
      <w:lvlJc w:val="left"/>
      <w:pPr>
        <w:ind w:left="660" w:hanging="660"/>
      </w:pPr>
      <w:rPr>
        <w:rFonts w:hint="default"/>
      </w:rPr>
    </w:lvl>
    <w:lvl w:ilvl="1">
      <w:start w:val="4"/>
      <w:numFmt w:val="decimal"/>
      <w:lvlText w:val="%2.2.3"/>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4.2.2"/>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DDA6CE6"/>
    <w:multiLevelType w:val="hybridMultilevel"/>
    <w:tmpl w:val="EEEEB860"/>
    <w:lvl w:ilvl="0" w:tplc="C9D6AEE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792FB0"/>
    <w:multiLevelType w:val="multilevel"/>
    <w:tmpl w:val="48D6A7D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2119055A"/>
    <w:multiLevelType w:val="hybridMultilevel"/>
    <w:tmpl w:val="4A4A4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AD1BE8"/>
    <w:multiLevelType w:val="hybridMultilevel"/>
    <w:tmpl w:val="717E8984"/>
    <w:lvl w:ilvl="0" w:tplc="D124CCA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228174F0"/>
    <w:multiLevelType w:val="multilevel"/>
    <w:tmpl w:val="BFF4AE9E"/>
    <w:lvl w:ilvl="0">
      <w:start w:val="1"/>
      <w:numFmt w:val="decimal"/>
      <w:lvlText w:val="%1."/>
      <w:lvlJc w:val="left"/>
      <w:pPr>
        <w:ind w:left="1440" w:hanging="360"/>
      </w:pPr>
    </w:lvl>
    <w:lvl w:ilvl="1">
      <w:start w:val="1"/>
      <w:numFmt w:val="decimal"/>
      <w:isLgl/>
      <w:lvlText w:val="%1.%2"/>
      <w:lvlJc w:val="left"/>
      <w:pPr>
        <w:ind w:left="1800" w:hanging="720"/>
      </w:pPr>
    </w:lvl>
    <w:lvl w:ilvl="2">
      <w:start w:val="4"/>
      <w:numFmt w:val="decimal"/>
      <w:isLgl/>
      <w:lvlText w:val="%1.%2.%3"/>
      <w:lvlJc w:val="left"/>
      <w:pPr>
        <w:ind w:left="1800" w:hanging="720"/>
      </w:pPr>
    </w:lvl>
    <w:lvl w:ilvl="3">
      <w:start w:val="3"/>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52">
    <w:nsid w:val="23536BA2"/>
    <w:multiLevelType w:val="multilevel"/>
    <w:tmpl w:val="F2DA2E24"/>
    <w:lvl w:ilvl="0">
      <w:start w:val="2"/>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3">
    <w:nsid w:val="24336623"/>
    <w:multiLevelType w:val="multilevel"/>
    <w:tmpl w:val="362470DC"/>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nsid w:val="246A3F87"/>
    <w:multiLevelType w:val="hybridMultilevel"/>
    <w:tmpl w:val="1A1E6832"/>
    <w:lvl w:ilvl="0" w:tplc="CFD6D520">
      <w:start w:val="1"/>
      <w:numFmt w:val="lowerLetter"/>
      <w:lvlText w:val="%1)"/>
      <w:lvlJc w:val="left"/>
      <w:pPr>
        <w:ind w:left="754" w:hanging="360"/>
      </w:pPr>
      <w:rPr>
        <w:rFonts w:ascii="Times New Roman" w:eastAsia="Times New Roman" w:hAnsi="Times New Roman" w:cs="Times New Roman"/>
      </w:rPr>
    </w:lvl>
    <w:lvl w:ilvl="1" w:tplc="04210019">
      <w:start w:val="1"/>
      <w:numFmt w:val="lowerLetter"/>
      <w:lvlText w:val="%2."/>
      <w:lvlJc w:val="left"/>
      <w:pPr>
        <w:ind w:left="1474" w:hanging="360"/>
      </w:pPr>
      <w:rPr>
        <w:rFonts w:cs="Times New Roman"/>
      </w:rPr>
    </w:lvl>
    <w:lvl w:ilvl="2" w:tplc="0421001B">
      <w:start w:val="1"/>
      <w:numFmt w:val="lowerRoman"/>
      <w:lvlText w:val="%3."/>
      <w:lvlJc w:val="right"/>
      <w:pPr>
        <w:ind w:left="2194" w:hanging="180"/>
      </w:pPr>
      <w:rPr>
        <w:rFonts w:cs="Times New Roman"/>
      </w:rPr>
    </w:lvl>
    <w:lvl w:ilvl="3" w:tplc="0421000F">
      <w:start w:val="1"/>
      <w:numFmt w:val="decimal"/>
      <w:lvlText w:val="%4."/>
      <w:lvlJc w:val="left"/>
      <w:pPr>
        <w:ind w:left="2914" w:hanging="360"/>
      </w:pPr>
      <w:rPr>
        <w:rFonts w:cs="Times New Roman"/>
      </w:rPr>
    </w:lvl>
    <w:lvl w:ilvl="4" w:tplc="04210019">
      <w:start w:val="1"/>
      <w:numFmt w:val="lowerLetter"/>
      <w:lvlText w:val="%5."/>
      <w:lvlJc w:val="left"/>
      <w:pPr>
        <w:ind w:left="3634" w:hanging="360"/>
      </w:pPr>
      <w:rPr>
        <w:rFonts w:cs="Times New Roman"/>
      </w:rPr>
    </w:lvl>
    <w:lvl w:ilvl="5" w:tplc="0421001B">
      <w:start w:val="1"/>
      <w:numFmt w:val="lowerRoman"/>
      <w:lvlText w:val="%6."/>
      <w:lvlJc w:val="right"/>
      <w:pPr>
        <w:ind w:left="4354" w:hanging="180"/>
      </w:pPr>
      <w:rPr>
        <w:rFonts w:cs="Times New Roman"/>
      </w:rPr>
    </w:lvl>
    <w:lvl w:ilvl="6" w:tplc="0421000F">
      <w:start w:val="1"/>
      <w:numFmt w:val="decimal"/>
      <w:lvlText w:val="%7."/>
      <w:lvlJc w:val="left"/>
      <w:pPr>
        <w:ind w:left="5074" w:hanging="360"/>
      </w:pPr>
      <w:rPr>
        <w:rFonts w:cs="Times New Roman"/>
      </w:rPr>
    </w:lvl>
    <w:lvl w:ilvl="7" w:tplc="04210019">
      <w:start w:val="1"/>
      <w:numFmt w:val="lowerLetter"/>
      <w:lvlText w:val="%8."/>
      <w:lvlJc w:val="left"/>
      <w:pPr>
        <w:ind w:left="5794" w:hanging="360"/>
      </w:pPr>
      <w:rPr>
        <w:rFonts w:cs="Times New Roman"/>
      </w:rPr>
    </w:lvl>
    <w:lvl w:ilvl="8" w:tplc="0421001B">
      <w:start w:val="1"/>
      <w:numFmt w:val="lowerRoman"/>
      <w:lvlText w:val="%9."/>
      <w:lvlJc w:val="right"/>
      <w:pPr>
        <w:ind w:left="6514" w:hanging="180"/>
      </w:pPr>
      <w:rPr>
        <w:rFonts w:cs="Times New Roman"/>
      </w:rPr>
    </w:lvl>
  </w:abstractNum>
  <w:abstractNum w:abstractNumId="55">
    <w:nsid w:val="258B0AC6"/>
    <w:multiLevelType w:val="hybridMultilevel"/>
    <w:tmpl w:val="AF943FC0"/>
    <w:lvl w:ilvl="0" w:tplc="1EC84D7A">
      <w:start w:val="1"/>
      <w:numFmt w:val="decimal"/>
      <w:lvlText w:val="%1."/>
      <w:lvlJc w:val="left"/>
      <w:pPr>
        <w:ind w:left="786" w:hanging="360"/>
      </w:pPr>
      <w:rPr>
        <w:i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6">
    <w:nsid w:val="26705F5C"/>
    <w:multiLevelType w:val="hybridMultilevel"/>
    <w:tmpl w:val="345C3EBC"/>
    <w:lvl w:ilvl="0" w:tplc="022A4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7A7618D"/>
    <w:multiLevelType w:val="hybridMultilevel"/>
    <w:tmpl w:val="7D9E97DA"/>
    <w:lvl w:ilvl="0" w:tplc="07E65B0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27B0568E"/>
    <w:multiLevelType w:val="hybridMultilevel"/>
    <w:tmpl w:val="0D6C3152"/>
    <w:lvl w:ilvl="0" w:tplc="59B4A5F4">
      <w:start w:val="2"/>
      <w:numFmt w:val="decimal"/>
      <w:lvlText w:val="4.%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8DA77F8"/>
    <w:multiLevelType w:val="hybridMultilevel"/>
    <w:tmpl w:val="958A5FAA"/>
    <w:lvl w:ilvl="0" w:tplc="82AA326A">
      <w:start w:val="4"/>
      <w:numFmt w:val="decimal"/>
      <w:lvlText w:val="%1.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060807"/>
    <w:multiLevelType w:val="hybridMultilevel"/>
    <w:tmpl w:val="51C8D7EE"/>
    <w:lvl w:ilvl="0" w:tplc="BCD6DFA4">
      <w:start w:val="1"/>
      <w:numFmt w:val="decimal"/>
      <w:lvlText w:val="3.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0F3E76"/>
    <w:multiLevelType w:val="hybridMultilevel"/>
    <w:tmpl w:val="5628C0FE"/>
    <w:lvl w:ilvl="0" w:tplc="278EF1A8">
      <w:start w:val="4"/>
      <w:numFmt w:val="decimal"/>
      <w:lvlText w:val="%1.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AA769D"/>
    <w:multiLevelType w:val="hybridMultilevel"/>
    <w:tmpl w:val="817623D2"/>
    <w:lvl w:ilvl="0" w:tplc="0AA2310A">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2BD2422F"/>
    <w:multiLevelType w:val="hybridMultilevel"/>
    <w:tmpl w:val="76B0E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165EED"/>
    <w:multiLevelType w:val="hybridMultilevel"/>
    <w:tmpl w:val="E3946B80"/>
    <w:lvl w:ilvl="0" w:tplc="04090019">
      <w:start w:val="1"/>
      <w:numFmt w:val="lowerLetter"/>
      <w:lvlText w:val="%1."/>
      <w:lvlJc w:val="left"/>
      <w:pPr>
        <w:ind w:left="720" w:hanging="360"/>
      </w:pPr>
      <w:rPr>
        <w:rFonts w:hint="default"/>
        <w:b w:val="0"/>
        <w:sz w:val="24"/>
        <w:szCs w:val="24"/>
        <w:lang w:val="id-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2D5C51D5"/>
    <w:multiLevelType w:val="multilevel"/>
    <w:tmpl w:val="39D89E9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2D8E577D"/>
    <w:multiLevelType w:val="hybridMultilevel"/>
    <w:tmpl w:val="22AE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F0185C"/>
    <w:multiLevelType w:val="hybridMultilevel"/>
    <w:tmpl w:val="1C403D34"/>
    <w:lvl w:ilvl="0" w:tplc="57468DCE">
      <w:start w:val="1"/>
      <w:numFmt w:val="lowerLetter"/>
      <w:lvlText w:val="%1)"/>
      <w:lvlJc w:val="left"/>
      <w:pPr>
        <w:ind w:left="928" w:hanging="360"/>
      </w:pPr>
      <w:rPr>
        <w:rFonts w:ascii="Times New Roman" w:eastAsia="Times New Roman" w:hAnsi="Times New Roman" w:cs="Times New Roman"/>
        <w:i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8">
    <w:nsid w:val="2E0A65A0"/>
    <w:multiLevelType w:val="hybridMultilevel"/>
    <w:tmpl w:val="6A9443BA"/>
    <w:lvl w:ilvl="0" w:tplc="7140133C">
      <w:start w:val="4"/>
      <w:numFmt w:val="decimal"/>
      <w:lvlText w:val="%1.2.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190231"/>
    <w:multiLevelType w:val="hybridMultilevel"/>
    <w:tmpl w:val="16CABB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2F30131B"/>
    <w:multiLevelType w:val="hybridMultilevel"/>
    <w:tmpl w:val="B84CEF34"/>
    <w:lvl w:ilvl="0" w:tplc="63D8DB32">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1">
    <w:nsid w:val="2FD37E19"/>
    <w:multiLevelType w:val="hybridMultilevel"/>
    <w:tmpl w:val="9E4A15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2">
    <w:nsid w:val="303107B8"/>
    <w:multiLevelType w:val="hybridMultilevel"/>
    <w:tmpl w:val="BC2C6678"/>
    <w:lvl w:ilvl="0" w:tplc="77427C2E">
      <w:start w:val="3"/>
      <w:numFmt w:val="decimal"/>
      <w:lvlText w:val="%1.2"/>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0323189"/>
    <w:multiLevelType w:val="hybridMultilevel"/>
    <w:tmpl w:val="5F2EBE7E"/>
    <w:lvl w:ilvl="0" w:tplc="D2467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3D4A11"/>
    <w:multiLevelType w:val="hybridMultilevel"/>
    <w:tmpl w:val="57A60A7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nsid w:val="307F26B5"/>
    <w:multiLevelType w:val="hybridMultilevel"/>
    <w:tmpl w:val="54501B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0847F60"/>
    <w:multiLevelType w:val="multilevel"/>
    <w:tmpl w:val="FAD0A3D2"/>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3.2"/>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31E71EA2"/>
    <w:multiLevelType w:val="hybridMultilevel"/>
    <w:tmpl w:val="C568D9CA"/>
    <w:lvl w:ilvl="0" w:tplc="04090017">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327A400C"/>
    <w:multiLevelType w:val="multilevel"/>
    <w:tmpl w:val="A866F170"/>
    <w:lvl w:ilvl="0">
      <w:start w:val="2"/>
      <w:numFmt w:val="decimal"/>
      <w:lvlText w:val="%1"/>
      <w:lvlJc w:val="left"/>
      <w:pPr>
        <w:ind w:left="480" w:hanging="480"/>
      </w:pPr>
      <w:rPr>
        <w:rFonts w:hint="default"/>
      </w:rPr>
    </w:lvl>
    <w:lvl w:ilvl="1">
      <w:start w:val="2"/>
      <w:numFmt w:val="decimal"/>
      <w:lvlText w:val="%1.%2"/>
      <w:lvlJc w:val="left"/>
      <w:pPr>
        <w:ind w:left="885" w:hanging="480"/>
      </w:pPr>
      <w:rPr>
        <w:rFonts w:hint="default"/>
      </w:rPr>
    </w:lvl>
    <w:lvl w:ilvl="2">
      <w:start w:val="5"/>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79">
    <w:nsid w:val="344C0801"/>
    <w:multiLevelType w:val="hybridMultilevel"/>
    <w:tmpl w:val="52F874AC"/>
    <w:lvl w:ilvl="0" w:tplc="008A051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nsid w:val="346707FC"/>
    <w:multiLevelType w:val="multilevel"/>
    <w:tmpl w:val="079E8C7C"/>
    <w:lvl w:ilvl="0">
      <w:start w:val="2"/>
      <w:numFmt w:val="decimal"/>
      <w:lvlText w:val="%1."/>
      <w:lvlJc w:val="left"/>
      <w:pPr>
        <w:ind w:left="720" w:hanging="360"/>
      </w:pPr>
      <w:rPr>
        <w:rFonts w:hint="default"/>
      </w:rPr>
    </w:lvl>
    <w:lvl w:ilvl="1">
      <w:start w:val="4"/>
      <w:numFmt w:val="decimal"/>
      <w:lvlText w:val="%2.1.1.3"/>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35205056"/>
    <w:multiLevelType w:val="hybridMultilevel"/>
    <w:tmpl w:val="42ECB402"/>
    <w:lvl w:ilvl="0" w:tplc="24ECF4C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6411D73"/>
    <w:multiLevelType w:val="hybridMultilevel"/>
    <w:tmpl w:val="BC5E0854"/>
    <w:lvl w:ilvl="0" w:tplc="C06C82CE">
      <w:start w:val="3"/>
      <w:numFmt w:val="decimal"/>
      <w:lvlText w:val="%1.3"/>
      <w:lvlJc w:val="left"/>
      <w:pPr>
        <w:ind w:left="862"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3">
    <w:nsid w:val="37311AF6"/>
    <w:multiLevelType w:val="hybridMultilevel"/>
    <w:tmpl w:val="CB809652"/>
    <w:lvl w:ilvl="0" w:tplc="65C6D6F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D353A9"/>
    <w:multiLevelType w:val="hybridMultilevel"/>
    <w:tmpl w:val="A260B8F2"/>
    <w:lvl w:ilvl="0" w:tplc="0AA2310A">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37FC0AB7"/>
    <w:multiLevelType w:val="hybridMultilevel"/>
    <w:tmpl w:val="E5D2353A"/>
    <w:lvl w:ilvl="0" w:tplc="82B4B1A8">
      <w:start w:val="1"/>
      <w:numFmt w:val="decimal"/>
      <w:lvlText w:val="%1)"/>
      <w:lvlJc w:val="left"/>
      <w:pPr>
        <w:ind w:left="1429" w:hanging="360"/>
      </w:pPr>
      <w:rPr>
        <w:i w:val="0"/>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86">
    <w:nsid w:val="38583FDE"/>
    <w:multiLevelType w:val="hybridMultilevel"/>
    <w:tmpl w:val="B67652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96F0FA0"/>
    <w:multiLevelType w:val="hybridMultilevel"/>
    <w:tmpl w:val="2B2800E8"/>
    <w:lvl w:ilvl="0" w:tplc="BA9A5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8">
    <w:nsid w:val="3A2014EE"/>
    <w:multiLevelType w:val="hybridMultilevel"/>
    <w:tmpl w:val="5052E4F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9">
    <w:nsid w:val="3A8B35DC"/>
    <w:multiLevelType w:val="hybridMultilevel"/>
    <w:tmpl w:val="647EC464"/>
    <w:lvl w:ilvl="0" w:tplc="2ED06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AFC0565"/>
    <w:multiLevelType w:val="hybridMultilevel"/>
    <w:tmpl w:val="88F22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B97471F"/>
    <w:multiLevelType w:val="hybridMultilevel"/>
    <w:tmpl w:val="F7843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BA4494B"/>
    <w:multiLevelType w:val="hybridMultilevel"/>
    <w:tmpl w:val="ABE03ED8"/>
    <w:lvl w:ilvl="0" w:tplc="3A3EBC7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3">
    <w:nsid w:val="3BC82E4B"/>
    <w:multiLevelType w:val="hybridMultilevel"/>
    <w:tmpl w:val="33D03D5A"/>
    <w:lvl w:ilvl="0" w:tplc="DB502304">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4">
    <w:nsid w:val="3C024DCA"/>
    <w:multiLevelType w:val="hybridMultilevel"/>
    <w:tmpl w:val="0DA25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3C8206DB"/>
    <w:multiLevelType w:val="hybridMultilevel"/>
    <w:tmpl w:val="9B28EF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E093112"/>
    <w:multiLevelType w:val="hybridMultilevel"/>
    <w:tmpl w:val="6F128922"/>
    <w:lvl w:ilvl="0" w:tplc="0AA2310A">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3E1E44D7"/>
    <w:multiLevelType w:val="hybridMultilevel"/>
    <w:tmpl w:val="DEA4EF8C"/>
    <w:lvl w:ilvl="0" w:tplc="8B467696">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8">
    <w:nsid w:val="3E2D0556"/>
    <w:multiLevelType w:val="hybridMultilevel"/>
    <w:tmpl w:val="AB383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3EEE01EE"/>
    <w:multiLevelType w:val="hybridMultilevel"/>
    <w:tmpl w:val="C55CCF36"/>
    <w:lvl w:ilvl="0" w:tplc="0AA2310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0">
    <w:nsid w:val="3F5F58E5"/>
    <w:multiLevelType w:val="hybridMultilevel"/>
    <w:tmpl w:val="BEC89F1E"/>
    <w:lvl w:ilvl="0" w:tplc="0409000F">
      <w:start w:val="1"/>
      <w:numFmt w:val="decimal"/>
      <w:lvlText w:val="%1."/>
      <w:lvlJc w:val="left"/>
      <w:pPr>
        <w:ind w:left="1449" w:hanging="360"/>
      </w:pPr>
    </w:lvl>
    <w:lvl w:ilvl="1" w:tplc="04090019">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01">
    <w:nsid w:val="3FE61A29"/>
    <w:multiLevelType w:val="hybridMultilevel"/>
    <w:tmpl w:val="8C0669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0C749D5"/>
    <w:multiLevelType w:val="hybridMultilevel"/>
    <w:tmpl w:val="83086926"/>
    <w:lvl w:ilvl="0" w:tplc="0AA2310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3">
    <w:nsid w:val="43D80153"/>
    <w:multiLevelType w:val="multilevel"/>
    <w:tmpl w:val="266C711A"/>
    <w:lvl w:ilvl="0">
      <w:start w:val="1"/>
      <w:numFmt w:val="lowerRoman"/>
      <w:lvlText w:val="%1."/>
      <w:lvlJc w:val="righ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3DD3D8F"/>
    <w:multiLevelType w:val="hybridMultilevel"/>
    <w:tmpl w:val="67A0E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356876"/>
    <w:multiLevelType w:val="hybridMultilevel"/>
    <w:tmpl w:val="FFAE5E0E"/>
    <w:lvl w:ilvl="0" w:tplc="B13CCD58">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6">
    <w:nsid w:val="449A7A1D"/>
    <w:multiLevelType w:val="hybridMultilevel"/>
    <w:tmpl w:val="7C30D94A"/>
    <w:lvl w:ilvl="0" w:tplc="96CA62C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4705A7"/>
    <w:multiLevelType w:val="hybridMultilevel"/>
    <w:tmpl w:val="C480EE38"/>
    <w:lvl w:ilvl="0" w:tplc="9CFC084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5AA409D"/>
    <w:multiLevelType w:val="multilevel"/>
    <w:tmpl w:val="BFF4AE9E"/>
    <w:lvl w:ilvl="0">
      <w:start w:val="1"/>
      <w:numFmt w:val="decimal"/>
      <w:lvlText w:val="%1."/>
      <w:lvlJc w:val="left"/>
      <w:pPr>
        <w:ind w:left="1440" w:hanging="360"/>
      </w:pPr>
    </w:lvl>
    <w:lvl w:ilvl="1">
      <w:start w:val="1"/>
      <w:numFmt w:val="decimal"/>
      <w:isLgl/>
      <w:lvlText w:val="%1.%2"/>
      <w:lvlJc w:val="left"/>
      <w:pPr>
        <w:ind w:left="1800" w:hanging="720"/>
      </w:pPr>
    </w:lvl>
    <w:lvl w:ilvl="2">
      <w:start w:val="4"/>
      <w:numFmt w:val="decimal"/>
      <w:isLgl/>
      <w:lvlText w:val="%1.%2.%3"/>
      <w:lvlJc w:val="left"/>
      <w:pPr>
        <w:ind w:left="1800" w:hanging="720"/>
      </w:pPr>
    </w:lvl>
    <w:lvl w:ilvl="3">
      <w:start w:val="3"/>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109">
    <w:nsid w:val="464873AD"/>
    <w:multiLevelType w:val="hybridMultilevel"/>
    <w:tmpl w:val="EA508536"/>
    <w:lvl w:ilvl="0" w:tplc="F7284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68D5BCA"/>
    <w:multiLevelType w:val="multilevel"/>
    <w:tmpl w:val="387A2D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471F2DF3"/>
    <w:multiLevelType w:val="hybridMultilevel"/>
    <w:tmpl w:val="63F65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8192191"/>
    <w:multiLevelType w:val="hybridMultilevel"/>
    <w:tmpl w:val="C8C49380"/>
    <w:lvl w:ilvl="0" w:tplc="EF508A78">
      <w:start w:val="4"/>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9395B4A"/>
    <w:multiLevelType w:val="hybridMultilevel"/>
    <w:tmpl w:val="C7CA15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4">
    <w:nsid w:val="49767D9F"/>
    <w:multiLevelType w:val="hybridMultilevel"/>
    <w:tmpl w:val="4626979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5">
    <w:nsid w:val="4B641176"/>
    <w:multiLevelType w:val="hybridMultilevel"/>
    <w:tmpl w:val="D16CC3F8"/>
    <w:lvl w:ilvl="0" w:tplc="76762002">
      <w:start w:val="1"/>
      <w:numFmt w:val="decimal"/>
      <w:lvlText w:val="%1."/>
      <w:lvlJc w:val="left"/>
      <w:pPr>
        <w:ind w:left="720" w:hanging="360"/>
      </w:pPr>
      <w:rPr>
        <w:rFonts w:hint="default"/>
        <w:b/>
        <w:sz w:val="24"/>
        <w:szCs w:val="24"/>
        <w:lang w:val="id-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4B763FA3"/>
    <w:multiLevelType w:val="multilevel"/>
    <w:tmpl w:val="1038966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7">
    <w:nsid w:val="4BCD36EC"/>
    <w:multiLevelType w:val="multilevel"/>
    <w:tmpl w:val="F5C2A7C0"/>
    <w:lvl w:ilvl="0">
      <w:start w:val="1"/>
      <w:numFmt w:val="decimal"/>
      <w:lvlText w:val="%1."/>
      <w:lvlJc w:val="left"/>
      <w:pPr>
        <w:ind w:left="720" w:hanging="360"/>
      </w:pPr>
    </w:lvl>
    <w:lvl w:ilvl="1">
      <w:start w:val="1"/>
      <w:numFmt w:val="decimal"/>
      <w:isLgl/>
      <w:lvlText w:val="%1.%2"/>
      <w:lvlJc w:val="left"/>
      <w:pPr>
        <w:ind w:left="900" w:hanging="54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8">
    <w:nsid w:val="4CD95CE7"/>
    <w:multiLevelType w:val="multilevel"/>
    <w:tmpl w:val="C27E1362"/>
    <w:lvl w:ilvl="0">
      <w:start w:val="2"/>
      <w:numFmt w:val="decimal"/>
      <w:lvlText w:val="%1."/>
      <w:lvlJc w:val="left"/>
      <w:pPr>
        <w:ind w:left="720" w:hanging="360"/>
      </w:pPr>
      <w:rPr>
        <w:rFonts w:hint="default"/>
      </w:rPr>
    </w:lvl>
    <w:lvl w:ilvl="1">
      <w:start w:val="4"/>
      <w:numFmt w:val="decimal"/>
      <w:lvlText w:val="%2.1.1.4"/>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4CEC3E30"/>
    <w:multiLevelType w:val="hybridMultilevel"/>
    <w:tmpl w:val="4C2824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0">
    <w:nsid w:val="4DBD0860"/>
    <w:multiLevelType w:val="hybridMultilevel"/>
    <w:tmpl w:val="8EA0054C"/>
    <w:lvl w:ilvl="0" w:tplc="E59C33A4">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4DD23081"/>
    <w:multiLevelType w:val="hybridMultilevel"/>
    <w:tmpl w:val="CE4607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4E741005"/>
    <w:multiLevelType w:val="hybridMultilevel"/>
    <w:tmpl w:val="A480610C"/>
    <w:lvl w:ilvl="0" w:tplc="F9E688AA">
      <w:start w:val="2"/>
      <w:numFmt w:val="decimal"/>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E7D495C"/>
    <w:multiLevelType w:val="hybridMultilevel"/>
    <w:tmpl w:val="2ED63266"/>
    <w:lvl w:ilvl="0" w:tplc="BBAE75BA">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4">
    <w:nsid w:val="4E9C02EE"/>
    <w:multiLevelType w:val="multilevel"/>
    <w:tmpl w:val="3420F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4FC156C0"/>
    <w:multiLevelType w:val="hybridMultilevel"/>
    <w:tmpl w:val="916443C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6">
    <w:nsid w:val="50564C5A"/>
    <w:multiLevelType w:val="hybridMultilevel"/>
    <w:tmpl w:val="F9827A18"/>
    <w:lvl w:ilvl="0" w:tplc="4628CAFE">
      <w:start w:val="1"/>
      <w:numFmt w:val="decimal"/>
      <w:lvlText w:val="%1)"/>
      <w:lvlJc w:val="left"/>
      <w:pPr>
        <w:ind w:left="862" w:hanging="360"/>
      </w:pPr>
      <w:rPr>
        <w:i w:val="0"/>
      </w:rPr>
    </w:lvl>
    <w:lvl w:ilvl="1" w:tplc="04210019">
      <w:start w:val="1"/>
      <w:numFmt w:val="lowerLetter"/>
      <w:lvlText w:val="%2."/>
      <w:lvlJc w:val="left"/>
      <w:pPr>
        <w:ind w:left="1582" w:hanging="360"/>
      </w:pPr>
    </w:lvl>
    <w:lvl w:ilvl="2" w:tplc="0421001B">
      <w:start w:val="1"/>
      <w:numFmt w:val="lowerRoman"/>
      <w:lvlText w:val="%3."/>
      <w:lvlJc w:val="right"/>
      <w:pPr>
        <w:ind w:left="2302" w:hanging="180"/>
      </w:pPr>
    </w:lvl>
    <w:lvl w:ilvl="3" w:tplc="0421000F">
      <w:start w:val="1"/>
      <w:numFmt w:val="decimal"/>
      <w:lvlText w:val="%4."/>
      <w:lvlJc w:val="left"/>
      <w:pPr>
        <w:ind w:left="3022" w:hanging="360"/>
      </w:pPr>
    </w:lvl>
    <w:lvl w:ilvl="4" w:tplc="04210019">
      <w:start w:val="1"/>
      <w:numFmt w:val="lowerLetter"/>
      <w:lvlText w:val="%5."/>
      <w:lvlJc w:val="left"/>
      <w:pPr>
        <w:ind w:left="3742" w:hanging="360"/>
      </w:pPr>
    </w:lvl>
    <w:lvl w:ilvl="5" w:tplc="0421001B">
      <w:start w:val="1"/>
      <w:numFmt w:val="lowerRoman"/>
      <w:lvlText w:val="%6."/>
      <w:lvlJc w:val="right"/>
      <w:pPr>
        <w:ind w:left="4462" w:hanging="180"/>
      </w:pPr>
    </w:lvl>
    <w:lvl w:ilvl="6" w:tplc="0421000F">
      <w:start w:val="1"/>
      <w:numFmt w:val="decimal"/>
      <w:lvlText w:val="%7."/>
      <w:lvlJc w:val="left"/>
      <w:pPr>
        <w:ind w:left="5182" w:hanging="360"/>
      </w:pPr>
    </w:lvl>
    <w:lvl w:ilvl="7" w:tplc="04210019">
      <w:start w:val="1"/>
      <w:numFmt w:val="lowerLetter"/>
      <w:lvlText w:val="%8."/>
      <w:lvlJc w:val="left"/>
      <w:pPr>
        <w:ind w:left="5902" w:hanging="360"/>
      </w:pPr>
    </w:lvl>
    <w:lvl w:ilvl="8" w:tplc="0421001B">
      <w:start w:val="1"/>
      <w:numFmt w:val="lowerRoman"/>
      <w:lvlText w:val="%9."/>
      <w:lvlJc w:val="right"/>
      <w:pPr>
        <w:ind w:left="6622" w:hanging="180"/>
      </w:pPr>
    </w:lvl>
  </w:abstractNum>
  <w:abstractNum w:abstractNumId="127">
    <w:nsid w:val="509526D6"/>
    <w:multiLevelType w:val="hybridMultilevel"/>
    <w:tmpl w:val="70B8DF8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8">
    <w:nsid w:val="515A36AB"/>
    <w:multiLevelType w:val="hybridMultilevel"/>
    <w:tmpl w:val="0FCA0E5E"/>
    <w:lvl w:ilvl="0" w:tplc="0409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9">
    <w:nsid w:val="52C926AC"/>
    <w:multiLevelType w:val="hybridMultilevel"/>
    <w:tmpl w:val="BC082332"/>
    <w:lvl w:ilvl="0" w:tplc="22743CBE">
      <w:start w:val="1"/>
      <w:numFmt w:val="decimal"/>
      <w:lvlText w:val="%1."/>
      <w:lvlJc w:val="left"/>
      <w:pPr>
        <w:ind w:left="1755" w:hanging="103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3B20888"/>
    <w:multiLevelType w:val="hybridMultilevel"/>
    <w:tmpl w:val="0F7EAB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3B51AFF"/>
    <w:multiLevelType w:val="multilevel"/>
    <w:tmpl w:val="3814DF50"/>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3.2.3.1"/>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543545AC"/>
    <w:multiLevelType w:val="hybridMultilevel"/>
    <w:tmpl w:val="EEB08090"/>
    <w:lvl w:ilvl="0" w:tplc="B3E025F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3">
    <w:nsid w:val="54481665"/>
    <w:multiLevelType w:val="hybridMultilevel"/>
    <w:tmpl w:val="D0748FA0"/>
    <w:lvl w:ilvl="0" w:tplc="9EB29B8A">
      <w:start w:val="1"/>
      <w:numFmt w:val="decimal"/>
      <w:lvlText w:val="2.1.1.%1"/>
      <w:lvlJc w:val="left"/>
      <w:pPr>
        <w:ind w:left="1440" w:hanging="360"/>
      </w:pPr>
      <w:rPr>
        <w:rFonts w:hint="default"/>
      </w:rPr>
    </w:lvl>
    <w:lvl w:ilvl="1" w:tplc="881031C6">
      <w:start w:val="1"/>
      <w:numFmt w:val="decimal"/>
      <w:lvlText w:val="%2."/>
      <w:lvlJc w:val="left"/>
      <w:pPr>
        <w:ind w:left="1440" w:hanging="360"/>
      </w:pPr>
      <w:rPr>
        <w:rFonts w:hint="default"/>
      </w:rPr>
    </w:lvl>
    <w:lvl w:ilvl="2" w:tplc="5554E84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6856E46"/>
    <w:multiLevelType w:val="multilevel"/>
    <w:tmpl w:val="95F44F82"/>
    <w:lvl w:ilvl="0">
      <w:start w:val="2"/>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5">
    <w:nsid w:val="56D27A10"/>
    <w:multiLevelType w:val="hybridMultilevel"/>
    <w:tmpl w:val="2E889E32"/>
    <w:lvl w:ilvl="0" w:tplc="BD5E5622">
      <w:start w:val="4"/>
      <w:numFmt w:val="decimal"/>
      <w:lvlText w:val="%1.1.1"/>
      <w:lvlJc w:val="left"/>
      <w:pPr>
        <w:ind w:left="720" w:hanging="360"/>
      </w:pPr>
      <w:rPr>
        <w:rFonts w:hint="default"/>
      </w:rPr>
    </w:lvl>
    <w:lvl w:ilvl="1" w:tplc="6804CE9C">
      <w:start w:val="19"/>
      <w:numFmt w:val="lowerLetter"/>
      <w:lvlText w:val="%2)"/>
      <w:lvlJc w:val="left"/>
      <w:pPr>
        <w:ind w:left="1440" w:hanging="360"/>
      </w:pPr>
      <w:rPr>
        <w:rFonts w:hint="default"/>
      </w:rPr>
    </w:lvl>
    <w:lvl w:ilvl="2" w:tplc="1B54EE52">
      <w:start w:val="1"/>
      <w:numFmt w:val="decimal"/>
      <w:lvlText w:val="%3."/>
      <w:lvlJc w:val="left"/>
      <w:pPr>
        <w:ind w:left="2340" w:hanging="360"/>
      </w:pPr>
      <w:rPr>
        <w:rFonts w:hint="default"/>
      </w:rPr>
    </w:lvl>
    <w:lvl w:ilvl="3" w:tplc="0409000F">
      <w:start w:val="1"/>
      <w:numFmt w:val="decimal"/>
      <w:lvlText w:val="%4."/>
      <w:lvlJc w:val="left"/>
      <w:pPr>
        <w:ind w:left="360" w:hanging="360"/>
      </w:pPr>
    </w:lvl>
    <w:lvl w:ilvl="4" w:tplc="4E1E571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6E14CB5"/>
    <w:multiLevelType w:val="multilevel"/>
    <w:tmpl w:val="6A9C7170"/>
    <w:lvl w:ilvl="0">
      <w:start w:val="1"/>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720"/>
        </w:tabs>
        <w:ind w:left="720" w:hanging="360"/>
      </w:pPr>
      <w:rPr>
        <w:rFonts w:ascii="Times New Roman" w:hAnsi="Times New Roman" w:cs="Times New Roman" w:hint="default"/>
        <w:b w:val="0"/>
        <w:sz w:val="24"/>
        <w:szCs w:val="24"/>
      </w:rPr>
    </w:lvl>
    <w:lvl w:ilvl="2">
      <w:numFmt w:val="none"/>
      <w:lvlText w:val=""/>
      <w:lvlJc w:val="left"/>
      <w:pPr>
        <w:tabs>
          <w:tab w:val="num" w:pos="360"/>
        </w:tabs>
        <w:ind w:left="0" w:firstLine="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7">
    <w:nsid w:val="57133CB4"/>
    <w:multiLevelType w:val="hybridMultilevel"/>
    <w:tmpl w:val="D2F82D32"/>
    <w:lvl w:ilvl="0" w:tplc="5770DB10">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8">
    <w:nsid w:val="581440D1"/>
    <w:multiLevelType w:val="multilevel"/>
    <w:tmpl w:val="FFB8F1A2"/>
    <w:lvl w:ilvl="0">
      <w:start w:val="1"/>
      <w:numFmt w:val="decimal"/>
      <w:lvlText w:val="%1."/>
      <w:lvlJc w:val="left"/>
      <w:pPr>
        <w:ind w:left="1440" w:hanging="360"/>
      </w:pPr>
      <w:rPr>
        <w:rFonts w:hint="default"/>
      </w:rPr>
    </w:lvl>
    <w:lvl w:ilvl="1">
      <w:start w:val="1"/>
      <w:numFmt w:val="decimal"/>
      <w:isLgl/>
      <w:lvlText w:val="%1.%2"/>
      <w:lvlJc w:val="left"/>
      <w:pPr>
        <w:ind w:left="1740" w:hanging="660"/>
      </w:pPr>
      <w:rPr>
        <w:rFonts w:hint="default"/>
      </w:rPr>
    </w:lvl>
    <w:lvl w:ilvl="2">
      <w:start w:val="1"/>
      <w:numFmt w:val="decimal"/>
      <w:isLgl/>
      <w:lvlText w:val="%1.%2.%3"/>
      <w:lvlJc w:val="left"/>
      <w:pPr>
        <w:ind w:left="1800" w:hanging="720"/>
      </w:pPr>
      <w:rPr>
        <w:rFonts w:hint="default"/>
      </w:rPr>
    </w:lvl>
    <w:lvl w:ilvl="3">
      <w:start w:val="5"/>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9">
    <w:nsid w:val="58C84B76"/>
    <w:multiLevelType w:val="hybridMultilevel"/>
    <w:tmpl w:val="8D3A88C8"/>
    <w:lvl w:ilvl="0" w:tplc="C7F24C8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0">
    <w:nsid w:val="592D6D95"/>
    <w:multiLevelType w:val="multilevel"/>
    <w:tmpl w:val="293C5F3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1">
    <w:nsid w:val="59584695"/>
    <w:multiLevelType w:val="hybridMultilevel"/>
    <w:tmpl w:val="B56C707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nsid w:val="59931DC6"/>
    <w:multiLevelType w:val="hybridMultilevel"/>
    <w:tmpl w:val="43E28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99F0269"/>
    <w:multiLevelType w:val="hybridMultilevel"/>
    <w:tmpl w:val="680AC004"/>
    <w:lvl w:ilvl="0" w:tplc="04090017">
      <w:start w:val="1"/>
      <w:numFmt w:val="lowerLetter"/>
      <w:lvlText w:val="%1)"/>
      <w:lvlJc w:val="left"/>
      <w:pPr>
        <w:ind w:left="360" w:hanging="360"/>
      </w:p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144">
    <w:nsid w:val="5A0662B3"/>
    <w:multiLevelType w:val="hybridMultilevel"/>
    <w:tmpl w:val="59243444"/>
    <w:lvl w:ilvl="0" w:tplc="F19C9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BEF1FE7"/>
    <w:multiLevelType w:val="hybridMultilevel"/>
    <w:tmpl w:val="2C4817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C502F58"/>
    <w:multiLevelType w:val="hybridMultilevel"/>
    <w:tmpl w:val="0C2EB9E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7">
    <w:nsid w:val="5F243F35"/>
    <w:multiLevelType w:val="multilevel"/>
    <w:tmpl w:val="B87E60C6"/>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3.1.2"/>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5F517016"/>
    <w:multiLevelType w:val="hybridMultilevel"/>
    <w:tmpl w:val="BA1A17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5F591110"/>
    <w:multiLevelType w:val="multilevel"/>
    <w:tmpl w:val="A39657D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numFmt w:val="none"/>
      <w:lvlText w:val=""/>
      <w:lvlJc w:val="left"/>
      <w:pPr>
        <w:tabs>
          <w:tab w:val="num" w:pos="360"/>
        </w:tabs>
      </w:pPr>
      <w:rPr>
        <w:rFonts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0">
    <w:nsid w:val="6045011C"/>
    <w:multiLevelType w:val="hybridMultilevel"/>
    <w:tmpl w:val="37B43C66"/>
    <w:lvl w:ilvl="0" w:tplc="3126FEBC">
      <w:start w:val="2"/>
      <w:numFmt w:val="decimal"/>
      <w:lvlText w:val="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1DA411B"/>
    <w:multiLevelType w:val="hybridMultilevel"/>
    <w:tmpl w:val="D50EF47C"/>
    <w:lvl w:ilvl="0" w:tplc="0409000F">
      <w:start w:val="1"/>
      <w:numFmt w:val="decimal"/>
      <w:lvlText w:val="%1."/>
      <w:lvlJc w:val="left"/>
      <w:pPr>
        <w:ind w:left="720" w:hanging="360"/>
      </w:pPr>
    </w:lvl>
    <w:lvl w:ilvl="1" w:tplc="000C252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2701F5B"/>
    <w:multiLevelType w:val="hybridMultilevel"/>
    <w:tmpl w:val="641851B8"/>
    <w:lvl w:ilvl="0" w:tplc="9150140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3">
    <w:nsid w:val="63934677"/>
    <w:multiLevelType w:val="hybridMultilevel"/>
    <w:tmpl w:val="26C01CB6"/>
    <w:lvl w:ilvl="0" w:tplc="0AA231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4473919"/>
    <w:multiLevelType w:val="hybridMultilevel"/>
    <w:tmpl w:val="6AC80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A3030F"/>
    <w:multiLevelType w:val="hybridMultilevel"/>
    <w:tmpl w:val="CD222636"/>
    <w:lvl w:ilvl="0" w:tplc="0AA2310A">
      <w:start w:val="1"/>
      <w:numFmt w:val="bullet"/>
      <w:lvlText w:val="-"/>
      <w:lvlJc w:val="left"/>
      <w:pPr>
        <w:ind w:left="720" w:hanging="360"/>
      </w:pPr>
      <w:rPr>
        <w:rFonts w:ascii="Times New Roman" w:eastAsiaTheme="minorHAnsi"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64CF20F2"/>
    <w:multiLevelType w:val="hybridMultilevel"/>
    <w:tmpl w:val="40CAD046"/>
    <w:lvl w:ilvl="0" w:tplc="0421000F">
      <w:start w:val="1"/>
      <w:numFmt w:val="decimal"/>
      <w:lvlText w:val="%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7">
    <w:nsid w:val="64E45246"/>
    <w:multiLevelType w:val="hybridMultilevel"/>
    <w:tmpl w:val="1A4E7518"/>
    <w:lvl w:ilvl="0" w:tplc="0AA231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4E86E73"/>
    <w:multiLevelType w:val="hybridMultilevel"/>
    <w:tmpl w:val="B65ED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65803E76"/>
    <w:multiLevelType w:val="hybridMultilevel"/>
    <w:tmpl w:val="DF8CBA48"/>
    <w:lvl w:ilvl="0" w:tplc="D33C52B2">
      <w:start w:val="2"/>
      <w:numFmt w:val="decimal"/>
      <w:lvlText w:val="4.%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727570"/>
    <w:multiLevelType w:val="hybridMultilevel"/>
    <w:tmpl w:val="C480EE38"/>
    <w:lvl w:ilvl="0" w:tplc="9CFC084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686659A"/>
    <w:multiLevelType w:val="hybridMultilevel"/>
    <w:tmpl w:val="E5F8057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2">
    <w:nsid w:val="670A49F1"/>
    <w:multiLevelType w:val="hybridMultilevel"/>
    <w:tmpl w:val="E782FCE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77008C5"/>
    <w:multiLevelType w:val="hybridMultilevel"/>
    <w:tmpl w:val="2C5A04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79214FA"/>
    <w:multiLevelType w:val="hybridMultilevel"/>
    <w:tmpl w:val="C8D07D5E"/>
    <w:lvl w:ilvl="0" w:tplc="0AA2310A">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68C05B21"/>
    <w:multiLevelType w:val="hybridMultilevel"/>
    <w:tmpl w:val="86BC4988"/>
    <w:lvl w:ilvl="0" w:tplc="E38860A0">
      <w:start w:val="1"/>
      <w:numFmt w:val="decimal"/>
      <w:lvlText w:val="%1."/>
      <w:lvlJc w:val="left"/>
      <w:pPr>
        <w:ind w:left="1980" w:hanging="360"/>
      </w:pPr>
      <w:rPr>
        <w:rFonts w:ascii="Times New Roman" w:hAnsi="Times New Roman" w:cs="Times New Roman" w:hint="default"/>
        <w:sz w:val="24"/>
      </w:rPr>
    </w:lvl>
    <w:lvl w:ilvl="1" w:tplc="EAFC6178">
      <w:start w:val="1"/>
      <w:numFmt w:val="decimal"/>
      <w:lvlText w:val="2.1.%2"/>
      <w:lvlJc w:val="left"/>
      <w:pPr>
        <w:ind w:left="2700" w:hanging="360"/>
      </w:pPr>
      <w:rPr>
        <w:rFonts w:hint="default"/>
      </w:rPr>
    </w:lvl>
    <w:lvl w:ilvl="2" w:tplc="C6BCB0B8">
      <w:start w:val="1"/>
      <w:numFmt w:val="decimal"/>
      <w:lvlText w:val="%3."/>
      <w:lvlJc w:val="left"/>
      <w:pPr>
        <w:ind w:left="3600" w:hanging="360"/>
      </w:pPr>
      <w:rPr>
        <w:rFonts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6">
    <w:nsid w:val="68F24960"/>
    <w:multiLevelType w:val="hybridMultilevel"/>
    <w:tmpl w:val="507A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95C4D59"/>
    <w:multiLevelType w:val="hybridMultilevel"/>
    <w:tmpl w:val="077ECF24"/>
    <w:lvl w:ilvl="0" w:tplc="0AA2310A">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6A6336FC"/>
    <w:multiLevelType w:val="hybridMultilevel"/>
    <w:tmpl w:val="F670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ABE4A74"/>
    <w:multiLevelType w:val="hybridMultilevel"/>
    <w:tmpl w:val="269A4588"/>
    <w:lvl w:ilvl="0" w:tplc="F1B69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CCC1545"/>
    <w:multiLevelType w:val="hybridMultilevel"/>
    <w:tmpl w:val="5EFE8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DFD4F58"/>
    <w:multiLevelType w:val="multilevel"/>
    <w:tmpl w:val="5E1CC940"/>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nsid w:val="6E0462BB"/>
    <w:multiLevelType w:val="hybridMultilevel"/>
    <w:tmpl w:val="E6747B18"/>
    <w:lvl w:ilvl="0" w:tplc="4EE06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E2022D0"/>
    <w:multiLevelType w:val="hybridMultilevel"/>
    <w:tmpl w:val="DB260218"/>
    <w:lvl w:ilvl="0" w:tplc="9D6221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4">
    <w:nsid w:val="6E62067B"/>
    <w:multiLevelType w:val="hybridMultilevel"/>
    <w:tmpl w:val="F5E4B2F2"/>
    <w:lvl w:ilvl="0" w:tplc="04090019">
      <w:start w:val="1"/>
      <w:numFmt w:val="lowerLetter"/>
      <w:lvlText w:val="%1."/>
      <w:lvlJc w:val="left"/>
      <w:pPr>
        <w:ind w:left="720" w:hanging="360"/>
      </w:pPr>
    </w:lvl>
    <w:lvl w:ilvl="1" w:tplc="8FE4B31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nsid w:val="70025178"/>
    <w:multiLevelType w:val="hybridMultilevel"/>
    <w:tmpl w:val="033EA2D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6">
    <w:nsid w:val="70437DAE"/>
    <w:multiLevelType w:val="hybridMultilevel"/>
    <w:tmpl w:val="D4708650"/>
    <w:lvl w:ilvl="0" w:tplc="EBC6C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0A65E67"/>
    <w:multiLevelType w:val="hybridMultilevel"/>
    <w:tmpl w:val="ABF2D210"/>
    <w:lvl w:ilvl="0" w:tplc="2A3CCD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1C9085F"/>
    <w:multiLevelType w:val="hybridMultilevel"/>
    <w:tmpl w:val="C42A0978"/>
    <w:lvl w:ilvl="0" w:tplc="0AA231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220796F"/>
    <w:multiLevelType w:val="multilevel"/>
    <w:tmpl w:val="4F32BF46"/>
    <w:lvl w:ilvl="0">
      <w:start w:val="1"/>
      <w:numFmt w:val="decimal"/>
      <w:lvlText w:val="%1."/>
      <w:lvlJc w:val="left"/>
      <w:pPr>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4"/>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73014F60"/>
    <w:multiLevelType w:val="multilevel"/>
    <w:tmpl w:val="4BC89068"/>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nsid w:val="739C79B9"/>
    <w:multiLevelType w:val="hybridMultilevel"/>
    <w:tmpl w:val="C38EB25A"/>
    <w:lvl w:ilvl="0" w:tplc="DA9890F0">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82">
    <w:nsid w:val="73B41B47"/>
    <w:multiLevelType w:val="hybridMultilevel"/>
    <w:tmpl w:val="5E60EF28"/>
    <w:lvl w:ilvl="0" w:tplc="888E4F22">
      <w:start w:val="1"/>
      <w:numFmt w:val="lowerLetter"/>
      <w:lvlText w:val="%1)"/>
      <w:lvlJc w:val="left"/>
      <w:pPr>
        <w:ind w:left="754"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nsid w:val="74453FA6"/>
    <w:multiLevelType w:val="hybridMultilevel"/>
    <w:tmpl w:val="1CF412A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47B5E03"/>
    <w:multiLevelType w:val="hybridMultilevel"/>
    <w:tmpl w:val="B8C27510"/>
    <w:lvl w:ilvl="0" w:tplc="9E2812EC">
      <w:start w:val="1"/>
      <w:numFmt w:val="decimal"/>
      <w:lvlText w:val="2.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49C4BD2"/>
    <w:multiLevelType w:val="hybridMultilevel"/>
    <w:tmpl w:val="839A4C52"/>
    <w:lvl w:ilvl="0" w:tplc="020A873C">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6">
    <w:nsid w:val="753C4ED8"/>
    <w:multiLevelType w:val="multilevel"/>
    <w:tmpl w:val="8138DF4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nsid w:val="75952EC3"/>
    <w:multiLevelType w:val="hybridMultilevel"/>
    <w:tmpl w:val="D97E549C"/>
    <w:lvl w:ilvl="0" w:tplc="51AEF872">
      <w:start w:val="1"/>
      <w:numFmt w:val="decimal"/>
      <w:lvlText w:val="%1)"/>
      <w:lvlJc w:val="left"/>
      <w:pPr>
        <w:ind w:left="1429"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8">
    <w:nsid w:val="759E07E0"/>
    <w:multiLevelType w:val="multilevel"/>
    <w:tmpl w:val="0BBA30D0"/>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3.1.4"/>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793C49E1"/>
    <w:multiLevelType w:val="hybridMultilevel"/>
    <w:tmpl w:val="0B94AD9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0">
    <w:nsid w:val="79521CA6"/>
    <w:multiLevelType w:val="multilevel"/>
    <w:tmpl w:val="A692A326"/>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9993F5C"/>
    <w:multiLevelType w:val="hybridMultilevel"/>
    <w:tmpl w:val="F034ACEC"/>
    <w:lvl w:ilvl="0" w:tplc="EBB89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7B7932D4"/>
    <w:multiLevelType w:val="hybridMultilevel"/>
    <w:tmpl w:val="3440DF08"/>
    <w:lvl w:ilvl="0" w:tplc="9CFC0842">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C064CFD"/>
    <w:multiLevelType w:val="hybridMultilevel"/>
    <w:tmpl w:val="E1504104"/>
    <w:lvl w:ilvl="0" w:tplc="8B5A8142">
      <w:start w:val="1"/>
      <w:numFmt w:val="decimal"/>
      <w:lvlText w:val="2.%1"/>
      <w:lvlJc w:val="left"/>
      <w:pPr>
        <w:ind w:left="1980" w:hanging="360"/>
      </w:pPr>
      <w:rPr>
        <w:rFonts w:hint="default"/>
      </w:rPr>
    </w:lvl>
    <w:lvl w:ilvl="1" w:tplc="EAFC6178">
      <w:start w:val="1"/>
      <w:numFmt w:val="decimal"/>
      <w:lvlText w:val="2.1.%2"/>
      <w:lvlJc w:val="left"/>
      <w:pPr>
        <w:ind w:left="2700" w:hanging="360"/>
      </w:pPr>
      <w:rPr>
        <w:rFonts w:hint="default"/>
      </w:rPr>
    </w:lvl>
    <w:lvl w:ilvl="2" w:tplc="C6BCB0B8">
      <w:start w:val="1"/>
      <w:numFmt w:val="decimal"/>
      <w:lvlText w:val="%3."/>
      <w:lvlJc w:val="left"/>
      <w:pPr>
        <w:ind w:left="3600" w:hanging="360"/>
      </w:pPr>
      <w:rPr>
        <w:rFonts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4">
    <w:nsid w:val="7C5174E3"/>
    <w:multiLevelType w:val="hybridMultilevel"/>
    <w:tmpl w:val="CFF46A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5">
    <w:nsid w:val="7DB97BEE"/>
    <w:multiLevelType w:val="hybridMultilevel"/>
    <w:tmpl w:val="B91850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nsid w:val="7DC25569"/>
    <w:multiLevelType w:val="hybridMultilevel"/>
    <w:tmpl w:val="A7EEE9A4"/>
    <w:lvl w:ilvl="0" w:tplc="E84E803A">
      <w:start w:val="1"/>
      <w:numFmt w:val="lowerLetter"/>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7">
    <w:nsid w:val="7EED2E29"/>
    <w:multiLevelType w:val="hybridMultilevel"/>
    <w:tmpl w:val="3168A9D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9">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8">
    <w:nsid w:val="7F762204"/>
    <w:multiLevelType w:val="hybridMultilevel"/>
    <w:tmpl w:val="5FC09E1A"/>
    <w:lvl w:ilvl="0" w:tplc="C59C9B9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F88525F"/>
    <w:multiLevelType w:val="multilevel"/>
    <w:tmpl w:val="F7809B88"/>
    <w:lvl w:ilvl="0">
      <w:start w:val="1"/>
      <w:numFmt w:val="decimal"/>
      <w:lvlText w:val="%1."/>
      <w:lvlJc w:val="left"/>
      <w:pPr>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5"/>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7F9F5B89"/>
    <w:multiLevelType w:val="hybridMultilevel"/>
    <w:tmpl w:val="4F502EE0"/>
    <w:lvl w:ilvl="0" w:tplc="7F66F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nsid w:val="7FA8301C"/>
    <w:multiLevelType w:val="multilevel"/>
    <w:tmpl w:val="2EA264D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4.2.1"/>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4"/>
  </w:num>
  <w:num w:numId="2">
    <w:abstractNumId w:val="132"/>
  </w:num>
  <w:num w:numId="3">
    <w:abstractNumId w:val="173"/>
  </w:num>
  <w:num w:numId="4">
    <w:abstractNumId w:val="87"/>
  </w:num>
  <w:num w:numId="5">
    <w:abstractNumId w:val="13"/>
  </w:num>
  <w:num w:numId="6">
    <w:abstractNumId w:val="193"/>
  </w:num>
  <w:num w:numId="7">
    <w:abstractNumId w:val="133"/>
  </w:num>
  <w:num w:numId="8">
    <w:abstractNumId w:val="145"/>
  </w:num>
  <w:num w:numId="9">
    <w:abstractNumId w:val="184"/>
  </w:num>
  <w:num w:numId="10">
    <w:abstractNumId w:val="92"/>
  </w:num>
  <w:num w:numId="11">
    <w:abstractNumId w:val="111"/>
  </w:num>
  <w:num w:numId="12">
    <w:abstractNumId w:val="30"/>
  </w:num>
  <w:num w:numId="13">
    <w:abstractNumId w:val="151"/>
  </w:num>
  <w:num w:numId="14">
    <w:abstractNumId w:val="91"/>
  </w:num>
  <w:num w:numId="15">
    <w:abstractNumId w:val="198"/>
  </w:num>
  <w:num w:numId="16">
    <w:abstractNumId w:val="17"/>
  </w:num>
  <w:num w:numId="17">
    <w:abstractNumId w:val="49"/>
  </w:num>
  <w:num w:numId="18">
    <w:abstractNumId w:val="154"/>
  </w:num>
  <w:num w:numId="19">
    <w:abstractNumId w:val="21"/>
  </w:num>
  <w:num w:numId="20">
    <w:abstractNumId w:val="166"/>
  </w:num>
  <w:num w:numId="21">
    <w:abstractNumId w:val="139"/>
  </w:num>
  <w:num w:numId="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lvlOverride w:ilvl="0">
      <w:startOverride w:val="1"/>
    </w:lvlOverride>
    <w:lvlOverride w:ilvl="1">
      <w:startOverride w:val="1"/>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lvlOverride w:ilvl="0">
      <w:startOverride w:val="1"/>
    </w:lvlOverride>
    <w:lvlOverride w:ilvl="1">
      <w:startOverride w:val="1"/>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7"/>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5"/>
  </w:num>
  <w:num w:numId="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129"/>
  </w:num>
  <w:num w:numId="42">
    <w:abstractNumId w:val="140"/>
  </w:num>
  <w:num w:numId="43">
    <w:abstractNumId w:val="32"/>
  </w:num>
  <w:num w:numId="44">
    <w:abstractNumId w:val="56"/>
  </w:num>
  <w:num w:numId="45">
    <w:abstractNumId w:val="191"/>
  </w:num>
  <w:num w:numId="46">
    <w:abstractNumId w:val="169"/>
  </w:num>
  <w:num w:numId="47">
    <w:abstractNumId w:val="134"/>
  </w:num>
  <w:num w:numId="48">
    <w:abstractNumId w:val="177"/>
  </w:num>
  <w:num w:numId="49">
    <w:abstractNumId w:val="35"/>
  </w:num>
  <w:num w:numId="50">
    <w:abstractNumId w:val="125"/>
  </w:num>
  <w:num w:numId="51">
    <w:abstractNumId w:val="98"/>
  </w:num>
  <w:num w:numId="5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num>
  <w:num w:numId="72">
    <w:abstractNumId w:val="197"/>
  </w:num>
  <w:num w:numId="73">
    <w:abstractNumId w:val="52"/>
  </w:num>
  <w:num w:numId="74">
    <w:abstractNumId w:val="161"/>
  </w:num>
  <w:num w:numId="75">
    <w:abstractNumId w:val="137"/>
  </w:num>
  <w:num w:numId="76">
    <w:abstractNumId w:val="97"/>
  </w:num>
  <w:num w:numId="77">
    <w:abstractNumId w:val="93"/>
  </w:num>
  <w:num w:numId="78">
    <w:abstractNumId w:val="70"/>
  </w:num>
  <w:num w:numId="79">
    <w:abstractNumId w:val="105"/>
  </w:num>
  <w:num w:numId="80">
    <w:abstractNumId w:val="189"/>
  </w:num>
  <w:num w:numId="81">
    <w:abstractNumId w:val="88"/>
  </w:num>
  <w:num w:numId="82">
    <w:abstractNumId w:val="155"/>
  </w:num>
  <w:num w:numId="83">
    <w:abstractNumId w:val="62"/>
  </w:num>
  <w:num w:numId="84">
    <w:abstractNumId w:val="167"/>
  </w:num>
  <w:num w:numId="85">
    <w:abstractNumId w:val="96"/>
  </w:num>
  <w:num w:numId="86">
    <w:abstractNumId w:val="84"/>
  </w:num>
  <w:num w:numId="87">
    <w:abstractNumId w:val="164"/>
  </w:num>
  <w:num w:numId="88">
    <w:abstractNumId w:val="153"/>
  </w:num>
  <w:num w:numId="89">
    <w:abstractNumId w:val="157"/>
  </w:num>
  <w:num w:numId="90">
    <w:abstractNumId w:val="178"/>
  </w:num>
  <w:num w:numId="91">
    <w:abstractNumId w:val="53"/>
  </w:num>
  <w:num w:numId="92">
    <w:abstractNumId w:val="128"/>
  </w:num>
  <w:num w:numId="93">
    <w:abstractNumId w:val="60"/>
  </w:num>
  <w:num w:numId="94">
    <w:abstractNumId w:val="163"/>
  </w:num>
  <w:num w:numId="95">
    <w:abstractNumId w:val="6"/>
  </w:num>
  <w:num w:numId="96">
    <w:abstractNumId w:val="119"/>
  </w:num>
  <w:num w:numId="97">
    <w:abstractNumId w:val="180"/>
  </w:num>
  <w:num w:numId="98">
    <w:abstractNumId w:val="22"/>
  </w:num>
  <w:num w:numId="99">
    <w:abstractNumId w:val="102"/>
  </w:num>
  <w:num w:numId="100">
    <w:abstractNumId w:val="99"/>
  </w:num>
  <w:num w:numId="101">
    <w:abstractNumId w:val="144"/>
  </w:num>
  <w:num w:numId="102">
    <w:abstractNumId w:val="43"/>
  </w:num>
  <w:num w:numId="103">
    <w:abstractNumId w:val="135"/>
  </w:num>
  <w:num w:numId="104">
    <w:abstractNumId w:val="80"/>
  </w:num>
  <w:num w:numId="105">
    <w:abstractNumId w:val="63"/>
  </w:num>
  <w:num w:numId="106">
    <w:abstractNumId w:val="83"/>
  </w:num>
  <w:num w:numId="107">
    <w:abstractNumId w:val="104"/>
  </w:num>
  <w:num w:numId="108">
    <w:abstractNumId w:val="47"/>
  </w:num>
  <w:num w:numId="109">
    <w:abstractNumId w:val="112"/>
  </w:num>
  <w:num w:numId="110">
    <w:abstractNumId w:val="59"/>
  </w:num>
  <w:num w:numId="111">
    <w:abstractNumId w:val="118"/>
  </w:num>
  <w:num w:numId="112">
    <w:abstractNumId w:val="147"/>
  </w:num>
  <w:num w:numId="113">
    <w:abstractNumId w:val="172"/>
  </w:num>
  <w:num w:numId="114">
    <w:abstractNumId w:val="109"/>
  </w:num>
  <w:num w:numId="115">
    <w:abstractNumId w:val="16"/>
  </w:num>
  <w:num w:numId="116">
    <w:abstractNumId w:val="201"/>
  </w:num>
  <w:num w:numId="117">
    <w:abstractNumId w:val="38"/>
  </w:num>
  <w:num w:numId="118">
    <w:abstractNumId w:val="67"/>
  </w:num>
  <w:num w:numId="11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
  </w:num>
  <w:num w:numId="128">
    <w:abstractNumId w:val="171"/>
  </w:num>
  <w:num w:numId="129">
    <w:abstractNumId w:val="186"/>
  </w:num>
  <w:num w:numId="130">
    <w:abstractNumId w:val="76"/>
  </w:num>
  <w:num w:numId="131">
    <w:abstractNumId w:val="150"/>
  </w:num>
  <w:num w:numId="132">
    <w:abstractNumId w:val="33"/>
  </w:num>
  <w:num w:numId="133">
    <w:abstractNumId w:val="68"/>
  </w:num>
  <w:num w:numId="134">
    <w:abstractNumId w:val="61"/>
  </w:num>
  <w:num w:numId="135">
    <w:abstractNumId w:val="29"/>
  </w:num>
  <w:num w:numId="136">
    <w:abstractNumId w:val="122"/>
  </w:num>
  <w:num w:numId="137">
    <w:abstractNumId w:val="159"/>
  </w:num>
  <w:num w:numId="138">
    <w:abstractNumId w:val="58"/>
  </w:num>
  <w:num w:numId="139">
    <w:abstractNumId w:val="7"/>
  </w:num>
  <w:num w:numId="140">
    <w:abstractNumId w:val="46"/>
  </w:num>
  <w:num w:numId="141">
    <w:abstractNumId w:val="131"/>
  </w:num>
  <w:num w:numId="142">
    <w:abstractNumId w:val="188"/>
  </w:num>
  <w:num w:numId="143">
    <w:abstractNumId w:val="4"/>
  </w:num>
  <w:num w:numId="144">
    <w:abstractNumId w:val="57"/>
  </w:num>
  <w:num w:numId="145">
    <w:abstractNumId w:val="11"/>
  </w:num>
  <w:num w:numId="146">
    <w:abstractNumId w:val="1"/>
  </w:num>
  <w:num w:numId="147">
    <w:abstractNumId w:val="28"/>
  </w:num>
  <w:num w:numId="148">
    <w:abstractNumId w:val="142"/>
  </w:num>
  <w:num w:numId="149">
    <w:abstractNumId w:val="89"/>
  </w:num>
  <w:num w:numId="150">
    <w:abstractNumId w:val="185"/>
  </w:num>
  <w:num w:numId="151">
    <w:abstractNumId w:val="31"/>
  </w:num>
  <w:num w:numId="152">
    <w:abstractNumId w:val="200"/>
  </w:num>
  <w:num w:numId="153">
    <w:abstractNumId w:val="160"/>
  </w:num>
  <w:num w:numId="154">
    <w:abstractNumId w:val="138"/>
  </w:num>
  <w:num w:numId="155">
    <w:abstractNumId w:val="168"/>
  </w:num>
  <w:num w:numId="156">
    <w:abstractNumId w:val="42"/>
  </w:num>
  <w:num w:numId="157">
    <w:abstractNumId w:val="115"/>
  </w:num>
  <w:num w:numId="158">
    <w:abstractNumId w:val="75"/>
  </w:num>
  <w:num w:numId="159">
    <w:abstractNumId w:val="101"/>
  </w:num>
  <w:num w:numId="160">
    <w:abstractNumId w:val="130"/>
  </w:num>
  <w:num w:numId="161">
    <w:abstractNumId w:val="9"/>
  </w:num>
  <w:num w:numId="162">
    <w:abstractNumId w:val="170"/>
  </w:num>
  <w:num w:numId="163">
    <w:abstractNumId w:val="148"/>
  </w:num>
  <w:num w:numId="164">
    <w:abstractNumId w:val="23"/>
  </w:num>
  <w:num w:numId="165">
    <w:abstractNumId w:val="86"/>
  </w:num>
  <w:num w:numId="166">
    <w:abstractNumId w:val="90"/>
  </w:num>
  <w:num w:numId="167">
    <w:abstractNumId w:val="41"/>
  </w:num>
  <w:num w:numId="168">
    <w:abstractNumId w:val="179"/>
  </w:num>
  <w:num w:numId="169">
    <w:abstractNumId w:val="120"/>
  </w:num>
  <w:num w:numId="170">
    <w:abstractNumId w:val="199"/>
  </w:num>
  <w:num w:numId="171">
    <w:abstractNumId w:val="107"/>
  </w:num>
  <w:num w:numId="17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2"/>
  </w:num>
  <w:num w:numId="174">
    <w:abstractNumId w:val="66"/>
  </w:num>
  <w:num w:numId="175">
    <w:abstractNumId w:val="64"/>
  </w:num>
  <w:num w:numId="176">
    <w:abstractNumId w:val="10"/>
  </w:num>
  <w:num w:numId="177">
    <w:abstractNumId w:val="192"/>
  </w:num>
  <w:num w:numId="178">
    <w:abstractNumId w:val="37"/>
  </w:num>
  <w:num w:numId="179">
    <w:abstractNumId w:val="94"/>
  </w:num>
  <w:num w:numId="180">
    <w:abstractNumId w:val="183"/>
  </w:num>
  <w:num w:numId="181">
    <w:abstractNumId w:val="5"/>
  </w:num>
  <w:num w:numId="182">
    <w:abstractNumId w:val="69"/>
  </w:num>
  <w:num w:numId="183">
    <w:abstractNumId w:val="18"/>
  </w:num>
  <w:num w:numId="184">
    <w:abstractNumId w:val="106"/>
  </w:num>
  <w:num w:numId="185">
    <w:abstractNumId w:val="25"/>
  </w:num>
  <w:num w:numId="186">
    <w:abstractNumId w:val="73"/>
  </w:num>
  <w:num w:numId="187">
    <w:abstractNumId w:val="39"/>
  </w:num>
  <w:num w:numId="188">
    <w:abstractNumId w:val="0"/>
  </w:num>
  <w:num w:numId="189">
    <w:abstractNumId w:val="176"/>
  </w:num>
  <w:num w:numId="190">
    <w:abstractNumId w:val="149"/>
  </w:num>
  <w:num w:numId="191">
    <w:abstractNumId w:val="24"/>
  </w:num>
  <w:num w:numId="192">
    <w:abstractNumId w:val="72"/>
  </w:num>
  <w:num w:numId="193">
    <w:abstractNumId w:val="82"/>
  </w:num>
  <w:num w:numId="194">
    <w:abstractNumId w:val="45"/>
  </w:num>
  <w:num w:numId="195">
    <w:abstractNumId w:val="14"/>
  </w:num>
  <w:num w:numId="196">
    <w:abstractNumId w:val="116"/>
  </w:num>
  <w:num w:numId="197">
    <w:abstractNumId w:val="110"/>
  </w:num>
  <w:num w:numId="198">
    <w:abstractNumId w:val="36"/>
  </w:num>
  <w:num w:numId="199">
    <w:abstractNumId w:val="136"/>
  </w:num>
  <w:num w:numId="200">
    <w:abstractNumId w:val="48"/>
  </w:num>
  <w:num w:numId="201">
    <w:abstractNumId w:val="2"/>
  </w:num>
  <w:num w:numId="202">
    <w:abstractNumId w:val="78"/>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B3D"/>
    <w:rsid w:val="00011BD3"/>
    <w:rsid w:val="000162C0"/>
    <w:rsid w:val="00017F31"/>
    <w:rsid w:val="000270F8"/>
    <w:rsid w:val="00031369"/>
    <w:rsid w:val="00046B42"/>
    <w:rsid w:val="00062298"/>
    <w:rsid w:val="00062E86"/>
    <w:rsid w:val="00080B3A"/>
    <w:rsid w:val="000825B0"/>
    <w:rsid w:val="000A4CA4"/>
    <w:rsid w:val="000A7A36"/>
    <w:rsid w:val="000C1CE1"/>
    <w:rsid w:val="000D0133"/>
    <w:rsid w:val="001035A4"/>
    <w:rsid w:val="001109B1"/>
    <w:rsid w:val="0011367B"/>
    <w:rsid w:val="00130600"/>
    <w:rsid w:val="0013328D"/>
    <w:rsid w:val="001333D8"/>
    <w:rsid w:val="001347FA"/>
    <w:rsid w:val="00143720"/>
    <w:rsid w:val="0015010B"/>
    <w:rsid w:val="00153347"/>
    <w:rsid w:val="001642F7"/>
    <w:rsid w:val="00173D8E"/>
    <w:rsid w:val="001868EE"/>
    <w:rsid w:val="001879C4"/>
    <w:rsid w:val="001A2CA6"/>
    <w:rsid w:val="001A7EE3"/>
    <w:rsid w:val="001C3563"/>
    <w:rsid w:val="001D319C"/>
    <w:rsid w:val="00205823"/>
    <w:rsid w:val="00210729"/>
    <w:rsid w:val="00215DD0"/>
    <w:rsid w:val="00222D91"/>
    <w:rsid w:val="00227659"/>
    <w:rsid w:val="00237D1D"/>
    <w:rsid w:val="00240CD1"/>
    <w:rsid w:val="002454E4"/>
    <w:rsid w:val="00245B61"/>
    <w:rsid w:val="00247687"/>
    <w:rsid w:val="00247A00"/>
    <w:rsid w:val="002523C2"/>
    <w:rsid w:val="002528D6"/>
    <w:rsid w:val="00257E32"/>
    <w:rsid w:val="00294538"/>
    <w:rsid w:val="002B0278"/>
    <w:rsid w:val="002B11DA"/>
    <w:rsid w:val="002B2592"/>
    <w:rsid w:val="002C7A14"/>
    <w:rsid w:val="002D6DC8"/>
    <w:rsid w:val="002E333A"/>
    <w:rsid w:val="002E654C"/>
    <w:rsid w:val="002E6D94"/>
    <w:rsid w:val="002F396A"/>
    <w:rsid w:val="002F544C"/>
    <w:rsid w:val="003059F2"/>
    <w:rsid w:val="00306A44"/>
    <w:rsid w:val="003230C0"/>
    <w:rsid w:val="003245DA"/>
    <w:rsid w:val="003256EA"/>
    <w:rsid w:val="00342AD2"/>
    <w:rsid w:val="0035128C"/>
    <w:rsid w:val="0035326A"/>
    <w:rsid w:val="003660ED"/>
    <w:rsid w:val="00384A18"/>
    <w:rsid w:val="00384A92"/>
    <w:rsid w:val="00391720"/>
    <w:rsid w:val="00394614"/>
    <w:rsid w:val="003A352A"/>
    <w:rsid w:val="003A57CE"/>
    <w:rsid w:val="003C1DB2"/>
    <w:rsid w:val="003C7D72"/>
    <w:rsid w:val="003D2ED3"/>
    <w:rsid w:val="003E5C7E"/>
    <w:rsid w:val="003E79EB"/>
    <w:rsid w:val="003F389B"/>
    <w:rsid w:val="003F5A1B"/>
    <w:rsid w:val="003F75E0"/>
    <w:rsid w:val="00401149"/>
    <w:rsid w:val="0040608F"/>
    <w:rsid w:val="00414461"/>
    <w:rsid w:val="00420792"/>
    <w:rsid w:val="004214DE"/>
    <w:rsid w:val="00422E54"/>
    <w:rsid w:val="004246CB"/>
    <w:rsid w:val="004308DF"/>
    <w:rsid w:val="00430BE8"/>
    <w:rsid w:val="00436BA1"/>
    <w:rsid w:val="004411CA"/>
    <w:rsid w:val="00450E4F"/>
    <w:rsid w:val="0045385C"/>
    <w:rsid w:val="004571E2"/>
    <w:rsid w:val="00462CD9"/>
    <w:rsid w:val="00482AA4"/>
    <w:rsid w:val="00486E69"/>
    <w:rsid w:val="00487A69"/>
    <w:rsid w:val="00491EC0"/>
    <w:rsid w:val="004A1B74"/>
    <w:rsid w:val="004B07C1"/>
    <w:rsid w:val="004B0A8E"/>
    <w:rsid w:val="004B5C38"/>
    <w:rsid w:val="004B62BB"/>
    <w:rsid w:val="004D075A"/>
    <w:rsid w:val="004D52DF"/>
    <w:rsid w:val="004D63DA"/>
    <w:rsid w:val="004E159A"/>
    <w:rsid w:val="004E5B2D"/>
    <w:rsid w:val="004F1EF6"/>
    <w:rsid w:val="004F6AAA"/>
    <w:rsid w:val="004F77EB"/>
    <w:rsid w:val="00501604"/>
    <w:rsid w:val="00505ADA"/>
    <w:rsid w:val="0050733D"/>
    <w:rsid w:val="00510BF2"/>
    <w:rsid w:val="00510FC3"/>
    <w:rsid w:val="00514043"/>
    <w:rsid w:val="00520633"/>
    <w:rsid w:val="0052473F"/>
    <w:rsid w:val="00533721"/>
    <w:rsid w:val="005454AE"/>
    <w:rsid w:val="005502D5"/>
    <w:rsid w:val="00556AB1"/>
    <w:rsid w:val="00563868"/>
    <w:rsid w:val="00566AC1"/>
    <w:rsid w:val="00570180"/>
    <w:rsid w:val="005776F1"/>
    <w:rsid w:val="00582033"/>
    <w:rsid w:val="0058665E"/>
    <w:rsid w:val="00591F50"/>
    <w:rsid w:val="00592069"/>
    <w:rsid w:val="005A1EB6"/>
    <w:rsid w:val="005C22DE"/>
    <w:rsid w:val="005D5694"/>
    <w:rsid w:val="005E2A16"/>
    <w:rsid w:val="005E2DC4"/>
    <w:rsid w:val="005E3E6D"/>
    <w:rsid w:val="005F7F87"/>
    <w:rsid w:val="006060E6"/>
    <w:rsid w:val="00617797"/>
    <w:rsid w:val="00621851"/>
    <w:rsid w:val="00621B2D"/>
    <w:rsid w:val="006272C0"/>
    <w:rsid w:val="00653093"/>
    <w:rsid w:val="00654971"/>
    <w:rsid w:val="006824B0"/>
    <w:rsid w:val="00691774"/>
    <w:rsid w:val="006A04CE"/>
    <w:rsid w:val="006B0BDA"/>
    <w:rsid w:val="006B69BF"/>
    <w:rsid w:val="006C345E"/>
    <w:rsid w:val="006D1716"/>
    <w:rsid w:val="006D7750"/>
    <w:rsid w:val="006E1AF2"/>
    <w:rsid w:val="006E3EB1"/>
    <w:rsid w:val="006E7197"/>
    <w:rsid w:val="00712F9E"/>
    <w:rsid w:val="0071361E"/>
    <w:rsid w:val="0072302B"/>
    <w:rsid w:val="0072475D"/>
    <w:rsid w:val="0073770A"/>
    <w:rsid w:val="00742941"/>
    <w:rsid w:val="00754C69"/>
    <w:rsid w:val="00756386"/>
    <w:rsid w:val="00764C69"/>
    <w:rsid w:val="00765825"/>
    <w:rsid w:val="0076696C"/>
    <w:rsid w:val="00766AF3"/>
    <w:rsid w:val="00770C81"/>
    <w:rsid w:val="00775289"/>
    <w:rsid w:val="00781450"/>
    <w:rsid w:val="007815C0"/>
    <w:rsid w:val="007942F9"/>
    <w:rsid w:val="007A7B44"/>
    <w:rsid w:val="007B2842"/>
    <w:rsid w:val="007B3C8F"/>
    <w:rsid w:val="007E55C3"/>
    <w:rsid w:val="007E6DFA"/>
    <w:rsid w:val="00804DCC"/>
    <w:rsid w:val="00807517"/>
    <w:rsid w:val="00813048"/>
    <w:rsid w:val="00816EC7"/>
    <w:rsid w:val="0082665C"/>
    <w:rsid w:val="00831CF0"/>
    <w:rsid w:val="00850A6D"/>
    <w:rsid w:val="008627BB"/>
    <w:rsid w:val="00863481"/>
    <w:rsid w:val="00876FC5"/>
    <w:rsid w:val="00885FAE"/>
    <w:rsid w:val="00886354"/>
    <w:rsid w:val="0089083B"/>
    <w:rsid w:val="008914B6"/>
    <w:rsid w:val="008B1B55"/>
    <w:rsid w:val="008B5D8F"/>
    <w:rsid w:val="008C0D38"/>
    <w:rsid w:val="008C5867"/>
    <w:rsid w:val="008C6FA8"/>
    <w:rsid w:val="008D0487"/>
    <w:rsid w:val="008E2971"/>
    <w:rsid w:val="008E7ADC"/>
    <w:rsid w:val="008F14C7"/>
    <w:rsid w:val="008F2B96"/>
    <w:rsid w:val="00903C09"/>
    <w:rsid w:val="00915397"/>
    <w:rsid w:val="009248A5"/>
    <w:rsid w:val="0093311C"/>
    <w:rsid w:val="00942D82"/>
    <w:rsid w:val="00955C58"/>
    <w:rsid w:val="009575B7"/>
    <w:rsid w:val="009623B4"/>
    <w:rsid w:val="00963A8E"/>
    <w:rsid w:val="00964150"/>
    <w:rsid w:val="009645A7"/>
    <w:rsid w:val="00964E82"/>
    <w:rsid w:val="00986F94"/>
    <w:rsid w:val="00993591"/>
    <w:rsid w:val="009A0C5B"/>
    <w:rsid w:val="009B0076"/>
    <w:rsid w:val="009C6D45"/>
    <w:rsid w:val="009D3AE0"/>
    <w:rsid w:val="009E4861"/>
    <w:rsid w:val="00A0625F"/>
    <w:rsid w:val="00A17F8D"/>
    <w:rsid w:val="00A236EB"/>
    <w:rsid w:val="00A25035"/>
    <w:rsid w:val="00A335EB"/>
    <w:rsid w:val="00A505DA"/>
    <w:rsid w:val="00A50E67"/>
    <w:rsid w:val="00A527F3"/>
    <w:rsid w:val="00A60B0F"/>
    <w:rsid w:val="00A63951"/>
    <w:rsid w:val="00A7089E"/>
    <w:rsid w:val="00A76015"/>
    <w:rsid w:val="00A86720"/>
    <w:rsid w:val="00AB0EEE"/>
    <w:rsid w:val="00AC13AC"/>
    <w:rsid w:val="00AD190E"/>
    <w:rsid w:val="00AE3DE2"/>
    <w:rsid w:val="00AE6394"/>
    <w:rsid w:val="00B1385A"/>
    <w:rsid w:val="00B3745B"/>
    <w:rsid w:val="00B40965"/>
    <w:rsid w:val="00B4268A"/>
    <w:rsid w:val="00B42BD1"/>
    <w:rsid w:val="00B65034"/>
    <w:rsid w:val="00B977CB"/>
    <w:rsid w:val="00BA1845"/>
    <w:rsid w:val="00BA57E9"/>
    <w:rsid w:val="00BC1D16"/>
    <w:rsid w:val="00BC7019"/>
    <w:rsid w:val="00BD46EF"/>
    <w:rsid w:val="00BE36B9"/>
    <w:rsid w:val="00BE452E"/>
    <w:rsid w:val="00BF602B"/>
    <w:rsid w:val="00C00311"/>
    <w:rsid w:val="00C02D03"/>
    <w:rsid w:val="00C123DD"/>
    <w:rsid w:val="00C12D68"/>
    <w:rsid w:val="00C16BA5"/>
    <w:rsid w:val="00C24D2A"/>
    <w:rsid w:val="00C3683A"/>
    <w:rsid w:val="00C41F92"/>
    <w:rsid w:val="00C569C6"/>
    <w:rsid w:val="00C57959"/>
    <w:rsid w:val="00C64D3F"/>
    <w:rsid w:val="00C64E24"/>
    <w:rsid w:val="00C75605"/>
    <w:rsid w:val="00C810A5"/>
    <w:rsid w:val="00C94B32"/>
    <w:rsid w:val="00CC1CDB"/>
    <w:rsid w:val="00CC69CC"/>
    <w:rsid w:val="00CE02B0"/>
    <w:rsid w:val="00CE66F1"/>
    <w:rsid w:val="00CE6CF2"/>
    <w:rsid w:val="00CF48E7"/>
    <w:rsid w:val="00D045FA"/>
    <w:rsid w:val="00D14182"/>
    <w:rsid w:val="00D261E4"/>
    <w:rsid w:val="00D31E43"/>
    <w:rsid w:val="00D3258A"/>
    <w:rsid w:val="00D36654"/>
    <w:rsid w:val="00D42B3D"/>
    <w:rsid w:val="00D55291"/>
    <w:rsid w:val="00D56E52"/>
    <w:rsid w:val="00D65078"/>
    <w:rsid w:val="00D66CF8"/>
    <w:rsid w:val="00D74CE0"/>
    <w:rsid w:val="00D76CB2"/>
    <w:rsid w:val="00D8031B"/>
    <w:rsid w:val="00D813FB"/>
    <w:rsid w:val="00D97158"/>
    <w:rsid w:val="00D975F3"/>
    <w:rsid w:val="00DA6600"/>
    <w:rsid w:val="00DA7A8E"/>
    <w:rsid w:val="00DC4B7F"/>
    <w:rsid w:val="00DC6D0F"/>
    <w:rsid w:val="00DC7824"/>
    <w:rsid w:val="00DD4A69"/>
    <w:rsid w:val="00DE10CD"/>
    <w:rsid w:val="00DE1494"/>
    <w:rsid w:val="00DE38E3"/>
    <w:rsid w:val="00DF23EB"/>
    <w:rsid w:val="00E0106A"/>
    <w:rsid w:val="00E103CE"/>
    <w:rsid w:val="00E31853"/>
    <w:rsid w:val="00E36445"/>
    <w:rsid w:val="00E61559"/>
    <w:rsid w:val="00E717D8"/>
    <w:rsid w:val="00E80DF5"/>
    <w:rsid w:val="00E83BD0"/>
    <w:rsid w:val="00E87663"/>
    <w:rsid w:val="00E927AD"/>
    <w:rsid w:val="00E9423D"/>
    <w:rsid w:val="00EB4311"/>
    <w:rsid w:val="00ED5061"/>
    <w:rsid w:val="00EE35E3"/>
    <w:rsid w:val="00EF2440"/>
    <w:rsid w:val="00EF6B67"/>
    <w:rsid w:val="00F161C9"/>
    <w:rsid w:val="00F3201E"/>
    <w:rsid w:val="00F3225A"/>
    <w:rsid w:val="00F46BCE"/>
    <w:rsid w:val="00F503E7"/>
    <w:rsid w:val="00F60185"/>
    <w:rsid w:val="00F66794"/>
    <w:rsid w:val="00F71E89"/>
    <w:rsid w:val="00F728F3"/>
    <w:rsid w:val="00F73CBB"/>
    <w:rsid w:val="00F85584"/>
    <w:rsid w:val="00F85B01"/>
    <w:rsid w:val="00F92EE1"/>
    <w:rsid w:val="00FA0EFE"/>
    <w:rsid w:val="00FA7DA0"/>
    <w:rsid w:val="00FD1B61"/>
    <w:rsid w:val="00FD2EC7"/>
    <w:rsid w:val="00FE1674"/>
    <w:rsid w:val="00FF4CA5"/>
    <w:rsid w:val="00FF5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3DA"/>
  </w:style>
  <w:style w:type="paragraph" w:styleId="Heading1">
    <w:name w:val="heading 1"/>
    <w:basedOn w:val="Normal"/>
    <w:link w:val="Heading1Char"/>
    <w:qFormat/>
    <w:rsid w:val="004F1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qFormat/>
    <w:rsid w:val="003E5C7E"/>
    <w:pPr>
      <w:keepNext/>
      <w:spacing w:after="0" w:line="480" w:lineRule="auto"/>
      <w:jc w:val="center"/>
      <w:outlineLvl w:val="4"/>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34"/>
    <w:qFormat/>
    <w:rsid w:val="00414461"/>
    <w:pPr>
      <w:ind w:left="720"/>
      <w:contextualSpacing/>
    </w:pPr>
  </w:style>
  <w:style w:type="character" w:customStyle="1" w:styleId="apple-converted-space">
    <w:name w:val="apple-converted-space"/>
    <w:basedOn w:val="DefaultParagraphFont"/>
    <w:rsid w:val="00F3201E"/>
  </w:style>
  <w:style w:type="character" w:styleId="Hyperlink">
    <w:name w:val="Hyperlink"/>
    <w:basedOn w:val="DefaultParagraphFont"/>
    <w:uiPriority w:val="99"/>
    <w:unhideWhenUsed/>
    <w:rsid w:val="00046B42"/>
    <w:rPr>
      <w:color w:val="0000FF" w:themeColor="hyperlink"/>
      <w:u w:val="single"/>
    </w:rPr>
  </w:style>
  <w:style w:type="character" w:styleId="Emphasis">
    <w:name w:val="Emphasis"/>
    <w:basedOn w:val="DefaultParagraphFont"/>
    <w:qFormat/>
    <w:rsid w:val="004F1EF6"/>
    <w:rPr>
      <w:i/>
      <w:iCs/>
    </w:rPr>
  </w:style>
  <w:style w:type="paragraph" w:styleId="NormalWeb">
    <w:name w:val="Normal (Web)"/>
    <w:basedOn w:val="Normal"/>
    <w:uiPriority w:val="99"/>
    <w:unhideWhenUsed/>
    <w:rsid w:val="004F1E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F1EF6"/>
    <w:rPr>
      <w:rFonts w:ascii="Times New Roman" w:eastAsia="Times New Roman" w:hAnsi="Times New Roman" w:cs="Times New Roman"/>
      <w:b/>
      <w:bCs/>
      <w:kern w:val="36"/>
      <w:sz w:val="48"/>
      <w:szCs w:val="48"/>
    </w:rPr>
  </w:style>
  <w:style w:type="character" w:customStyle="1" w:styleId="ListParagraphChar">
    <w:name w:val="List Paragraph Char"/>
    <w:aliases w:val="skripsi Char,Body Text Char1 Char,Char Char2 Char,List Paragraph2 Char,List Paragraph1 Char"/>
    <w:basedOn w:val="DefaultParagraphFont"/>
    <w:link w:val="ListParagraph"/>
    <w:uiPriority w:val="34"/>
    <w:rsid w:val="00764C69"/>
  </w:style>
  <w:style w:type="paragraph" w:styleId="Header">
    <w:name w:val="header"/>
    <w:basedOn w:val="Normal"/>
    <w:link w:val="HeaderChar"/>
    <w:uiPriority w:val="99"/>
    <w:unhideWhenUsed/>
    <w:rsid w:val="0025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E32"/>
  </w:style>
  <w:style w:type="paragraph" w:styleId="Footer">
    <w:name w:val="footer"/>
    <w:basedOn w:val="Normal"/>
    <w:link w:val="FooterChar"/>
    <w:uiPriority w:val="99"/>
    <w:unhideWhenUsed/>
    <w:rsid w:val="0025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E32"/>
  </w:style>
  <w:style w:type="paragraph" w:styleId="BalloonText">
    <w:name w:val="Balloon Text"/>
    <w:basedOn w:val="Normal"/>
    <w:link w:val="BalloonTextChar"/>
    <w:uiPriority w:val="99"/>
    <w:semiHidden/>
    <w:unhideWhenUsed/>
    <w:rsid w:val="00890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83B"/>
    <w:rPr>
      <w:rFonts w:ascii="Tahoma" w:hAnsi="Tahoma" w:cs="Tahoma"/>
      <w:sz w:val="16"/>
      <w:szCs w:val="16"/>
    </w:rPr>
  </w:style>
  <w:style w:type="paragraph" w:customStyle="1" w:styleId="Default">
    <w:name w:val="Default"/>
    <w:rsid w:val="00E8766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E6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E5C7E"/>
    <w:pPr>
      <w:spacing w:after="0" w:line="240" w:lineRule="auto"/>
    </w:pPr>
    <w:rPr>
      <w:rFonts w:eastAsia="Times New Roman" w:cs="Times New Roman"/>
      <w:lang w:val="id-ID"/>
    </w:rPr>
  </w:style>
  <w:style w:type="character" w:styleId="PageNumber">
    <w:name w:val="page number"/>
    <w:basedOn w:val="DefaultParagraphFont"/>
    <w:uiPriority w:val="99"/>
    <w:rsid w:val="003E5C7E"/>
  </w:style>
  <w:style w:type="table" w:customStyle="1" w:styleId="TableGrid1">
    <w:name w:val="Table Grid1"/>
    <w:basedOn w:val="TableNormal"/>
    <w:next w:val="TableGrid"/>
    <w:uiPriority w:val="59"/>
    <w:rsid w:val="003E5C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99"/>
    <w:rsid w:val="003E5C7E"/>
    <w:rPr>
      <w:rFonts w:eastAsia="Times New Roman" w:cs="Times New Roman"/>
      <w:lang w:val="id-ID"/>
    </w:rPr>
  </w:style>
  <w:style w:type="character" w:styleId="PlaceholderText">
    <w:name w:val="Placeholder Text"/>
    <w:basedOn w:val="DefaultParagraphFont"/>
    <w:uiPriority w:val="99"/>
    <w:semiHidden/>
    <w:rsid w:val="003E5C7E"/>
    <w:rPr>
      <w:color w:val="808080"/>
    </w:rPr>
  </w:style>
  <w:style w:type="character" w:customStyle="1" w:styleId="Heading5Char">
    <w:name w:val="Heading 5 Char"/>
    <w:basedOn w:val="DefaultParagraphFont"/>
    <w:link w:val="Heading5"/>
    <w:rsid w:val="003E5C7E"/>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3E5C7E"/>
    <w:rPr>
      <w:rFonts w:ascii="Times New Roman" w:eastAsia="Times New Roman" w:hAnsi="Times New Roman" w:cs="Times New Roman"/>
      <w:sz w:val="24"/>
      <w:szCs w:val="24"/>
    </w:rPr>
  </w:style>
  <w:style w:type="paragraph" w:styleId="BodyText">
    <w:name w:val="Body Text"/>
    <w:basedOn w:val="Normal"/>
    <w:link w:val="BodyTextChar"/>
    <w:unhideWhenUsed/>
    <w:rsid w:val="003E5C7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E5C7E"/>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3E5C7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E5C7E"/>
    <w:rPr>
      <w:rFonts w:ascii="Times New Roman" w:eastAsia="Times New Roman" w:hAnsi="Times New Roman" w:cs="Times New Roman"/>
      <w:sz w:val="24"/>
      <w:szCs w:val="24"/>
    </w:rPr>
  </w:style>
  <w:style w:type="paragraph" w:styleId="BodyText2">
    <w:name w:val="Body Text 2"/>
    <w:basedOn w:val="Normal"/>
    <w:link w:val="BodyText2Char"/>
    <w:unhideWhenUsed/>
    <w:rsid w:val="003E5C7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3E5C7E"/>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3E5C7E"/>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E5C7E"/>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3E5C7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E5C7E"/>
    <w:rPr>
      <w:rFonts w:ascii="Times New Roman" w:eastAsia="Times New Roman" w:hAnsi="Times New Roman" w:cs="Times New Roman"/>
      <w:sz w:val="16"/>
      <w:szCs w:val="16"/>
    </w:rPr>
  </w:style>
  <w:style w:type="paragraph" w:customStyle="1" w:styleId="justify">
    <w:name w:val="justify"/>
    <w:basedOn w:val="Normal"/>
    <w:rsid w:val="003E5C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3E5C7E"/>
  </w:style>
  <w:style w:type="paragraph" w:styleId="BodyText3">
    <w:name w:val="Body Text 3"/>
    <w:basedOn w:val="Normal"/>
    <w:link w:val="BodyText3Char"/>
    <w:rsid w:val="003E5C7E"/>
    <w:pPr>
      <w:shd w:val="clear" w:color="auto" w:fill="FFFFFF"/>
      <w:spacing w:after="0" w:line="480" w:lineRule="auto"/>
      <w:jc w:val="both"/>
    </w:pPr>
    <w:rPr>
      <w:rFonts w:ascii="Times New Roman" w:eastAsia="Times New Roman" w:hAnsi="Times New Roman" w:cs="Times New Roman"/>
      <w:sz w:val="24"/>
      <w:szCs w:val="24"/>
      <w:lang w:val="id-ID" w:eastAsia="id-ID"/>
    </w:rPr>
  </w:style>
  <w:style w:type="character" w:customStyle="1" w:styleId="BodyText3Char">
    <w:name w:val="Body Text 3 Char"/>
    <w:basedOn w:val="DefaultParagraphFont"/>
    <w:link w:val="BodyText3"/>
    <w:rsid w:val="003E5C7E"/>
    <w:rPr>
      <w:rFonts w:ascii="Times New Roman" w:eastAsia="Times New Roman" w:hAnsi="Times New Roman" w:cs="Times New Roman"/>
      <w:sz w:val="24"/>
      <w:szCs w:val="24"/>
      <w:shd w:val="clear" w:color="auto" w:fill="FFFFFF"/>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3DA"/>
  </w:style>
  <w:style w:type="paragraph" w:styleId="Heading1">
    <w:name w:val="heading 1"/>
    <w:basedOn w:val="Normal"/>
    <w:link w:val="Heading1Char"/>
    <w:qFormat/>
    <w:rsid w:val="004F1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qFormat/>
    <w:rsid w:val="003E5C7E"/>
    <w:pPr>
      <w:keepNext/>
      <w:spacing w:after="0" w:line="480" w:lineRule="auto"/>
      <w:jc w:val="center"/>
      <w:outlineLvl w:val="4"/>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34"/>
    <w:qFormat/>
    <w:rsid w:val="00414461"/>
    <w:pPr>
      <w:ind w:left="720"/>
      <w:contextualSpacing/>
    </w:pPr>
  </w:style>
  <w:style w:type="character" w:customStyle="1" w:styleId="apple-converted-space">
    <w:name w:val="apple-converted-space"/>
    <w:basedOn w:val="DefaultParagraphFont"/>
    <w:rsid w:val="00F3201E"/>
  </w:style>
  <w:style w:type="character" w:styleId="Hyperlink">
    <w:name w:val="Hyperlink"/>
    <w:basedOn w:val="DefaultParagraphFont"/>
    <w:uiPriority w:val="99"/>
    <w:unhideWhenUsed/>
    <w:rsid w:val="00046B42"/>
    <w:rPr>
      <w:color w:val="0000FF" w:themeColor="hyperlink"/>
      <w:u w:val="single"/>
    </w:rPr>
  </w:style>
  <w:style w:type="character" w:styleId="Emphasis">
    <w:name w:val="Emphasis"/>
    <w:basedOn w:val="DefaultParagraphFont"/>
    <w:qFormat/>
    <w:rsid w:val="004F1EF6"/>
    <w:rPr>
      <w:i/>
      <w:iCs/>
    </w:rPr>
  </w:style>
  <w:style w:type="paragraph" w:styleId="NormalWeb">
    <w:name w:val="Normal (Web)"/>
    <w:basedOn w:val="Normal"/>
    <w:uiPriority w:val="99"/>
    <w:unhideWhenUsed/>
    <w:rsid w:val="004F1E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F1EF6"/>
    <w:rPr>
      <w:rFonts w:ascii="Times New Roman" w:eastAsia="Times New Roman" w:hAnsi="Times New Roman" w:cs="Times New Roman"/>
      <w:b/>
      <w:bCs/>
      <w:kern w:val="36"/>
      <w:sz w:val="48"/>
      <w:szCs w:val="48"/>
    </w:rPr>
  </w:style>
  <w:style w:type="character" w:customStyle="1" w:styleId="ListParagraphChar">
    <w:name w:val="List Paragraph Char"/>
    <w:aliases w:val="skripsi Char,Body Text Char1 Char,Char Char2 Char,List Paragraph2 Char,List Paragraph1 Char"/>
    <w:basedOn w:val="DefaultParagraphFont"/>
    <w:link w:val="ListParagraph"/>
    <w:uiPriority w:val="34"/>
    <w:rsid w:val="00764C69"/>
  </w:style>
  <w:style w:type="paragraph" w:styleId="Header">
    <w:name w:val="header"/>
    <w:basedOn w:val="Normal"/>
    <w:link w:val="HeaderChar"/>
    <w:uiPriority w:val="99"/>
    <w:unhideWhenUsed/>
    <w:rsid w:val="0025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E32"/>
  </w:style>
  <w:style w:type="paragraph" w:styleId="Footer">
    <w:name w:val="footer"/>
    <w:basedOn w:val="Normal"/>
    <w:link w:val="FooterChar"/>
    <w:uiPriority w:val="99"/>
    <w:unhideWhenUsed/>
    <w:rsid w:val="0025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E32"/>
  </w:style>
  <w:style w:type="paragraph" w:styleId="BalloonText">
    <w:name w:val="Balloon Text"/>
    <w:basedOn w:val="Normal"/>
    <w:link w:val="BalloonTextChar"/>
    <w:uiPriority w:val="99"/>
    <w:semiHidden/>
    <w:unhideWhenUsed/>
    <w:rsid w:val="00890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83B"/>
    <w:rPr>
      <w:rFonts w:ascii="Tahoma" w:hAnsi="Tahoma" w:cs="Tahoma"/>
      <w:sz w:val="16"/>
      <w:szCs w:val="16"/>
    </w:rPr>
  </w:style>
  <w:style w:type="paragraph" w:customStyle="1" w:styleId="Default">
    <w:name w:val="Default"/>
    <w:rsid w:val="00E8766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E6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E5C7E"/>
    <w:pPr>
      <w:spacing w:after="0" w:line="240" w:lineRule="auto"/>
    </w:pPr>
    <w:rPr>
      <w:rFonts w:eastAsia="Times New Roman" w:cs="Times New Roman"/>
      <w:lang w:val="id-ID"/>
    </w:rPr>
  </w:style>
  <w:style w:type="character" w:styleId="PageNumber">
    <w:name w:val="page number"/>
    <w:basedOn w:val="DefaultParagraphFont"/>
    <w:uiPriority w:val="99"/>
    <w:rsid w:val="003E5C7E"/>
  </w:style>
  <w:style w:type="table" w:customStyle="1" w:styleId="TableGrid1">
    <w:name w:val="Table Grid1"/>
    <w:basedOn w:val="TableNormal"/>
    <w:next w:val="TableGrid"/>
    <w:uiPriority w:val="59"/>
    <w:rsid w:val="003E5C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99"/>
    <w:rsid w:val="003E5C7E"/>
    <w:rPr>
      <w:rFonts w:eastAsia="Times New Roman" w:cs="Times New Roman"/>
      <w:lang w:val="id-ID"/>
    </w:rPr>
  </w:style>
  <w:style w:type="character" w:styleId="PlaceholderText">
    <w:name w:val="Placeholder Text"/>
    <w:basedOn w:val="DefaultParagraphFont"/>
    <w:uiPriority w:val="99"/>
    <w:semiHidden/>
    <w:rsid w:val="003E5C7E"/>
    <w:rPr>
      <w:color w:val="808080"/>
    </w:rPr>
  </w:style>
  <w:style w:type="character" w:customStyle="1" w:styleId="Heading5Char">
    <w:name w:val="Heading 5 Char"/>
    <w:basedOn w:val="DefaultParagraphFont"/>
    <w:link w:val="Heading5"/>
    <w:rsid w:val="003E5C7E"/>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3E5C7E"/>
    <w:rPr>
      <w:rFonts w:ascii="Times New Roman" w:eastAsia="Times New Roman" w:hAnsi="Times New Roman" w:cs="Times New Roman"/>
      <w:sz w:val="24"/>
      <w:szCs w:val="24"/>
    </w:rPr>
  </w:style>
  <w:style w:type="paragraph" w:styleId="BodyText">
    <w:name w:val="Body Text"/>
    <w:basedOn w:val="Normal"/>
    <w:link w:val="BodyTextChar"/>
    <w:unhideWhenUsed/>
    <w:rsid w:val="003E5C7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E5C7E"/>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3E5C7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E5C7E"/>
    <w:rPr>
      <w:rFonts w:ascii="Times New Roman" w:eastAsia="Times New Roman" w:hAnsi="Times New Roman" w:cs="Times New Roman"/>
      <w:sz w:val="24"/>
      <w:szCs w:val="24"/>
    </w:rPr>
  </w:style>
  <w:style w:type="paragraph" w:styleId="BodyText2">
    <w:name w:val="Body Text 2"/>
    <w:basedOn w:val="Normal"/>
    <w:link w:val="BodyText2Char"/>
    <w:unhideWhenUsed/>
    <w:rsid w:val="003E5C7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3E5C7E"/>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3E5C7E"/>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E5C7E"/>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3E5C7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E5C7E"/>
    <w:rPr>
      <w:rFonts w:ascii="Times New Roman" w:eastAsia="Times New Roman" w:hAnsi="Times New Roman" w:cs="Times New Roman"/>
      <w:sz w:val="16"/>
      <w:szCs w:val="16"/>
    </w:rPr>
  </w:style>
  <w:style w:type="paragraph" w:customStyle="1" w:styleId="justify">
    <w:name w:val="justify"/>
    <w:basedOn w:val="Normal"/>
    <w:rsid w:val="003E5C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3E5C7E"/>
  </w:style>
  <w:style w:type="paragraph" w:styleId="BodyText3">
    <w:name w:val="Body Text 3"/>
    <w:basedOn w:val="Normal"/>
    <w:link w:val="BodyText3Char"/>
    <w:rsid w:val="003E5C7E"/>
    <w:pPr>
      <w:shd w:val="clear" w:color="auto" w:fill="FFFFFF"/>
      <w:spacing w:after="0" w:line="480" w:lineRule="auto"/>
      <w:jc w:val="both"/>
    </w:pPr>
    <w:rPr>
      <w:rFonts w:ascii="Times New Roman" w:eastAsia="Times New Roman" w:hAnsi="Times New Roman" w:cs="Times New Roman"/>
      <w:sz w:val="24"/>
      <w:szCs w:val="24"/>
      <w:lang w:val="id-ID" w:eastAsia="id-ID"/>
    </w:rPr>
  </w:style>
  <w:style w:type="character" w:customStyle="1" w:styleId="BodyText3Char">
    <w:name w:val="Body Text 3 Char"/>
    <w:basedOn w:val="DefaultParagraphFont"/>
    <w:link w:val="BodyText3"/>
    <w:rsid w:val="003E5C7E"/>
    <w:rPr>
      <w:rFonts w:ascii="Times New Roman" w:eastAsia="Times New Roman" w:hAnsi="Times New Roman" w:cs="Times New Roman"/>
      <w:sz w:val="24"/>
      <w:szCs w:val="24"/>
      <w:shd w:val="clear" w:color="auto" w:fill="FFFFFF"/>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57196">
      <w:bodyDiv w:val="1"/>
      <w:marLeft w:val="0"/>
      <w:marRight w:val="0"/>
      <w:marTop w:val="0"/>
      <w:marBottom w:val="0"/>
      <w:divBdr>
        <w:top w:val="none" w:sz="0" w:space="0" w:color="auto"/>
        <w:left w:val="none" w:sz="0" w:space="0" w:color="auto"/>
        <w:bottom w:val="none" w:sz="0" w:space="0" w:color="auto"/>
        <w:right w:val="none" w:sz="0" w:space="0" w:color="auto"/>
      </w:divBdr>
    </w:div>
    <w:div w:id="207304232">
      <w:bodyDiv w:val="1"/>
      <w:marLeft w:val="0"/>
      <w:marRight w:val="0"/>
      <w:marTop w:val="0"/>
      <w:marBottom w:val="0"/>
      <w:divBdr>
        <w:top w:val="none" w:sz="0" w:space="0" w:color="auto"/>
        <w:left w:val="none" w:sz="0" w:space="0" w:color="auto"/>
        <w:bottom w:val="none" w:sz="0" w:space="0" w:color="auto"/>
        <w:right w:val="none" w:sz="0" w:space="0" w:color="auto"/>
      </w:divBdr>
    </w:div>
    <w:div w:id="65576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andungkab.go.id/page/content/type/module/id/126/title/dinas-pemuda-olah-raga-dan-pariwisata" TargetMode="External"/><Relationship Id="rId26" Type="http://schemas.openxmlformats.org/officeDocument/2006/relationships/hyperlink" Target="http://www.bandungkab.go.id/page/content/type/module/id/57/title/dinas-perumahan-tata-ruang-dan-kebersihan" TargetMode="External"/><Relationship Id="rId39" Type="http://schemas.openxmlformats.org/officeDocument/2006/relationships/oleObject" Target="embeddings/oleObject4.bin"/><Relationship Id="rId21" Type="http://schemas.openxmlformats.org/officeDocument/2006/relationships/hyperlink" Target="http://www.bandungkab.go.id/page/content/type/module/id/52/title/dinas-peternakan-perikanan" TargetMode="Externa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8.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andungkab.go.id/page/content/type/module/id/125/title/dinas-kependudukan-dan-catatan-sipil" TargetMode="External"/><Relationship Id="rId25" Type="http://schemas.openxmlformats.org/officeDocument/2006/relationships/hyperlink" Target="http://www.bandungkab.go.id/page/content/type/module/id/54/title/dinas-pendidikan-dan-kebudayaan" TargetMode="External"/><Relationship Id="rId33" Type="http://schemas.openxmlformats.org/officeDocument/2006/relationships/oleObject" Target="embeddings/oleObject1.bin"/><Relationship Id="rId38" Type="http://schemas.openxmlformats.org/officeDocument/2006/relationships/image" Target="media/image11.wmf"/><Relationship Id="rId46"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hyperlink" Target="http://www.bandungkab.go.id/page/content/type/module/id/65/title/dinas-bina-marga" TargetMode="External"/><Relationship Id="rId20" Type="http://schemas.openxmlformats.org/officeDocument/2006/relationships/hyperlink" Target="http://www.bandungkab.go.id/page/content/type/module/id/57/title/dinas-perumahan-tata-ruang-dan-kebersihan" TargetMode="External"/><Relationship Id="rId29" Type="http://schemas.openxmlformats.org/officeDocument/2006/relationships/image" Target="media/image5.png"/><Relationship Id="rId41" Type="http://schemas.openxmlformats.org/officeDocument/2006/relationships/oleObject" Target="embeddings/oleObject5.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kiran-rakyat.com" TargetMode="External"/><Relationship Id="rId24" Type="http://schemas.openxmlformats.org/officeDocument/2006/relationships/hyperlink" Target="http://www.bandungkab.go.id/page/content/type/module/id/126/title/dinas-pemuda-olah-raga-dan-pariwisata" TargetMode="External"/><Relationship Id="rId32" Type="http://schemas.openxmlformats.org/officeDocument/2006/relationships/image" Target="media/image8.wmf"/><Relationship Id="rId37" Type="http://schemas.openxmlformats.org/officeDocument/2006/relationships/oleObject" Target="embeddings/oleObject3.bin"/><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hyperlink" Target="http://www.inilah.com" TargetMode="External"/><Relationship Id="rId23" Type="http://schemas.openxmlformats.org/officeDocument/2006/relationships/hyperlink" Target="http://www.bandungkab.go.id/page/content/type/module/id/64/title/dinas-sumber-daya-air-pertambangan-dan-energi" TargetMode="External"/><Relationship Id="rId28" Type="http://schemas.openxmlformats.org/officeDocument/2006/relationships/hyperlink" Target="http://www.bandungkab.go.id/page/content/type/module/id/60/title/dinas-tenaga-kerja" TargetMode="External"/><Relationship Id="rId36" Type="http://schemas.openxmlformats.org/officeDocument/2006/relationships/image" Target="media/image10.wmf"/><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andungkab.go.id/page/content/type/module/id/54/title/dinas-pendidikan-dan-kebudayaan" TargetMode="External"/><Relationship Id="rId31" Type="http://schemas.openxmlformats.org/officeDocument/2006/relationships/image" Target="media/image7.png"/><Relationship Id="rId44" Type="http://schemas.openxmlformats.org/officeDocument/2006/relationships/image" Target="media/image14.wmf"/><Relationship Id="rId52"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pk.go.id" TargetMode="External"/><Relationship Id="rId22" Type="http://schemas.openxmlformats.org/officeDocument/2006/relationships/hyperlink" Target="http://www.bandungkab.go.id/page/content/type/module/id/60/title/dinas-tenaga-kerja" TargetMode="External"/><Relationship Id="rId27" Type="http://schemas.openxmlformats.org/officeDocument/2006/relationships/hyperlink" Target="http://www.bandungkab.go.id/page/content/type/module/id/52/title/dinas-peternakan-perikanan" TargetMode="External"/><Relationship Id="rId30" Type="http://schemas.openxmlformats.org/officeDocument/2006/relationships/image" Target="media/image6.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6.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4309C-9C32-48E3-80AC-E766FF48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246</Pages>
  <Words>44843</Words>
  <Characters>255609</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 irma</dc:creator>
  <cp:lastModifiedBy>ismail - [2010]</cp:lastModifiedBy>
  <cp:revision>12</cp:revision>
  <cp:lastPrinted>2015-04-23T02:36:00Z</cp:lastPrinted>
  <dcterms:created xsi:type="dcterms:W3CDTF">2016-04-11T04:37:00Z</dcterms:created>
  <dcterms:modified xsi:type="dcterms:W3CDTF">2016-08-05T04:01:00Z</dcterms:modified>
</cp:coreProperties>
</file>