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94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PEMBELAJARAN BERBASIS MASALAH UNTUK MENINGKATKAN KEMAMPUAN PEMAHAMAN DAN KOMUNIKASI MATEMATIK MAHASISWA PADA PERKULIAHAN PERSAMAAN DIFERENSIAL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TESIS</w:t>
      </w:r>
    </w:p>
    <w:p w:rsidR="005301D6" w:rsidRDefault="005301D6" w:rsidP="005301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Diajukan untuk memenuhi salah satu syarat memperoleh gelar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Magister Pendidikan Matematika</w:t>
      </w:r>
    </w:p>
    <w:p w:rsidR="005301D6" w:rsidRDefault="005301D6" w:rsidP="005301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Eliva Sukma Cipta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128612010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sz w:val="28"/>
          <w:szCs w:val="28"/>
          <w:lang w:val="en-US"/>
        </w:rPr>
        <w:drawing>
          <wp:inline distT="0" distB="0" distL="0" distR="0">
            <wp:extent cx="1466215" cy="1513205"/>
            <wp:effectExtent l="19050" t="0" r="635" b="0"/>
            <wp:docPr id="1" name="Picture 1" descr="C:\Users\Toshiba\Downloads\logo-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-unpa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MAGISTER PENDIDIKAN MATEMATIKA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PASCASARJANA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 PASUNDAN BANDUNG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LEMBAR PENGESAHAN</w:t>
      </w:r>
    </w:p>
    <w:p w:rsidR="005301D6" w:rsidRDefault="005301D6" w:rsidP="006B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PEMBELAJARAN BERBASIS MASALAH UNTUK MENINGKATKAN KEMAMPUAN PEMAHAMAN DAN KOMUNIKASI MATEMATIK MAHASISWA PADA PERKULIAHAN PERSAMAAN DIFERENSIAL</w:t>
      </w:r>
    </w:p>
    <w:p w:rsidR="005301D6" w:rsidRDefault="005301D6" w:rsidP="006B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</w:p>
    <w:p w:rsidR="005301D6" w:rsidRDefault="005301D6" w:rsidP="006B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:rsidR="005301D6" w:rsidRP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Eliva Sukma Cipta</w:t>
      </w:r>
    </w:p>
    <w:p w:rsidR="005301D6" w:rsidRDefault="005301D6" w:rsidP="0053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1D6">
        <w:rPr>
          <w:rFonts w:ascii="Times New Roman" w:hAnsi="Times New Roman" w:cs="Times New Roman"/>
          <w:b/>
          <w:sz w:val="24"/>
          <w:szCs w:val="24"/>
          <w:lang w:val="en-US"/>
        </w:rPr>
        <w:t>128612010</w:t>
      </w:r>
    </w:p>
    <w:p w:rsidR="005301D6" w:rsidRDefault="005301D6" w:rsidP="006B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01D6" w:rsidRDefault="00E2292B" w:rsidP="00E22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01D6">
        <w:rPr>
          <w:rFonts w:ascii="Times New Roman" w:hAnsi="Times New Roman" w:cs="Times New Roman"/>
          <w:sz w:val="24"/>
          <w:szCs w:val="24"/>
          <w:lang w:val="en-US"/>
        </w:rPr>
        <w:t>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1D6">
        <w:rPr>
          <w:rFonts w:ascii="Times New Roman" w:hAnsi="Times New Roman" w:cs="Times New Roman"/>
          <w:sz w:val="24"/>
          <w:szCs w:val="24"/>
          <w:lang w:val="en-US"/>
        </w:rPr>
        <w:t xml:space="preserve">ini telah memenuhi persyaratan karya tulis ilmiah dan telah disetujui oleh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01D6">
        <w:rPr>
          <w:rFonts w:ascii="Times New Roman" w:hAnsi="Times New Roman" w:cs="Times New Roman"/>
          <w:sz w:val="24"/>
          <w:szCs w:val="24"/>
          <w:lang w:val="en-US"/>
        </w:rPr>
        <w:t xml:space="preserve">im Pembimbing </w:t>
      </w:r>
      <w:r>
        <w:rPr>
          <w:rFonts w:ascii="Times New Roman" w:hAnsi="Times New Roman" w:cs="Times New Roman"/>
          <w:sz w:val="24"/>
          <w:szCs w:val="24"/>
          <w:lang w:val="en-US"/>
        </w:rPr>
        <w:t>serta telah</w:t>
      </w:r>
      <w:r w:rsidR="005301D6">
        <w:rPr>
          <w:rFonts w:ascii="Times New Roman" w:hAnsi="Times New Roman" w:cs="Times New Roman"/>
          <w:sz w:val="24"/>
          <w:szCs w:val="24"/>
          <w:lang w:val="en-US"/>
        </w:rPr>
        <w:t xml:space="preserve"> diujikan dalam Sidang Tugas Akhir Guna Memperoleh</w:t>
      </w:r>
      <w:r w:rsidR="0057723E">
        <w:rPr>
          <w:rFonts w:ascii="Times New Roman" w:hAnsi="Times New Roman" w:cs="Times New Roman"/>
          <w:sz w:val="24"/>
          <w:szCs w:val="24"/>
          <w:lang w:val="en-US"/>
        </w:rPr>
        <w:t xml:space="preserve"> Gelar Magister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Program Magister  Pendidikan </w:t>
      </w:r>
      <w:r w:rsidR="0057723E">
        <w:rPr>
          <w:rFonts w:ascii="Times New Roman" w:hAnsi="Times New Roman" w:cs="Times New Roman"/>
          <w:sz w:val="24"/>
          <w:szCs w:val="24"/>
          <w:lang w:val="en-US"/>
        </w:rPr>
        <w:t>Matematika</w:t>
      </w:r>
    </w:p>
    <w:p w:rsidR="0057723E" w:rsidRDefault="0057723E" w:rsidP="0053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23E" w:rsidRDefault="0057723E" w:rsidP="006B0E2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r w:rsidR="00E2292B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Juli 2014</w:t>
      </w:r>
    </w:p>
    <w:tbl>
      <w:tblPr>
        <w:tblW w:w="8755" w:type="dxa"/>
        <w:tblInd w:w="414" w:type="dxa"/>
        <w:tblLook w:val="04A0"/>
      </w:tblPr>
      <w:tblGrid>
        <w:gridCol w:w="4219"/>
        <w:gridCol w:w="4536"/>
      </w:tblGrid>
      <w:tr w:rsidR="006B0E26" w:rsidRPr="00F92E37" w:rsidTr="0007192E">
        <w:tc>
          <w:tcPr>
            <w:tcW w:w="4219" w:type="dxa"/>
            <w:shd w:val="clear" w:color="auto" w:fill="auto"/>
          </w:tcPr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37">
              <w:rPr>
                <w:rFonts w:ascii="Times New Roman" w:hAnsi="Times New Roman"/>
                <w:b/>
                <w:sz w:val="24"/>
                <w:szCs w:val="24"/>
              </w:rPr>
              <w:t>Pembimbing Utama,</w:t>
            </w: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before="29"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E37">
              <w:rPr>
                <w:rFonts w:ascii="Times New Roman" w:eastAsia="Times New Roman" w:hAnsi="Times New Roman"/>
                <w:b/>
                <w:sz w:val="24"/>
                <w:szCs w:val="24"/>
              </w:rPr>
              <w:t>H. Bana G. Kartasasmita, Ph.D.</w:t>
            </w:r>
          </w:p>
          <w:p w:rsidR="006B0E26" w:rsidRPr="00F92E37" w:rsidRDefault="006B0E26" w:rsidP="00A016DB">
            <w:pPr>
              <w:spacing w:before="29"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F92E37">
              <w:rPr>
                <w:rFonts w:ascii="Times New Roman" w:eastAsia="Times New Roman" w:hAnsi="Times New Roman"/>
                <w:b/>
                <w:sz w:val="24"/>
                <w:szCs w:val="24"/>
              </w:rPr>
              <w:t>NIP 130760130</w:t>
            </w: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37">
              <w:rPr>
                <w:rFonts w:ascii="Times New Roman" w:hAnsi="Times New Roman"/>
                <w:b/>
                <w:sz w:val="24"/>
                <w:szCs w:val="24"/>
              </w:rPr>
              <w:t>Pembimbing Pendamping,</w:t>
            </w: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E26" w:rsidRPr="00F92E37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Prof. Dr. Hj. Rahayu Kariadinata</w:t>
            </w:r>
            <w:r w:rsidRPr="00F92E37">
              <w:rPr>
                <w:rFonts w:ascii="Times New Roman" w:hAnsi="Times New Roman"/>
                <w:b/>
                <w:sz w:val="24"/>
                <w:szCs w:val="24"/>
              </w:rPr>
              <w:t>, M.Pd.</w:t>
            </w:r>
          </w:p>
          <w:p w:rsidR="006B0E26" w:rsidRPr="00E611FB" w:rsidRDefault="006B0E26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 196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105081986032004</w:t>
            </w:r>
          </w:p>
        </w:tc>
      </w:tr>
    </w:tbl>
    <w:p w:rsidR="006B0E26" w:rsidRDefault="006B0E26" w:rsidP="006B0E26">
      <w:pPr>
        <w:spacing w:before="29"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755" w:type="dxa"/>
        <w:tblInd w:w="414" w:type="dxa"/>
        <w:tblLook w:val="04A0"/>
      </w:tblPr>
      <w:tblGrid>
        <w:gridCol w:w="4219"/>
        <w:gridCol w:w="4536"/>
      </w:tblGrid>
      <w:tr w:rsidR="00E2292B" w:rsidRPr="00F92E37" w:rsidTr="0007192E">
        <w:tc>
          <w:tcPr>
            <w:tcW w:w="4219" w:type="dxa"/>
            <w:shd w:val="clear" w:color="auto" w:fill="auto"/>
          </w:tcPr>
          <w:p w:rsidR="00E2292B" w:rsidRPr="00F92E37" w:rsidRDefault="0007192E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Direktur Pascasarjana</w:t>
            </w:r>
            <w:r w:rsidR="00E2292B" w:rsidRPr="00F92E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BB20BD" w:rsidRDefault="00BB20BD" w:rsidP="00A016DB">
            <w:pPr>
              <w:spacing w:before="29"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Prof. Dr. H.M. Didi Turmudzi, M.Si.</w:t>
            </w:r>
          </w:p>
          <w:p w:rsidR="00E2292B" w:rsidRPr="00BB20BD" w:rsidRDefault="00E2292B" w:rsidP="00A016DB">
            <w:pPr>
              <w:spacing w:before="29"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NIP </w:t>
            </w:r>
            <w:r w:rsidR="00BB20B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194609271985021001</w:t>
            </w: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2292B" w:rsidRPr="00F92E37" w:rsidRDefault="0007192E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Ketua Program</w:t>
            </w:r>
            <w:r w:rsidR="00E2292B" w:rsidRPr="00F92E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E2292B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2B" w:rsidRPr="00F92E37" w:rsidRDefault="0007192E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37">
              <w:rPr>
                <w:rFonts w:ascii="Times New Roman" w:eastAsia="Times New Roman" w:hAnsi="Times New Roman"/>
                <w:b/>
                <w:sz w:val="24"/>
                <w:szCs w:val="24"/>
              </w:rPr>
              <w:t>H. Bana G. Kartasasmita, Ph.D.</w:t>
            </w:r>
          </w:p>
          <w:p w:rsidR="00E2292B" w:rsidRPr="00E611FB" w:rsidRDefault="0007192E" w:rsidP="00A0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E37">
              <w:rPr>
                <w:rFonts w:ascii="Times New Roman" w:eastAsia="Times New Roman" w:hAnsi="Times New Roman"/>
                <w:b/>
                <w:sz w:val="24"/>
                <w:szCs w:val="24"/>
              </w:rPr>
              <w:t>NIP 130760130</w:t>
            </w:r>
          </w:p>
        </w:tc>
      </w:tr>
    </w:tbl>
    <w:p w:rsidR="0057723E" w:rsidRPr="006B0E26" w:rsidRDefault="0057723E" w:rsidP="006B0E26">
      <w:pPr>
        <w:spacing w:before="29"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57723E" w:rsidRPr="006B0E26" w:rsidSect="0007192E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301D6"/>
    <w:rsid w:val="000211D8"/>
    <w:rsid w:val="0007192E"/>
    <w:rsid w:val="000826BB"/>
    <w:rsid w:val="00346EC4"/>
    <w:rsid w:val="00403F54"/>
    <w:rsid w:val="00437A06"/>
    <w:rsid w:val="00475DA1"/>
    <w:rsid w:val="004C2043"/>
    <w:rsid w:val="005301D6"/>
    <w:rsid w:val="0057723E"/>
    <w:rsid w:val="006B0E26"/>
    <w:rsid w:val="00774B56"/>
    <w:rsid w:val="009C59C3"/>
    <w:rsid w:val="00A815C2"/>
    <w:rsid w:val="00B201BC"/>
    <w:rsid w:val="00BB0C72"/>
    <w:rsid w:val="00BB20BD"/>
    <w:rsid w:val="00D4338F"/>
    <w:rsid w:val="00E2292B"/>
    <w:rsid w:val="00F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9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6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2014-08-20T00:40:00Z</dcterms:created>
  <dcterms:modified xsi:type="dcterms:W3CDTF">2014-08-20T00:40:00Z</dcterms:modified>
</cp:coreProperties>
</file>