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7" w:rsidRPr="00BF6735" w:rsidRDefault="00F54CE2" w:rsidP="00F54CE2">
      <w:pPr>
        <w:spacing w:line="480" w:lineRule="auto"/>
        <w:jc w:val="center"/>
        <w:rPr>
          <w:rFonts w:ascii="Times New Roman" w:hAnsi="Times New Roman" w:cs="Times New Roman"/>
          <w:b/>
          <w:sz w:val="28"/>
          <w:szCs w:val="24"/>
        </w:rPr>
      </w:pPr>
      <w:r w:rsidRPr="00BF6735">
        <w:rPr>
          <w:rFonts w:ascii="Times New Roman" w:hAnsi="Times New Roman" w:cs="Times New Roman"/>
          <w:b/>
          <w:sz w:val="28"/>
          <w:szCs w:val="24"/>
        </w:rPr>
        <w:t>BAB II</w:t>
      </w:r>
    </w:p>
    <w:p w:rsidR="00F54CE2" w:rsidRPr="00BF6735" w:rsidRDefault="00F54CE2" w:rsidP="00F54CE2">
      <w:pPr>
        <w:spacing w:line="960" w:lineRule="auto"/>
        <w:jc w:val="center"/>
        <w:rPr>
          <w:rFonts w:ascii="Times New Roman" w:hAnsi="Times New Roman" w:cs="Times New Roman"/>
          <w:b/>
          <w:sz w:val="28"/>
          <w:szCs w:val="24"/>
        </w:rPr>
      </w:pPr>
      <w:r w:rsidRPr="00BF6735">
        <w:rPr>
          <w:rFonts w:ascii="Times New Roman" w:hAnsi="Times New Roman" w:cs="Times New Roman"/>
          <w:b/>
          <w:sz w:val="28"/>
          <w:szCs w:val="24"/>
        </w:rPr>
        <w:t>TINJAUAN PUSTAKA</w:t>
      </w:r>
    </w:p>
    <w:p w:rsidR="00F54CE2" w:rsidRDefault="00331D63" w:rsidP="00F54CE2">
      <w:pPr>
        <w:pStyle w:val="ListParagraph"/>
        <w:numPr>
          <w:ilvl w:val="0"/>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00F54CE2" w:rsidRPr="00B57C57">
        <w:rPr>
          <w:rFonts w:ascii="Times New Roman" w:hAnsi="Times New Roman" w:cs="Times New Roman"/>
          <w:b/>
          <w:sz w:val="24"/>
          <w:szCs w:val="24"/>
        </w:rPr>
        <w:t xml:space="preserve"> Komunikasi</w:t>
      </w:r>
    </w:p>
    <w:p w:rsidR="00331D63" w:rsidRPr="00331D63" w:rsidRDefault="00331D63" w:rsidP="00331D6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F54CE2" w:rsidRPr="00B57C57" w:rsidRDefault="00F54CE2" w:rsidP="00F54CE2">
      <w:pPr>
        <w:spacing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Istilah komunikasi atau dalam bahasa inggris </w:t>
      </w:r>
      <w:r w:rsidRPr="00B57C57">
        <w:rPr>
          <w:rFonts w:ascii="Times New Roman" w:hAnsi="Times New Roman" w:cs="Times New Roman"/>
          <w:i/>
          <w:sz w:val="24"/>
          <w:szCs w:val="24"/>
        </w:rPr>
        <w:t xml:space="preserve">communication </w:t>
      </w:r>
      <w:r w:rsidRPr="00B57C57">
        <w:rPr>
          <w:rFonts w:ascii="Times New Roman" w:hAnsi="Times New Roman" w:cs="Times New Roman"/>
          <w:sz w:val="24"/>
          <w:szCs w:val="24"/>
        </w:rPr>
        <w:t xml:space="preserve">berasak dari bahasa latin atau </w:t>
      </w:r>
      <w:r w:rsidRPr="00B57C57">
        <w:rPr>
          <w:rFonts w:ascii="Times New Roman" w:hAnsi="Times New Roman" w:cs="Times New Roman"/>
          <w:i/>
          <w:sz w:val="24"/>
          <w:szCs w:val="24"/>
        </w:rPr>
        <w:t>communicatio</w:t>
      </w:r>
      <w:r w:rsidRPr="00B57C57">
        <w:rPr>
          <w:rFonts w:ascii="Times New Roman" w:hAnsi="Times New Roman" w:cs="Times New Roman"/>
          <w:sz w:val="24"/>
          <w:szCs w:val="24"/>
        </w:rPr>
        <w:t xml:space="preserve"> dan bersumber dari kata yang berarti sama. Sama disini maksudnya adalah satu makna. Dalam pengertian khusus komunikasi, </w:t>
      </w:r>
      <w:r w:rsidRPr="00B57C57">
        <w:rPr>
          <w:rFonts w:ascii="Times New Roman" w:hAnsi="Times New Roman" w:cs="Times New Roman"/>
          <w:b/>
          <w:sz w:val="24"/>
          <w:szCs w:val="24"/>
        </w:rPr>
        <w:t>Hovland</w:t>
      </w:r>
      <w:r w:rsidRPr="00B57C57">
        <w:rPr>
          <w:rFonts w:ascii="Times New Roman" w:hAnsi="Times New Roman" w:cs="Times New Roman"/>
          <w:sz w:val="24"/>
          <w:szCs w:val="24"/>
        </w:rPr>
        <w:t xml:space="preserve"> (dalam Effendy) dalam buku </w:t>
      </w:r>
      <w:r w:rsidRPr="00B57C57">
        <w:rPr>
          <w:rFonts w:ascii="Times New Roman" w:hAnsi="Times New Roman" w:cs="Times New Roman"/>
          <w:b/>
          <w:sz w:val="24"/>
          <w:szCs w:val="24"/>
        </w:rPr>
        <w:t xml:space="preserve">Ilmu Komunikasi Teori dan Praktek </w:t>
      </w:r>
      <w:r w:rsidRPr="00B57C57">
        <w:rPr>
          <w:rFonts w:ascii="Times New Roman" w:hAnsi="Times New Roman" w:cs="Times New Roman"/>
          <w:sz w:val="24"/>
          <w:szCs w:val="24"/>
        </w:rPr>
        <w:t xml:space="preserve">mengatakan </w:t>
      </w:r>
      <w:r w:rsidR="004019D0" w:rsidRPr="00B57C57">
        <w:rPr>
          <w:rFonts w:ascii="Times New Roman" w:hAnsi="Times New Roman" w:cs="Times New Roman"/>
          <w:sz w:val="24"/>
          <w:szCs w:val="24"/>
        </w:rPr>
        <w:t>bahwa komunikasi adalah :</w:t>
      </w:r>
    </w:p>
    <w:p w:rsidR="00737520" w:rsidRPr="000308E1" w:rsidRDefault="004019D0" w:rsidP="000308E1">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“Proses mengubah perilaku orang lain (</w:t>
      </w:r>
      <w:r w:rsidRPr="001B2821">
        <w:rPr>
          <w:rFonts w:ascii="Times New Roman" w:hAnsi="Times New Roman" w:cs="Times New Roman"/>
          <w:b/>
          <w:i/>
          <w:sz w:val="24"/>
          <w:szCs w:val="24"/>
        </w:rPr>
        <w:t>communication is the procces to modify the behaviour of other individuals</w:t>
      </w:r>
      <w:r w:rsidRPr="00B57C57">
        <w:rPr>
          <w:rFonts w:ascii="Times New Roman" w:hAnsi="Times New Roman" w:cs="Times New Roman"/>
          <w:b/>
          <w:sz w:val="24"/>
          <w:szCs w:val="24"/>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B57C57">
        <w:rPr>
          <w:rFonts w:ascii="Times New Roman" w:hAnsi="Times New Roman" w:cs="Times New Roman"/>
          <w:b/>
          <w:sz w:val="24"/>
          <w:szCs w:val="24"/>
        </w:rPr>
        <w:tab/>
      </w:r>
    </w:p>
    <w:p w:rsidR="008B4F6A" w:rsidRPr="00B57C57" w:rsidRDefault="008B4F6A" w:rsidP="008B4F6A">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Pengertian komunikasi juga datang dari </w:t>
      </w:r>
      <w:r w:rsidRPr="00B57C57">
        <w:rPr>
          <w:rFonts w:ascii="Times New Roman" w:hAnsi="Times New Roman"/>
          <w:b/>
          <w:sz w:val="24"/>
          <w:szCs w:val="24"/>
        </w:rPr>
        <w:t>Everett M. Rogers</w:t>
      </w:r>
      <w:r w:rsidRPr="00B57C57">
        <w:rPr>
          <w:rFonts w:ascii="Times New Roman" w:hAnsi="Times New Roman"/>
          <w:sz w:val="24"/>
          <w:szCs w:val="24"/>
        </w:rPr>
        <w:t xml:space="preserve"> yang dipaparkan oleh </w:t>
      </w:r>
      <w:r w:rsidRPr="00B57C57">
        <w:rPr>
          <w:rFonts w:ascii="Times New Roman" w:hAnsi="Times New Roman"/>
          <w:b/>
          <w:sz w:val="24"/>
          <w:szCs w:val="24"/>
        </w:rPr>
        <w:t>Cangara</w:t>
      </w:r>
      <w:r w:rsidRPr="00B57C57">
        <w:rPr>
          <w:rFonts w:ascii="Times New Roman" w:hAnsi="Times New Roman"/>
          <w:sz w:val="24"/>
          <w:szCs w:val="24"/>
        </w:rPr>
        <w:t xml:space="preserve"> dalam buku karyanya </w:t>
      </w:r>
      <w:r w:rsidRPr="00B57C57">
        <w:rPr>
          <w:rFonts w:ascii="Times New Roman" w:hAnsi="Times New Roman"/>
          <w:b/>
          <w:sz w:val="24"/>
          <w:szCs w:val="24"/>
        </w:rPr>
        <w:t>Pengantar Ilmu Komunikasi</w:t>
      </w:r>
      <w:r w:rsidRPr="00B57C57">
        <w:rPr>
          <w:rFonts w:ascii="Times New Roman" w:hAnsi="Times New Roman"/>
          <w:sz w:val="24"/>
          <w:szCs w:val="24"/>
        </w:rPr>
        <w:t xml:space="preserve"> yang mengatakan bahwa komunikasi adalah : </w:t>
      </w:r>
      <w:r w:rsidRPr="00B57C57">
        <w:rPr>
          <w:rFonts w:ascii="Times New Roman" w:hAnsi="Times New Roman"/>
          <w:b/>
          <w:sz w:val="24"/>
          <w:szCs w:val="24"/>
        </w:rPr>
        <w:t>“Proses dimana suatu ide dialihkan dari sumber kepada satu penerima atau lebih dengan maksud untuk mengubah tingkah laku mereka”. (1998:19)</w:t>
      </w:r>
    </w:p>
    <w:p w:rsidR="008B4F6A" w:rsidRPr="00B57C57" w:rsidRDefault="008B4F6A" w:rsidP="008B4F6A">
      <w:pPr>
        <w:spacing w:line="480" w:lineRule="auto"/>
        <w:ind w:firstLine="720"/>
        <w:jc w:val="both"/>
        <w:rPr>
          <w:rFonts w:ascii="Times New Roman" w:hAnsi="Times New Roman"/>
          <w:sz w:val="24"/>
          <w:szCs w:val="24"/>
        </w:rPr>
      </w:pPr>
      <w:r w:rsidRPr="00B57C57">
        <w:rPr>
          <w:rFonts w:ascii="Times New Roman" w:hAnsi="Times New Roman"/>
          <w:sz w:val="24"/>
          <w:szCs w:val="24"/>
        </w:rPr>
        <w:lastRenderedPageBreak/>
        <w:t>Berbagai pengertian komunikasi yang dipaparkan oleh para pakar komunikasi ditas dapat disimpulkan bahwa komunikasi adalah penyampaian informasi dan pengertian dari seseorang kepada orang lain. Komunikasi hanya bisa terjadi bila ada seseorang menyampaikan pesan kepada orang lain dengan mempunyai maksud dan tujuan tertentu.</w:t>
      </w:r>
    </w:p>
    <w:p w:rsidR="00F54CE2" w:rsidRPr="00B57C57" w:rsidRDefault="004019D0" w:rsidP="008B4F6A">
      <w:pPr>
        <w:spacing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Berbicara tentang definisi komunikasi, tidak ada definisi yang benar atau yang salah. Seperti model atau teori, definisi harus dilihat dari kemanfaata</w:t>
      </w:r>
      <w:r w:rsidR="008B4F6A" w:rsidRPr="00B57C57">
        <w:rPr>
          <w:rFonts w:ascii="Times New Roman" w:hAnsi="Times New Roman" w:cs="Times New Roman"/>
          <w:sz w:val="24"/>
          <w:szCs w:val="24"/>
        </w:rPr>
        <w:t>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8B4F6A" w:rsidRPr="00B57C57" w:rsidRDefault="00331D63" w:rsidP="008B4F6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8B4F6A" w:rsidRPr="00B57C57">
        <w:rPr>
          <w:rFonts w:ascii="Times New Roman" w:hAnsi="Times New Roman" w:cs="Times New Roman"/>
          <w:b/>
          <w:sz w:val="24"/>
          <w:szCs w:val="24"/>
        </w:rPr>
        <w:tab/>
        <w:t>Unsur – Unsur Komunikasi</w:t>
      </w:r>
    </w:p>
    <w:p w:rsidR="00BF6735" w:rsidRPr="00B57C57" w:rsidRDefault="008B4F6A" w:rsidP="00F54CE2">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Dalam melakukan komunikasi setiap individu berharap tujuan dari komunikasi itu sendiri dapat tercapai dan untuk mencapainnya ada unsur – unsur yang harus dipahami, menurut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Dinamika Komunikasi</w:t>
      </w:r>
      <w:r w:rsidRPr="00B57C57">
        <w:rPr>
          <w:rFonts w:ascii="Times New Roman" w:hAnsi="Times New Roman" w:cs="Times New Roman"/>
          <w:sz w:val="24"/>
          <w:szCs w:val="24"/>
        </w:rPr>
        <w:t xml:space="preserve"> bahwa dari berbagai pengertian komunikasi yang telah ada tampak adanya sejumlah komponen atau unsur yang dicakup, yang merupakan persyaratan terjadinya komunikasi. Komponen atau unsur – unsur tersebut adalah sebagai berikut :</w:t>
      </w:r>
    </w:p>
    <w:p w:rsidR="008B4F6A" w:rsidRPr="00B57C57" w:rsidRDefault="00C40052" w:rsidP="00C40052">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w:t>
      </w:r>
      <w:r w:rsidR="008B4F6A" w:rsidRPr="00B57C57">
        <w:rPr>
          <w:rFonts w:ascii="Times New Roman" w:hAnsi="Times New Roman" w:cs="Times New Roman"/>
          <w:b/>
          <w:sz w:val="24"/>
          <w:szCs w:val="24"/>
        </w:rPr>
        <w:t>Komunikator : Orang yang menyampaikan pesan.</w:t>
      </w:r>
    </w:p>
    <w:p w:rsidR="008B4F6A" w:rsidRPr="00B57C57" w:rsidRDefault="008B4F6A" w:rsidP="00C40052">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Pesan : Pernyataan yang didukung oleh lambang.</w:t>
      </w:r>
    </w:p>
    <w:p w:rsidR="008B4F6A" w:rsidRPr="00B57C57" w:rsidRDefault="008B4F6A" w:rsidP="00C40052">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Komunikan : Orang yang menerima pesan.</w:t>
      </w:r>
    </w:p>
    <w:p w:rsidR="008B4F6A" w:rsidRPr="00B57C57" w:rsidRDefault="008B4F6A" w:rsidP="00C40052">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Media : Sarana atau saluran yang mendukung pesan bila komunikan jauh tempatnya atau banyak jumlahnya.</w:t>
      </w:r>
    </w:p>
    <w:p w:rsidR="00737520" w:rsidRPr="00B57C57" w:rsidRDefault="008B4F6A" w:rsidP="000308E1">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Efek : Dampak sebagai pengaruh dari pesan. (2002 : 6)</w:t>
      </w:r>
      <w:r w:rsidR="00C40052" w:rsidRPr="00B57C57">
        <w:rPr>
          <w:rFonts w:ascii="Times New Roman" w:hAnsi="Times New Roman" w:cs="Times New Roman"/>
          <w:b/>
          <w:sz w:val="24"/>
          <w:szCs w:val="24"/>
        </w:rPr>
        <w:t>”</w:t>
      </w:r>
    </w:p>
    <w:p w:rsidR="00C40052" w:rsidRPr="00B57C57" w:rsidRDefault="00C40052" w:rsidP="005147A0">
      <w:pPr>
        <w:spacing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Unsur – unsur dari proses komunikasi diatas merupakan faktor penting dalam komunikasi, bahwa pada setiap unsur tersebut oleh para ahli ilmu komunikasi dijadikan objek ilmiah untuk ditelaah secara khusus. Menurut </w:t>
      </w:r>
      <w:r w:rsidRPr="00B57C57">
        <w:rPr>
          <w:rFonts w:ascii="Times New Roman" w:hAnsi="Times New Roman" w:cs="Times New Roman"/>
          <w:b/>
          <w:sz w:val="24"/>
          <w:szCs w:val="24"/>
        </w:rPr>
        <w:t>Mulyana</w:t>
      </w:r>
      <w:r w:rsidRPr="00B57C57">
        <w:rPr>
          <w:rFonts w:ascii="Times New Roman" w:hAnsi="Times New Roman" w:cs="Times New Roman"/>
          <w:sz w:val="24"/>
          <w:szCs w:val="24"/>
        </w:rPr>
        <w:t xml:space="preserve"> dalam buku berjudul </w:t>
      </w:r>
      <w:r w:rsidRPr="00B57C57">
        <w:rPr>
          <w:rFonts w:ascii="Times New Roman" w:hAnsi="Times New Roman" w:cs="Times New Roman"/>
          <w:b/>
          <w:sz w:val="24"/>
          <w:szCs w:val="24"/>
        </w:rPr>
        <w:t>Ilmu Komunikasi Suatu Pengantar</w:t>
      </w:r>
      <w:r w:rsidRPr="00B57C57">
        <w:rPr>
          <w:rFonts w:ascii="Times New Roman" w:hAnsi="Times New Roman" w:cs="Times New Roman"/>
          <w:sz w:val="24"/>
          <w:szCs w:val="24"/>
        </w:rPr>
        <w:t xml:space="preserve"> proses komunikasi dapat diklasifikasikan menjadi 2 (dua) bagian yaitu :</w:t>
      </w:r>
    </w:p>
    <w:p w:rsidR="00C40052" w:rsidRPr="00B57C57" w:rsidRDefault="00C40052" w:rsidP="00E740F6">
      <w:pPr>
        <w:pStyle w:val="ListParagraph"/>
        <w:numPr>
          <w:ilvl w:val="0"/>
          <w:numId w:val="5"/>
        </w:numPr>
        <w:spacing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rsidR="00C40052" w:rsidRPr="00B57C57" w:rsidRDefault="00C40052" w:rsidP="00E740F6">
      <w:pPr>
        <w:pStyle w:val="ListParagraph"/>
        <w:numPr>
          <w:ilvl w:val="0"/>
          <w:numId w:val="5"/>
        </w:numPr>
        <w:spacing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non verbal : secara sederhana pesan non verbal adalah semua isyarat yang bukan kata – kata mencakup semua rangsangan (kecuali rangsangan verbal) dalam suatu setting komunikasi, yang dihasilkan oleh individu dan penggunaan lingkungan oleh individu, yang mempunyai nilai pesan potensial bagi pengirim atau penerima (2000 : 237)</w:t>
      </w:r>
    </w:p>
    <w:p w:rsidR="00E740F6" w:rsidRDefault="00C40052" w:rsidP="00BF6735">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rsidR="000308E1" w:rsidRPr="00204B09" w:rsidRDefault="000308E1" w:rsidP="00204B09">
      <w:pPr>
        <w:spacing w:line="480" w:lineRule="auto"/>
        <w:ind w:right="-1"/>
        <w:jc w:val="both"/>
        <w:rPr>
          <w:rFonts w:ascii="Times New Roman" w:hAnsi="Times New Roman" w:cs="Times New Roman"/>
          <w:sz w:val="24"/>
          <w:szCs w:val="24"/>
          <w:lang w:val="en-US"/>
        </w:rPr>
      </w:pPr>
    </w:p>
    <w:p w:rsidR="00BC7D64" w:rsidRPr="00B57C57" w:rsidRDefault="00331D63" w:rsidP="00BC7D64">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BC7D64" w:rsidRPr="00B57C57">
        <w:rPr>
          <w:rFonts w:ascii="Times New Roman" w:hAnsi="Times New Roman" w:cs="Times New Roman"/>
          <w:b/>
          <w:sz w:val="24"/>
          <w:szCs w:val="24"/>
        </w:rPr>
        <w:t xml:space="preserve"> </w:t>
      </w:r>
      <w:r w:rsidR="00BC7D64" w:rsidRPr="00B57C57">
        <w:rPr>
          <w:rFonts w:ascii="Times New Roman" w:hAnsi="Times New Roman" w:cs="Times New Roman"/>
          <w:b/>
          <w:sz w:val="24"/>
          <w:szCs w:val="24"/>
        </w:rPr>
        <w:tab/>
        <w:t>Fungsi Komunikasi</w:t>
      </w:r>
    </w:p>
    <w:p w:rsidR="00BC7D64" w:rsidRPr="00B57C57" w:rsidRDefault="00BC7D64" w:rsidP="00BC7D64">
      <w:pPr>
        <w:pStyle w:val="ListParagraph"/>
        <w:numPr>
          <w:ilvl w:val="0"/>
          <w:numId w:val="20"/>
        </w:num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Komunikasi Sosial</w:t>
      </w:r>
    </w:p>
    <w:p w:rsidR="00BC7D64" w:rsidRPr="00B57C57" w:rsidRDefault="00BC7D64" w:rsidP="00BC7D64">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Fungsi komunikasi sebagai komunikasi sosial setidaknya mengisyaratkan nahwa komunikasi itu penting untuk membangun konsep diri kita, untuk kelangsungan hidup, untuk memperoleh kebahagiaan, terhindar dari tekanan dan ketegangan, antara lain lewat komunikasi yang bersifat menghibur, dan memupuk hubungan dengan orang lain.</w:t>
      </w:r>
    </w:p>
    <w:p w:rsidR="00BC7D64" w:rsidRPr="00B57C57" w:rsidRDefault="00BC7D64" w:rsidP="00BC7D64">
      <w:pPr>
        <w:pStyle w:val="ListParagraph"/>
        <w:numPr>
          <w:ilvl w:val="0"/>
          <w:numId w:val="21"/>
        </w:num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Pembentukan konsep diri</w:t>
      </w:r>
    </w:p>
    <w:p w:rsidR="006E33B5" w:rsidRPr="00B57C57" w:rsidRDefault="00BC7D64" w:rsidP="00E740F6">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Konsep diri adalah pandangan kita mengenai siapa diri kita yang diperoleh lewat informasi yang diberikan </w:t>
      </w:r>
      <w:r w:rsidR="006E33B5" w:rsidRPr="00B57C57">
        <w:rPr>
          <w:rFonts w:ascii="Times New Roman" w:hAnsi="Times New Roman" w:cs="Times New Roman"/>
          <w:sz w:val="24"/>
          <w:szCs w:val="24"/>
        </w:rPr>
        <w:t xml:space="preserve">orang lain kepada kita. Konsep diri yang paling dini umumnya dipengaruhi oleh keluarga, dan orang – orang dekat lainnya dekat sekitar kita. Termasuk kerabat, mereka itulah yang disebut dengan </w:t>
      </w:r>
      <w:r w:rsidR="006E33B5" w:rsidRPr="00B57C57">
        <w:rPr>
          <w:rFonts w:ascii="Times New Roman" w:hAnsi="Times New Roman" w:cs="Times New Roman"/>
          <w:i/>
          <w:sz w:val="24"/>
          <w:szCs w:val="24"/>
        </w:rPr>
        <w:t>significan others</w:t>
      </w:r>
      <w:r w:rsidR="006E33B5" w:rsidRPr="00B57C57">
        <w:rPr>
          <w:rFonts w:ascii="Times New Roman" w:hAnsi="Times New Roman" w:cs="Times New Roman"/>
          <w:sz w:val="24"/>
          <w:szCs w:val="24"/>
        </w:rPr>
        <w:t>.</w:t>
      </w:r>
    </w:p>
    <w:p w:rsidR="00F37DA3" w:rsidRPr="00B57C57" w:rsidRDefault="00F37DA3" w:rsidP="00F37DA3">
      <w:pPr>
        <w:pStyle w:val="ListParagraph"/>
        <w:widowControl w:val="0"/>
        <w:numPr>
          <w:ilvl w:val="0"/>
          <w:numId w:val="21"/>
        </w:numPr>
        <w:autoSpaceDE w:val="0"/>
        <w:autoSpaceDN w:val="0"/>
        <w:adjustRightInd w:val="0"/>
        <w:spacing w:after="0" w:line="480" w:lineRule="auto"/>
        <w:jc w:val="both"/>
        <w:rPr>
          <w:rFonts w:ascii="Times New Roman" w:hAnsi="Times New Roman"/>
          <w:sz w:val="24"/>
          <w:szCs w:val="24"/>
        </w:rPr>
      </w:pPr>
      <w:r w:rsidRPr="00B57C57">
        <w:rPr>
          <w:rFonts w:ascii="Times New Roman" w:hAnsi="Times New Roman"/>
          <w:sz w:val="24"/>
          <w:szCs w:val="24"/>
        </w:rPr>
        <w:t xml:space="preserve">Pernyataan eksistensi diri </w:t>
      </w:r>
    </w:p>
    <w:p w:rsidR="00F37DA3" w:rsidRPr="00B57C57" w:rsidRDefault="00F37DA3" w:rsidP="00E740F6">
      <w:pPr>
        <w:widowControl w:val="0"/>
        <w:autoSpaceDE w:val="0"/>
        <w:autoSpaceDN w:val="0"/>
        <w:adjustRightInd w:val="0"/>
        <w:spacing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Orang berkomunikasi untuk menunjukkan dirinya eksis. Inilah yang disebut aktualisasi diri atau lebih tepat lagi pernyataan eksistensi diri. </w:t>
      </w:r>
    </w:p>
    <w:p w:rsidR="00F37DA3" w:rsidRPr="00B57C57" w:rsidRDefault="00F37DA3" w:rsidP="00F37DA3">
      <w:pPr>
        <w:pStyle w:val="ListParagraph"/>
        <w:widowControl w:val="0"/>
        <w:numPr>
          <w:ilvl w:val="0"/>
          <w:numId w:val="21"/>
        </w:numPr>
        <w:autoSpaceDE w:val="0"/>
        <w:autoSpaceDN w:val="0"/>
        <w:adjustRightInd w:val="0"/>
        <w:spacing w:after="0" w:line="480" w:lineRule="auto"/>
        <w:jc w:val="both"/>
        <w:rPr>
          <w:rFonts w:ascii="Times New Roman" w:hAnsi="Times New Roman"/>
          <w:sz w:val="24"/>
          <w:szCs w:val="24"/>
        </w:rPr>
      </w:pPr>
      <w:r w:rsidRPr="00B57C57">
        <w:rPr>
          <w:rFonts w:ascii="Times New Roman" w:hAnsi="Times New Roman"/>
          <w:sz w:val="24"/>
          <w:szCs w:val="24"/>
        </w:rPr>
        <w:t>Untuk   keberlangsungan   hidup,   memupuk   hubungan,   dan memperoleh kebahagiaan.</w:t>
      </w:r>
    </w:p>
    <w:p w:rsidR="00F37DA3" w:rsidRPr="00B57C57" w:rsidRDefault="00F37DA3" w:rsidP="00E740F6">
      <w:pPr>
        <w:widowControl w:val="0"/>
        <w:autoSpaceDE w:val="0"/>
        <w:autoSpaceDN w:val="0"/>
        <w:adjustRightInd w:val="0"/>
        <w:spacing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Komunikasi dalam  konteks  apapun ialah  bentuk  dasar adaptasi terhadap lingkungan. Melalui komunikasi pula kita dapat memenuhi kebutuhan emosional kita dan meningkatkan kesehatan mental kita. Komunikasi sosial mengisyaratkan bahwa komunikasi dilakukan untuk  pemenuhan  diri,  untuk  merasa  terhibur,  </w:t>
      </w:r>
      <w:r w:rsidRPr="00B57C57">
        <w:rPr>
          <w:rFonts w:ascii="Times New Roman" w:hAnsi="Times New Roman"/>
          <w:sz w:val="24"/>
          <w:szCs w:val="24"/>
        </w:rPr>
        <w:lastRenderedPageBreak/>
        <w:t>nyaman  dan tentram dengan diri sendiri dan juga orang lain.</w:t>
      </w:r>
    </w:p>
    <w:p w:rsidR="00E740F6" w:rsidRPr="00B57C57" w:rsidRDefault="00F37DA3" w:rsidP="00E740F6">
      <w:pPr>
        <w:pStyle w:val="ListParagraph"/>
        <w:widowControl w:val="0"/>
        <w:numPr>
          <w:ilvl w:val="0"/>
          <w:numId w:val="20"/>
        </w:numPr>
        <w:autoSpaceDE w:val="0"/>
        <w:autoSpaceDN w:val="0"/>
        <w:adjustRightInd w:val="0"/>
        <w:spacing w:after="0" w:line="480" w:lineRule="auto"/>
        <w:jc w:val="both"/>
        <w:rPr>
          <w:rFonts w:ascii="Times New Roman" w:hAnsi="Times New Roman"/>
          <w:b/>
          <w:sz w:val="24"/>
          <w:szCs w:val="24"/>
        </w:rPr>
      </w:pPr>
      <w:r w:rsidRPr="00B57C57">
        <w:rPr>
          <w:rFonts w:ascii="Times New Roman" w:hAnsi="Times New Roman"/>
          <w:b/>
          <w:spacing w:val="1"/>
          <w:sz w:val="24"/>
          <w:szCs w:val="24"/>
        </w:rPr>
        <w:t xml:space="preserve">Komunikasi Ekspresif </w:t>
      </w:r>
    </w:p>
    <w:p w:rsidR="00F37DA3" w:rsidRPr="00B57C57" w:rsidRDefault="00F37DA3" w:rsidP="00E740F6">
      <w:pPr>
        <w:widowControl w:val="0"/>
        <w:autoSpaceDE w:val="0"/>
        <w:autoSpaceDN w:val="0"/>
        <w:adjustRightInd w:val="0"/>
        <w:spacing w:after="0" w:line="480" w:lineRule="auto"/>
        <w:ind w:firstLine="720"/>
        <w:jc w:val="both"/>
        <w:rPr>
          <w:rFonts w:ascii="Times New Roman" w:hAnsi="Times New Roman"/>
          <w:b/>
          <w:sz w:val="24"/>
          <w:szCs w:val="24"/>
        </w:rPr>
      </w:pPr>
      <w:r w:rsidRPr="00B57C57">
        <w:rPr>
          <w:rFonts w:ascii="Times New Roman" w:hAnsi="Times New Roman"/>
          <w:spacing w:val="1"/>
          <w:sz w:val="24"/>
          <w:szCs w:val="24"/>
        </w:rPr>
        <w:t>Erat  kaitannya  dengan  komunikasi  sosial  adalah  komunikasi ekspresif yang dapat dilakuakan baik sendirian ataupun dalam kelompok.. komunikasi ekspresif tidak bertujuan mempengaruhi orang lain, namun  dapat dilakukan sejauh komunikasi tersebut menjadi  instrument  untuk  menyampaikan  perasaan -  perasaan (emosi) kita.</w:t>
      </w:r>
    </w:p>
    <w:p w:rsidR="00F37DA3" w:rsidRPr="00B57C57" w:rsidRDefault="00F37DA3" w:rsidP="00F37DA3">
      <w:pPr>
        <w:pStyle w:val="ListParagraph"/>
        <w:widowControl w:val="0"/>
        <w:numPr>
          <w:ilvl w:val="0"/>
          <w:numId w:val="20"/>
        </w:numPr>
        <w:autoSpaceDE w:val="0"/>
        <w:autoSpaceDN w:val="0"/>
        <w:adjustRightInd w:val="0"/>
        <w:spacing w:before="236" w:after="0" w:line="480" w:lineRule="auto"/>
        <w:jc w:val="both"/>
        <w:rPr>
          <w:rFonts w:ascii="Times New Roman" w:hAnsi="Times New Roman"/>
          <w:b/>
          <w:spacing w:val="2"/>
          <w:sz w:val="24"/>
          <w:szCs w:val="24"/>
        </w:rPr>
      </w:pPr>
      <w:r w:rsidRPr="00B57C57">
        <w:rPr>
          <w:rFonts w:ascii="Times New Roman" w:hAnsi="Times New Roman"/>
          <w:b/>
          <w:spacing w:val="2"/>
          <w:sz w:val="24"/>
          <w:szCs w:val="24"/>
        </w:rPr>
        <w:t xml:space="preserve">Komunikasi Ritual </w:t>
      </w:r>
    </w:p>
    <w:p w:rsidR="00F37DA3" w:rsidRPr="00B57C57" w:rsidRDefault="00F37DA3" w:rsidP="00E740F6">
      <w:pPr>
        <w:widowControl w:val="0"/>
        <w:autoSpaceDE w:val="0"/>
        <w:autoSpaceDN w:val="0"/>
        <w:adjustRightInd w:val="0"/>
        <w:spacing w:before="66" w:after="0" w:line="480" w:lineRule="auto"/>
        <w:ind w:right="61" w:firstLine="720"/>
        <w:jc w:val="both"/>
        <w:rPr>
          <w:rFonts w:ascii="Times New Roman" w:hAnsi="Times New Roman"/>
          <w:sz w:val="24"/>
          <w:szCs w:val="24"/>
        </w:rPr>
      </w:pPr>
      <w:r w:rsidRPr="00B57C57">
        <w:rPr>
          <w:rFonts w:ascii="Times New Roman" w:hAnsi="Times New Roman"/>
          <w:w w:val="104"/>
          <w:sz w:val="24"/>
          <w:szCs w:val="24"/>
        </w:rPr>
        <w:t xml:space="preserve">Erat kaitannya dengan komunikasi ekspresif adalah komunikasi </w:t>
      </w:r>
      <w:r w:rsidRPr="00B57C57">
        <w:rPr>
          <w:rFonts w:ascii="Times New Roman" w:hAnsi="Times New Roman"/>
          <w:sz w:val="24"/>
          <w:szCs w:val="24"/>
        </w:rPr>
        <w:t xml:space="preserve">ritual, yang biasanya dilakukan secara kolektif. </w:t>
      </w:r>
    </w:p>
    <w:p w:rsidR="00F37DA3" w:rsidRPr="00B57C57" w:rsidRDefault="00F37DA3" w:rsidP="00F37DA3">
      <w:pPr>
        <w:pStyle w:val="ListParagraph"/>
        <w:widowControl w:val="0"/>
        <w:numPr>
          <w:ilvl w:val="0"/>
          <w:numId w:val="20"/>
        </w:numPr>
        <w:autoSpaceDE w:val="0"/>
        <w:autoSpaceDN w:val="0"/>
        <w:adjustRightInd w:val="0"/>
        <w:spacing w:before="66" w:after="0" w:line="480" w:lineRule="auto"/>
        <w:ind w:right="61"/>
        <w:jc w:val="both"/>
        <w:rPr>
          <w:rFonts w:ascii="Times New Roman" w:hAnsi="Times New Roman"/>
          <w:b/>
          <w:sz w:val="24"/>
          <w:szCs w:val="24"/>
        </w:rPr>
      </w:pPr>
      <w:r w:rsidRPr="00B57C57">
        <w:rPr>
          <w:rFonts w:ascii="Times New Roman" w:hAnsi="Times New Roman"/>
          <w:b/>
          <w:spacing w:val="1"/>
          <w:sz w:val="24"/>
          <w:szCs w:val="24"/>
        </w:rPr>
        <w:t>Komunikasi Instrumental</w:t>
      </w:r>
    </w:p>
    <w:p w:rsidR="00F37DA3" w:rsidRPr="00B57C57" w:rsidRDefault="00F37DA3" w:rsidP="00E740F6">
      <w:pPr>
        <w:pStyle w:val="ListParagraph"/>
        <w:widowControl w:val="0"/>
        <w:autoSpaceDE w:val="0"/>
        <w:autoSpaceDN w:val="0"/>
        <w:adjustRightInd w:val="0"/>
        <w:spacing w:before="239" w:after="0" w:line="480" w:lineRule="auto"/>
        <w:ind w:left="142" w:right="-1" w:firstLine="578"/>
        <w:jc w:val="both"/>
        <w:rPr>
          <w:rFonts w:ascii="Times New Roman" w:hAnsi="Times New Roman"/>
          <w:spacing w:val="1"/>
          <w:sz w:val="24"/>
          <w:szCs w:val="24"/>
        </w:rPr>
      </w:pPr>
      <w:r w:rsidRPr="00B57C57">
        <w:rPr>
          <w:rFonts w:ascii="Times New Roman" w:hAnsi="Times New Roman"/>
          <w:spacing w:val="1"/>
          <w:sz w:val="24"/>
          <w:szCs w:val="24"/>
        </w:rPr>
        <w:t xml:space="preserve">Komunikasi  istrumental  mempunyai  beberapa  tujuan  umum seperti yang dimaksudkan oleh </w:t>
      </w:r>
      <w:r w:rsidRPr="00B57C57">
        <w:rPr>
          <w:rFonts w:ascii="Times New Roman" w:hAnsi="Times New Roman"/>
          <w:b/>
          <w:spacing w:val="1"/>
          <w:sz w:val="24"/>
          <w:szCs w:val="24"/>
        </w:rPr>
        <w:t>Mulyana</w:t>
      </w:r>
      <w:r w:rsidRPr="00B57C57">
        <w:rPr>
          <w:rFonts w:ascii="Times New Roman" w:hAnsi="Times New Roman"/>
          <w:spacing w:val="1"/>
          <w:sz w:val="24"/>
          <w:szCs w:val="24"/>
        </w:rPr>
        <w:t xml:space="preserve"> </w:t>
      </w:r>
      <w:r w:rsidR="006E5FE1" w:rsidRPr="00B57C57">
        <w:rPr>
          <w:rFonts w:ascii="Times New Roman" w:hAnsi="Times New Roman"/>
          <w:spacing w:val="1"/>
          <w:sz w:val="24"/>
          <w:szCs w:val="24"/>
        </w:rPr>
        <w:t>d</w:t>
      </w:r>
      <w:r w:rsidRPr="00B57C57">
        <w:rPr>
          <w:rFonts w:ascii="Times New Roman" w:hAnsi="Times New Roman"/>
          <w:spacing w:val="1"/>
          <w:sz w:val="24"/>
          <w:szCs w:val="24"/>
        </w:rPr>
        <w:t xml:space="preserve">alam </w:t>
      </w:r>
      <w:r w:rsidRPr="00B57C57">
        <w:rPr>
          <w:rFonts w:ascii="Times New Roman" w:hAnsi="Times New Roman"/>
          <w:b/>
          <w:spacing w:val="1"/>
          <w:sz w:val="24"/>
          <w:szCs w:val="24"/>
        </w:rPr>
        <w:t>Pengantar Ilmu Komunikasi</w:t>
      </w:r>
      <w:r w:rsidR="006E5FE1" w:rsidRPr="00B57C57">
        <w:rPr>
          <w:rFonts w:ascii="Times New Roman" w:hAnsi="Times New Roman"/>
          <w:spacing w:val="1"/>
          <w:sz w:val="24"/>
          <w:szCs w:val="24"/>
        </w:rPr>
        <w:t xml:space="preserve"> </w:t>
      </w:r>
      <w:r w:rsidRPr="00B57C57">
        <w:rPr>
          <w:rFonts w:ascii="Times New Roman" w:hAnsi="Times New Roman"/>
          <w:spacing w:val="1"/>
          <w:sz w:val="24"/>
          <w:szCs w:val="24"/>
        </w:rPr>
        <w:t xml:space="preserve">adalah sebagai berikut: </w:t>
      </w:r>
    </w:p>
    <w:p w:rsidR="00BF6735" w:rsidRDefault="00F37DA3" w:rsidP="00540008">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rPr>
      </w:pPr>
      <w:r w:rsidRPr="00B57C57">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pendengarnya  mempercayai fakta atau informasi yang disampaikannya akurat dan layak untuk diketahui. (2005:5-30) </w:t>
      </w:r>
    </w:p>
    <w:p w:rsidR="00540008" w:rsidRPr="00540008" w:rsidRDefault="00540008" w:rsidP="00540008">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rPr>
      </w:pPr>
    </w:p>
    <w:p w:rsidR="006E5FE1" w:rsidRPr="00B57C57" w:rsidRDefault="00331D63" w:rsidP="006E5FE1">
      <w:pPr>
        <w:spacing w:line="480" w:lineRule="auto"/>
        <w:rPr>
          <w:rFonts w:ascii="Times New Roman" w:hAnsi="Times New Roman"/>
          <w:b/>
          <w:sz w:val="24"/>
        </w:rPr>
      </w:pPr>
      <w:r>
        <w:rPr>
          <w:rFonts w:ascii="Times New Roman" w:hAnsi="Times New Roman" w:cs="Times New Roman"/>
          <w:b/>
          <w:sz w:val="24"/>
          <w:szCs w:val="24"/>
        </w:rPr>
        <w:t>2.1.4</w:t>
      </w:r>
      <w:r w:rsidR="006E5FE1" w:rsidRPr="00B57C57">
        <w:rPr>
          <w:rFonts w:ascii="Times New Roman" w:hAnsi="Times New Roman" w:cs="Times New Roman"/>
          <w:sz w:val="24"/>
          <w:szCs w:val="24"/>
        </w:rPr>
        <w:t xml:space="preserve"> </w:t>
      </w:r>
      <w:r w:rsidR="006E5FE1" w:rsidRPr="00B57C57">
        <w:rPr>
          <w:rFonts w:ascii="Times New Roman" w:hAnsi="Times New Roman" w:cs="Times New Roman"/>
          <w:sz w:val="24"/>
          <w:szCs w:val="24"/>
        </w:rPr>
        <w:tab/>
      </w:r>
      <w:r w:rsidR="006E5FE1" w:rsidRPr="00B57C57">
        <w:rPr>
          <w:rFonts w:ascii="Times New Roman" w:hAnsi="Times New Roman"/>
          <w:b/>
          <w:sz w:val="24"/>
        </w:rPr>
        <w:t xml:space="preserve">Proses Komunikasi </w:t>
      </w:r>
    </w:p>
    <w:p w:rsidR="006E5FE1" w:rsidRPr="00B57C57" w:rsidRDefault="006E5FE1" w:rsidP="006E5FE1">
      <w:pPr>
        <w:widowControl w:val="0"/>
        <w:autoSpaceDE w:val="0"/>
        <w:autoSpaceDN w:val="0"/>
        <w:adjustRightInd w:val="0"/>
        <w:spacing w:before="36" w:after="0" w:line="480" w:lineRule="auto"/>
        <w:ind w:right="-1" w:firstLine="709"/>
        <w:jc w:val="both"/>
        <w:rPr>
          <w:rFonts w:ascii="Times New Roman" w:hAnsi="Times New Roman"/>
          <w:sz w:val="24"/>
          <w:szCs w:val="24"/>
        </w:rPr>
      </w:pPr>
      <w:r w:rsidRPr="00B57C57">
        <w:rPr>
          <w:rFonts w:ascii="Times New Roman" w:hAnsi="Times New Roman"/>
          <w:spacing w:val="1"/>
          <w:sz w:val="24"/>
          <w:szCs w:val="24"/>
        </w:rPr>
        <w:t xml:space="preserve">Komunikasi dapat berlangsung dengan abaik apabila proses </w:t>
      </w:r>
      <w:r w:rsidRPr="00B57C57">
        <w:rPr>
          <w:rFonts w:ascii="Times New Roman" w:hAnsi="Times New Roman"/>
          <w:spacing w:val="1"/>
          <w:sz w:val="24"/>
          <w:szCs w:val="24"/>
        </w:rPr>
        <w:lastRenderedPageBreak/>
        <w:t xml:space="preserve">komunikasinya berjalan dengan baik dan lancar. Sebagai suatu proses, komunikasi mempunyai persamaan dengan  </w:t>
      </w:r>
      <w:r w:rsidRPr="00B57C57">
        <w:rPr>
          <w:rFonts w:ascii="Times New Roman" w:hAnsi="Times New Roman"/>
          <w:spacing w:val="2"/>
          <w:sz w:val="24"/>
          <w:szCs w:val="24"/>
        </w:rPr>
        <w:t xml:space="preserve">bagaimana  seseorang  mengekspresikan  perasaan,  hal </w:t>
      </w:r>
      <w:r w:rsidRPr="00B57C57">
        <w:rPr>
          <w:rFonts w:ascii="Times New Roman" w:hAnsi="Times New Roman"/>
          <w:w w:val="107"/>
          <w:sz w:val="24"/>
          <w:szCs w:val="24"/>
        </w:rPr>
        <w:t xml:space="preserve">-  hal  yang </w:t>
      </w:r>
      <w:r w:rsidRPr="00B57C57">
        <w:rPr>
          <w:rFonts w:ascii="Times New Roman" w:hAnsi="Times New Roman"/>
          <w:spacing w:val="2"/>
          <w:sz w:val="24"/>
          <w:szCs w:val="24"/>
        </w:rPr>
        <w:t xml:space="preserve">berlawanan (kontradiktif), yang sama (selaras, serasi), serta melewati </w:t>
      </w:r>
      <w:r w:rsidRPr="00B57C57">
        <w:rPr>
          <w:rFonts w:ascii="Times New Roman" w:hAnsi="Times New Roman"/>
          <w:sz w:val="24"/>
          <w:szCs w:val="24"/>
        </w:rPr>
        <w:t xml:space="preserve">proses menulis, mendengar, dan mempertukarkan informasi. </w:t>
      </w:r>
    </w:p>
    <w:p w:rsidR="006E5FE1" w:rsidRPr="00B57C57" w:rsidRDefault="006E5FE1" w:rsidP="006E5FE1">
      <w:pPr>
        <w:spacing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Effendy  </w:t>
      </w:r>
      <w:r w:rsidRPr="00B57C57">
        <w:rPr>
          <w:rFonts w:ascii="Times New Roman" w:hAnsi="Times New Roman"/>
          <w:bCs/>
          <w:sz w:val="24"/>
          <w:szCs w:val="24"/>
        </w:rPr>
        <w:t>proses komunikasi  adalah sebagai berikut:</w:t>
      </w:r>
    </w:p>
    <w:p w:rsidR="006E5FE1" w:rsidRPr="00B57C57" w:rsidRDefault="006E5FE1" w:rsidP="006E5FE1">
      <w:pPr>
        <w:spacing w:after="0" w:line="240" w:lineRule="auto"/>
        <w:ind w:left="1418" w:right="707"/>
        <w:jc w:val="both"/>
        <w:rPr>
          <w:rFonts w:ascii="Times New Roman" w:hAnsi="Times New Roman"/>
          <w:b/>
          <w:bCs/>
          <w:sz w:val="24"/>
          <w:szCs w:val="24"/>
        </w:rPr>
      </w:pPr>
      <w:r w:rsidRPr="00B57C57">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6E5FE1" w:rsidRPr="00B57C57" w:rsidRDefault="006E5FE1" w:rsidP="006E5FE1">
      <w:pPr>
        <w:spacing w:after="0" w:line="240" w:lineRule="auto"/>
        <w:ind w:left="709" w:right="849"/>
        <w:jc w:val="both"/>
        <w:rPr>
          <w:rFonts w:ascii="Times New Roman" w:hAnsi="Times New Roman"/>
          <w:b/>
          <w:bCs/>
          <w:sz w:val="24"/>
          <w:szCs w:val="24"/>
        </w:rPr>
      </w:pPr>
    </w:p>
    <w:p w:rsidR="006E5FE1" w:rsidRPr="00B57C57" w:rsidRDefault="006E5FE1" w:rsidP="006E5FE1">
      <w:pPr>
        <w:spacing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Courtland L. Bovee dan John V. Thil </w:t>
      </w:r>
      <w:r w:rsidRPr="00B57C57">
        <w:rPr>
          <w:rFonts w:ascii="Times New Roman" w:hAnsi="Times New Roman"/>
          <w:bCs/>
          <w:sz w:val="24"/>
          <w:szCs w:val="24"/>
        </w:rPr>
        <w:t xml:space="preserve">dalam </w:t>
      </w:r>
      <w:r w:rsidRPr="00B57C57">
        <w:rPr>
          <w:rFonts w:ascii="Times New Roman" w:hAnsi="Times New Roman"/>
          <w:bCs/>
          <w:i/>
          <w:sz w:val="24"/>
          <w:szCs w:val="24"/>
        </w:rPr>
        <w:t>Business Communication Toda</w:t>
      </w:r>
      <w:r w:rsidRPr="00B57C57">
        <w:rPr>
          <w:rFonts w:ascii="Times New Roman" w:hAnsi="Times New Roman"/>
          <w:bCs/>
          <w:sz w:val="24"/>
          <w:szCs w:val="24"/>
        </w:rPr>
        <w:t xml:space="preserve">y </w:t>
      </w:r>
      <w:r w:rsidRPr="00B57C57">
        <w:rPr>
          <w:rFonts w:ascii="Times New Roman" w:hAnsi="Times New Roman"/>
          <w:b/>
          <w:bCs/>
          <w:sz w:val="24"/>
          <w:szCs w:val="24"/>
        </w:rPr>
        <w:t xml:space="preserve">Purwanto </w:t>
      </w:r>
      <w:r w:rsidRPr="00B57C57">
        <w:rPr>
          <w:rFonts w:ascii="Times New Roman" w:hAnsi="Times New Roman"/>
          <w:bCs/>
          <w:sz w:val="24"/>
          <w:szCs w:val="24"/>
        </w:rPr>
        <w:t>Komunikasi Bisnis, proses komunikasi (</w:t>
      </w:r>
      <w:r w:rsidRPr="00B57C57">
        <w:rPr>
          <w:rFonts w:ascii="Times New Roman" w:hAnsi="Times New Roman"/>
          <w:bCs/>
          <w:i/>
          <w:sz w:val="24"/>
          <w:szCs w:val="24"/>
        </w:rPr>
        <w:t>communication process</w:t>
      </w:r>
      <w:r w:rsidRPr="00B57C57">
        <w:rPr>
          <w:rFonts w:ascii="Times New Roman" w:hAnsi="Times New Roman"/>
          <w:bCs/>
          <w:sz w:val="24"/>
          <w:szCs w:val="24"/>
        </w:rPr>
        <w:t xml:space="preserve">) terdiri atas enam tahap, yaitu : </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B57C57">
        <w:rPr>
          <w:rFonts w:ascii="Times New Roman" w:hAnsi="Times New Roman"/>
          <w:bCs/>
          <w:sz w:val="24"/>
          <w:szCs w:val="24"/>
        </w:rPr>
        <w:t>.</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Pengirim mengubah ide menjadi suatu pesan.Dalam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w:t>
      </w:r>
      <w:r w:rsidRPr="00B57C57">
        <w:rPr>
          <w:rFonts w:ascii="Times New Roman" w:hAnsi="Times New Roman"/>
          <w:b/>
          <w:bCs/>
          <w:sz w:val="24"/>
          <w:szCs w:val="24"/>
        </w:rPr>
        <w:lastRenderedPageBreak/>
        <w:t>subjek (apa yang ingin disampaikan), maksud (tujuan), audiens, gaya personal, dan latar belakang budaya.</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menyampaikan pesan .Setelah mengubah ide - ide ke dalam suatu pesan, tahap berikutnya adalah memindahkan atau menyampaikan pesan melalui berbagai saluran yang ada kepada si penerima pesan.</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menerima pesan. Komunikasi antara seseorang dengan orang lain akan terjadi, bila pengirim mengirimkan suatu pesan dan penerima pesan tersebut. Pesan yang diterima adakalanya sempurna, namun tidak jarang hanya sebagian kecil saja.</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menafsirkan pesan. 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w:t>
      </w:r>
    </w:p>
    <w:p w:rsidR="006E5FE1" w:rsidRPr="00B57C57" w:rsidRDefault="006E5FE1" w:rsidP="006E5FE1">
      <w:pPr>
        <w:pStyle w:val="ListParagraph"/>
        <w:numPr>
          <w:ilvl w:val="0"/>
          <w:numId w:val="25"/>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secara emosional. (2003 : 11 - 14)</w:t>
      </w:r>
    </w:p>
    <w:p w:rsidR="006E5FE1" w:rsidRPr="00B57C57" w:rsidRDefault="006E5FE1" w:rsidP="006E5FE1">
      <w:pPr>
        <w:spacing w:after="0" w:line="240" w:lineRule="auto"/>
        <w:ind w:left="851" w:right="849" w:hanging="142"/>
        <w:jc w:val="both"/>
        <w:rPr>
          <w:rFonts w:ascii="Times New Roman" w:hAnsi="Times New Roman"/>
          <w:b/>
          <w:bCs/>
          <w:sz w:val="24"/>
          <w:szCs w:val="24"/>
        </w:rPr>
      </w:pPr>
    </w:p>
    <w:p w:rsidR="006E5FE1" w:rsidRPr="00B57C57" w:rsidRDefault="006E5FE1" w:rsidP="006E5FE1">
      <w:pPr>
        <w:spacing w:after="0" w:line="240" w:lineRule="auto"/>
        <w:ind w:left="851" w:right="849" w:hanging="142"/>
        <w:jc w:val="both"/>
        <w:rPr>
          <w:rFonts w:ascii="Times New Roman" w:hAnsi="Times New Roman"/>
          <w:b/>
          <w:bCs/>
          <w:sz w:val="24"/>
          <w:szCs w:val="24"/>
        </w:rPr>
      </w:pPr>
    </w:p>
    <w:p w:rsidR="006E5FE1" w:rsidRPr="00B57C57" w:rsidRDefault="006E5FE1" w:rsidP="006E5FE1">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Agar lebih jelas maka peneliti akan membahas proses komunikasi dengan peninjauan dari </w:t>
      </w:r>
      <w:r w:rsidRPr="00B57C57">
        <w:rPr>
          <w:rFonts w:ascii="Times New Roman" w:hAnsi="Times New Roman" w:cs="Times New Roman"/>
          <w:b/>
          <w:sz w:val="24"/>
          <w:szCs w:val="24"/>
        </w:rPr>
        <w:t>Carl I Hovland</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yang menjelaskan bahwa:</w:t>
      </w:r>
    </w:p>
    <w:p w:rsidR="006E5FE1" w:rsidRPr="00B57C57" w:rsidRDefault="006E5FE1" w:rsidP="006E5FE1">
      <w:pPr>
        <w:spacing w:line="240" w:lineRule="auto"/>
        <w:ind w:left="1418" w:right="707"/>
        <w:jc w:val="both"/>
        <w:rPr>
          <w:rFonts w:ascii="Times New Roman" w:hAnsi="Times New Roman" w:cs="Times New Roman"/>
          <w:sz w:val="24"/>
          <w:szCs w:val="24"/>
        </w:rPr>
      </w:pPr>
      <w:r w:rsidRPr="00B57C57">
        <w:rPr>
          <w:rFonts w:ascii="Times New Roman" w:hAnsi="Times New Roman" w:cs="Times New Roman"/>
          <w:b/>
          <w:sz w:val="24"/>
          <w:szCs w:val="24"/>
        </w:rPr>
        <w:lastRenderedPageBreak/>
        <w:t>“Komunikasi adalah suatu upaya yang sistematis untuk memutuskan secara tegas asas-asas dan atas dasar atas-atas tersebut disampaikan informasi serta bentuk pendapat dan sikap.” (Effendy, 1993:16)</w:t>
      </w:r>
    </w:p>
    <w:p w:rsidR="006E5FE1" w:rsidRPr="00B57C57" w:rsidRDefault="006E5FE1" w:rsidP="006E5FE1">
      <w:pPr>
        <w:spacing w:line="240" w:lineRule="auto"/>
        <w:ind w:left="1418" w:right="707"/>
        <w:jc w:val="both"/>
        <w:rPr>
          <w:rFonts w:ascii="Times New Roman" w:hAnsi="Times New Roman" w:cs="Times New Roman"/>
          <w:sz w:val="24"/>
          <w:szCs w:val="24"/>
        </w:rPr>
      </w:pPr>
    </w:p>
    <w:p w:rsidR="004825C4" w:rsidRPr="00B57C57" w:rsidRDefault="006E5FE1" w:rsidP="004825C4">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6E5FE1" w:rsidRPr="00B57C57" w:rsidRDefault="006E5FE1" w:rsidP="004825C4">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Proses komunikasi terdiri atas dua tahap, meliputi proses komunikasi primer dan proses komunikasi sekunder.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Mondry</w:t>
      </w:r>
      <w:r w:rsidR="004825C4" w:rsidRPr="00B57C57">
        <w:rPr>
          <w:rFonts w:ascii="Times New Roman" w:hAnsi="Times New Roman" w:cs="Times New Roman"/>
          <w:sz w:val="24"/>
          <w:szCs w:val="24"/>
        </w:rPr>
        <w:t>, 20</w:t>
      </w:r>
      <w:r w:rsidRPr="00B57C57">
        <w:rPr>
          <w:rFonts w:ascii="Times New Roman" w:hAnsi="Times New Roman" w:cs="Times New Roman"/>
          <w:sz w:val="24"/>
          <w:szCs w:val="24"/>
        </w:rPr>
        <w:t>08:3).</w:t>
      </w:r>
    </w:p>
    <w:p w:rsidR="004825C4" w:rsidRPr="00B57C57" w:rsidRDefault="006E5FE1" w:rsidP="004825C4">
      <w:pPr>
        <w:pStyle w:val="ListParagraph"/>
        <w:numPr>
          <w:ilvl w:val="0"/>
          <w:numId w:val="22"/>
        </w:numPr>
        <w:spacing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sz w:val="24"/>
          <w:szCs w:val="24"/>
        </w:rPr>
        <w:t>gesture</w:t>
      </w:r>
      <w:r w:rsidRPr="00B57C57">
        <w:rPr>
          <w:rFonts w:ascii="Times New Roman" w:hAnsi="Times New Roman" w:cs="Times New Roman"/>
          <w:b/>
          <w:sz w:val="24"/>
          <w:szCs w:val="24"/>
        </w:rPr>
        <w:t>), gambar, warna, dan sebagainya. Syarat secara langsung dapat “menerjemahkan” pikiran atau perasaan komunikator kepada komunikan.</w:t>
      </w:r>
    </w:p>
    <w:p w:rsidR="006E5FE1" w:rsidRPr="00B57C57" w:rsidRDefault="006E5FE1" w:rsidP="004825C4">
      <w:pPr>
        <w:pStyle w:val="ListParagraph"/>
        <w:numPr>
          <w:ilvl w:val="0"/>
          <w:numId w:val="22"/>
        </w:numPr>
        <w:spacing w:after="20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w:t>
      </w:r>
      <w:r w:rsidR="004825C4" w:rsidRPr="00B57C57">
        <w:rPr>
          <w:rFonts w:ascii="Times New Roman" w:hAnsi="Times New Roman" w:cs="Times New Roman"/>
          <w:b/>
          <w:sz w:val="24"/>
          <w:szCs w:val="24"/>
        </w:rPr>
        <w:t>atau dalam jumlah yang banyak (E</w:t>
      </w:r>
      <w:r w:rsidRPr="00B57C57">
        <w:rPr>
          <w:rFonts w:ascii="Times New Roman" w:hAnsi="Times New Roman" w:cs="Times New Roman"/>
          <w:b/>
          <w:sz w:val="24"/>
          <w:szCs w:val="24"/>
        </w:rPr>
        <w:t>ffendy, 2002 :15)</w:t>
      </w:r>
    </w:p>
    <w:p w:rsidR="006E5FE1" w:rsidRPr="00B57C57" w:rsidRDefault="006E5FE1" w:rsidP="006E5FE1">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w:t>
      </w:r>
      <w:r w:rsidRPr="00B57C57">
        <w:rPr>
          <w:rFonts w:ascii="Times New Roman" w:hAnsi="Times New Roman" w:cs="Times New Roman"/>
          <w:sz w:val="24"/>
          <w:szCs w:val="24"/>
        </w:rPr>
        <w:lastRenderedPageBreak/>
        <w:t>hanya suatu hal atau peristiwa yang sedang terjadi sekarang, tetapi juga pada masa lalu atau waktu yang akan datang.</w:t>
      </w:r>
    </w:p>
    <w:p w:rsidR="006E5FE1" w:rsidRPr="00B57C57" w:rsidRDefault="006E5FE1" w:rsidP="006E5FE1">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Kial (</w:t>
      </w:r>
      <w:r w:rsidRPr="00B57C57">
        <w:rPr>
          <w:rFonts w:ascii="Times New Roman" w:hAnsi="Times New Roman" w:cs="Times New Roman"/>
          <w:i/>
          <w:sz w:val="24"/>
          <w:szCs w:val="24"/>
        </w:rPr>
        <w:t>gesture</w:t>
      </w:r>
      <w:r w:rsidRPr="00B57C57">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6E5FE1" w:rsidRPr="00B57C57" w:rsidRDefault="006E5FE1" w:rsidP="006E5FE1">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6E5FE1" w:rsidRPr="00B57C57" w:rsidRDefault="006E5FE1" w:rsidP="006E5FE1">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Sender : komunikator yang menyampaikan pesan kepada seseorang atau sejumlah orang.</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lastRenderedPageBreak/>
        <w:t>Encoding: penyandian, yakni proses pengalihan pikiran kedalam bentuk lambang.</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 xml:space="preserve">Message: saluran komunikasi tempat berlalunya pesan dari komunikator kepada komunikan. </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Media : saluran komunikasi tempat berlalunya pesan dari komunikator kepada komunikan</w:t>
      </w:r>
      <w:r w:rsidR="004825C4" w:rsidRPr="00B57C57">
        <w:rPr>
          <w:rFonts w:ascii="Times New Roman" w:hAnsi="Times New Roman" w:cs="Times New Roman"/>
          <w:sz w:val="24"/>
          <w:szCs w:val="24"/>
        </w:rPr>
        <w:t>.</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Decoding : pengawasandian, yaitu proses dimana komunikan menetapkan makna pada lambang ynag disampaikan oleh komunikator kepadanya.</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Recciver : komunikan yang menerima pesan dari komunikator</w:t>
      </w:r>
      <w:r w:rsidR="004825C4" w:rsidRPr="00B57C57">
        <w:rPr>
          <w:rFonts w:ascii="Times New Roman" w:hAnsi="Times New Roman" w:cs="Times New Roman"/>
          <w:sz w:val="24"/>
          <w:szCs w:val="24"/>
        </w:rPr>
        <w:t>.</w:t>
      </w:r>
    </w:p>
    <w:p w:rsidR="006E5FE1" w:rsidRPr="00B57C57" w:rsidRDefault="004825C4"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Response : t</w:t>
      </w:r>
      <w:r w:rsidR="006E5FE1" w:rsidRPr="00B57C57">
        <w:rPr>
          <w:rFonts w:ascii="Times New Roman" w:hAnsi="Times New Roman" w:cs="Times New Roman"/>
          <w:sz w:val="24"/>
          <w:szCs w:val="24"/>
        </w:rPr>
        <w:t>anggapan, seperangkat reaksi pada komunikan setelah diterpa pesan</w:t>
      </w:r>
      <w:r w:rsidRPr="00B57C57">
        <w:rPr>
          <w:rFonts w:ascii="Times New Roman" w:hAnsi="Times New Roman" w:cs="Times New Roman"/>
          <w:sz w:val="24"/>
          <w:szCs w:val="24"/>
        </w:rPr>
        <w:t>.</w:t>
      </w:r>
    </w:p>
    <w:p w:rsidR="006E5FE1" w:rsidRPr="00B57C57" w:rsidRDefault="006E5FE1" w:rsidP="006E5FE1">
      <w:pPr>
        <w:pStyle w:val="ListParagraph"/>
        <w:numPr>
          <w:ilvl w:val="0"/>
          <w:numId w:val="23"/>
        </w:numPr>
        <w:spacing w:after="200"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F</w:t>
      </w:r>
      <w:r w:rsidR="004825C4" w:rsidRPr="00B57C57">
        <w:rPr>
          <w:rFonts w:ascii="Times New Roman" w:hAnsi="Times New Roman" w:cs="Times New Roman"/>
          <w:sz w:val="24"/>
          <w:szCs w:val="24"/>
        </w:rPr>
        <w:t>e</w:t>
      </w:r>
      <w:r w:rsidRPr="00B57C57">
        <w:rPr>
          <w:rFonts w:ascii="Times New Roman" w:hAnsi="Times New Roman" w:cs="Times New Roman"/>
          <w:sz w:val="24"/>
          <w:szCs w:val="24"/>
        </w:rPr>
        <w:t>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6E5FE1" w:rsidRPr="00B57C57" w:rsidRDefault="006E5FE1" w:rsidP="006E5FE1">
      <w:pPr>
        <w:spacing w:after="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Untuk mengetahui dan memperjelas bah</w:t>
      </w:r>
      <w:r w:rsidR="004825C4" w:rsidRPr="00B57C57">
        <w:rPr>
          <w:rFonts w:ascii="Times New Roman" w:hAnsi="Times New Roman" w:cs="Times New Roman"/>
          <w:sz w:val="24"/>
          <w:szCs w:val="24"/>
        </w:rPr>
        <w:t xml:space="preserve">asan tentang proses komunikasi </w:t>
      </w:r>
      <w:r w:rsidR="004825C4" w:rsidRPr="00B57C57">
        <w:rPr>
          <w:rFonts w:ascii="Times New Roman" w:hAnsi="Times New Roman" w:cs="Times New Roman"/>
          <w:b/>
          <w:sz w:val="24"/>
          <w:szCs w:val="24"/>
        </w:rPr>
        <w:t>E</w:t>
      </w:r>
      <w:r w:rsidRPr="00B57C57">
        <w:rPr>
          <w:rFonts w:ascii="Times New Roman" w:hAnsi="Times New Roman" w:cs="Times New Roman"/>
          <w:b/>
          <w:sz w:val="24"/>
          <w:szCs w:val="24"/>
        </w:rPr>
        <w:t>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Ilmu Komunikasi Teori dan Praktek</w:t>
      </w:r>
      <w:r w:rsidRPr="00B57C57">
        <w:rPr>
          <w:rFonts w:ascii="Times New Roman" w:hAnsi="Times New Roman" w:cs="Times New Roman"/>
          <w:sz w:val="24"/>
          <w:szCs w:val="24"/>
        </w:rPr>
        <w:t xml:space="preserve"> menggambarkan skema dari proses komunikasi.</w:t>
      </w:r>
    </w:p>
    <w:p w:rsidR="006E5FE1" w:rsidRPr="00B57C57" w:rsidRDefault="006E5FE1" w:rsidP="006E5FE1">
      <w:pPr>
        <w:spacing w:after="0" w:line="480" w:lineRule="auto"/>
        <w:ind w:right="567" w:firstLine="426"/>
        <w:jc w:val="both"/>
        <w:rPr>
          <w:rFonts w:ascii="Times New Roman" w:hAnsi="Times New Roman"/>
          <w:b/>
          <w:bCs/>
          <w:sz w:val="24"/>
          <w:szCs w:val="24"/>
        </w:rPr>
      </w:pPr>
      <w:r w:rsidRPr="00B57C57">
        <w:rPr>
          <w:rFonts w:ascii="Calibri" w:eastAsia="Calibri" w:hAnsi="Calibri" w:cs="Times New Roman"/>
          <w:noProof/>
          <w:lang w:val="en-US"/>
        </w:rPr>
        <w:lastRenderedPageBreak/>
        <mc:AlternateContent>
          <mc:Choice Requires="wpg">
            <w:drawing>
              <wp:inline distT="0" distB="0" distL="0" distR="0" wp14:anchorId="3A1C2049" wp14:editId="640F63FD">
                <wp:extent cx="5039995" cy="2940176"/>
                <wp:effectExtent l="0" t="0" r="0" b="0"/>
                <wp:docPr id="47" name="Canvas 1"/>
                <wp:cNvGraphicFramePr/>
                <a:graphic xmlns:a="http://schemas.openxmlformats.org/drawingml/2006/main">
                  <a:graphicData uri="http://schemas.microsoft.com/office/word/2010/wordprocessingGroup">
                    <wpg:wgp>
                      <wpg:cNvGrpSpPr/>
                      <wpg:grpSpPr>
                        <a:xfrm>
                          <a:off x="0" y="0"/>
                          <a:ext cx="5039995" cy="2940176"/>
                          <a:chOff x="0" y="0"/>
                          <a:chExt cx="5963285" cy="3478530"/>
                        </a:xfrm>
                      </wpg:grpSpPr>
                      <wps:wsp>
                        <wps:cNvPr id="48" name="Rectangle 48"/>
                        <wps:cNvSpPr/>
                        <wps:spPr>
                          <a:xfrm>
                            <a:off x="0" y="0"/>
                            <a:ext cx="5963285" cy="3478530"/>
                          </a:xfrm>
                          <a:prstGeom prst="rect">
                            <a:avLst/>
                          </a:prstGeom>
                        </wps:spPr>
                        <wps:bodyPr/>
                      </wps:wsp>
                      <wpg:grpSp>
                        <wpg:cNvPr id="49" name="Group 49"/>
                        <wpg:cNvGrpSpPr/>
                        <wpg:grpSpPr>
                          <a:xfrm>
                            <a:off x="142432" y="652929"/>
                            <a:ext cx="5610840" cy="2659161"/>
                            <a:chOff x="142432" y="652929"/>
                            <a:chExt cx="5610840" cy="2659161"/>
                          </a:xfrm>
                        </wpg:grpSpPr>
                        <wps:wsp>
                          <wps:cNvPr id="51" name="Rounded Rectangle 51"/>
                          <wps:cNvSpPr/>
                          <wps:spPr>
                            <a:xfrm>
                              <a:off x="2316781" y="1776251"/>
                              <a:ext cx="1072055" cy="346841"/>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jc w:val="center"/>
                                  <w:rPr>
                                    <w:rFonts w:ascii="Times New Roman" w:hAnsi="Times New Roman"/>
                                    <w:sz w:val="24"/>
                                    <w:szCs w:val="24"/>
                                  </w:rPr>
                                </w:pPr>
                                <w:r>
                                  <w:rPr>
                                    <w:rFonts w:ascii="Times New Roman" w:hAnsi="Times New Roman"/>
                                    <w:sz w:val="24"/>
                                    <w:szCs w:val="24"/>
                                  </w:rPr>
                                  <w:t>Noise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569369" y="652941"/>
                              <a:ext cx="861161"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Decoding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066108" y="2965374"/>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42432" y="652941"/>
                              <a:ext cx="776471"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pPr>
                                <w:r>
                                  <w:rPr>
                                    <w:rFonts w:eastAsia="Calibri"/>
                                  </w:rPr>
                                  <w:t> Sender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647663" y="2965380"/>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4792508" y="656528"/>
                              <a:ext cx="960764"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 Reciver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512111" y="652941"/>
                              <a:ext cx="699097"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Media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271794" y="652929"/>
                              <a:ext cx="887326" cy="346710"/>
                            </a:xfrm>
                            <a:prstGeom prst="roundRect">
                              <a:avLst/>
                            </a:prstGeom>
                            <a:solidFill>
                              <a:sysClr val="window" lastClr="FFFFFF"/>
                            </a:solidFill>
                            <a:ln w="25400" cap="flat" cmpd="sng" algn="ctr">
                              <a:solidFill>
                                <a:sysClr val="windowText" lastClr="000000"/>
                              </a:solidFill>
                              <a:prstDash val="solid"/>
                            </a:ln>
                            <a:effectLst/>
                          </wps:spPr>
                          <wps:txbx>
                            <w:txbxContent>
                              <w:p w:rsidR="003A61CE" w:rsidRDefault="003A61CE" w:rsidP="006E5FE1">
                                <w:pPr>
                                  <w:pStyle w:val="NormalWeb"/>
                                  <w:jc w:val="center"/>
                                </w:pPr>
                                <w:r>
                                  <w:rPr>
                                    <w:rFonts w:eastAsia="Calibri"/>
                                  </w:rPr>
                                  <w:t>Encoding</w:t>
                                </w:r>
                                <w:r>
                                  <w:rPr>
                                    <w:rFonts w:eastAsia="Calibri"/>
                                  </w:rPr>
                                  <w:tab/>
                                </w:r>
                                <w:r>
                                  <w:rPr>
                                    <w:rFonts w:eastAsia="Calibri"/>
                                  </w:rPr>
                                  <w:tab/>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a:stCxn id="54" idx="3"/>
                            <a:endCxn id="58" idx="1"/>
                          </wps:cNvCnPr>
                          <wps:spPr>
                            <a:xfrm flipV="1">
                              <a:off x="918903" y="826284"/>
                              <a:ext cx="3528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60"/>
                          <wps:cNvCnPr>
                            <a:stCxn id="58" idx="3"/>
                            <a:endCxn id="57" idx="1"/>
                          </wps:cNvCnPr>
                          <wps:spPr>
                            <a:xfrm>
                              <a:off x="2159120" y="826284"/>
                              <a:ext cx="3529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61"/>
                          <wps:cNvCnPr>
                            <a:stCxn id="57" idx="3"/>
                            <a:endCxn id="52" idx="1"/>
                          </wps:cNvCnPr>
                          <wps:spPr>
                            <a:xfrm>
                              <a:off x="3211208" y="826296"/>
                              <a:ext cx="3581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a:stCxn id="52" idx="3"/>
                            <a:endCxn id="56" idx="1"/>
                          </wps:cNvCnPr>
                          <wps:spPr>
                            <a:xfrm>
                              <a:off x="4430530" y="826296"/>
                              <a:ext cx="361978" cy="35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Connector 63"/>
                          <wps:cNvCnPr>
                            <a:stCxn id="53" idx="3"/>
                            <a:endCxn id="55" idx="1"/>
                          </wps:cNvCnPr>
                          <wps:spPr>
                            <a:xfrm>
                              <a:off x="2137988" y="3138729"/>
                              <a:ext cx="1509675" cy="6"/>
                            </a:xfrm>
                            <a:prstGeom prst="line">
                              <a:avLst/>
                            </a:prstGeom>
                            <a:noFill/>
                            <a:ln w="9525" cap="flat" cmpd="sng" algn="ctr">
                              <a:solidFill>
                                <a:sysClr val="windowText" lastClr="000000">
                                  <a:shade val="95000"/>
                                  <a:satMod val="105000"/>
                                </a:sysClr>
                              </a:solidFill>
                              <a:prstDash val="solid"/>
                            </a:ln>
                            <a:effectLst/>
                          </wps:spPr>
                          <wps:bodyPr/>
                        </wps:wsp>
                        <wps:wsp>
                          <wps:cNvPr id="64" name="Elbow Connector 64"/>
                          <wps:cNvCnPr>
                            <a:stCxn id="56" idx="2"/>
                            <a:endCxn id="55" idx="3"/>
                          </wps:cNvCnPr>
                          <wps:spPr>
                            <a:xfrm rot="5400000">
                              <a:off x="3928469" y="1794313"/>
                              <a:ext cx="2135497" cy="553347"/>
                            </a:xfrm>
                            <a:prstGeom prst="bentConnector2">
                              <a:avLst/>
                            </a:prstGeom>
                            <a:noFill/>
                            <a:ln w="9525" cap="flat" cmpd="sng" algn="ctr">
                              <a:solidFill>
                                <a:sysClr val="windowText" lastClr="000000">
                                  <a:shade val="95000"/>
                                  <a:satMod val="105000"/>
                                </a:sysClr>
                              </a:solidFill>
                              <a:prstDash val="solid"/>
                            </a:ln>
                            <a:effectLst/>
                          </wps:spPr>
                          <wps:bodyPr/>
                        </wps:wsp>
                        <wps:wsp>
                          <wps:cNvPr id="65" name="Elbow Connector 65"/>
                          <wps:cNvCnPr>
                            <a:stCxn id="54" idx="2"/>
                            <a:endCxn id="53" idx="1"/>
                          </wps:cNvCnPr>
                          <wps:spPr>
                            <a:xfrm rot="16200000" flipH="1">
                              <a:off x="-271150" y="1801469"/>
                              <a:ext cx="2139078" cy="535440"/>
                            </a:xfrm>
                            <a:prstGeom prst="bentConnector2">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a:stCxn id="51" idx="0"/>
                          </wps:cNvCnPr>
                          <wps:spPr>
                            <a:xfrm flipH="1" flipV="1">
                              <a:off x="2852564" y="1271696"/>
                              <a:ext cx="245" cy="504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a:stCxn id="51" idx="3"/>
                          </wps:cNvCnPr>
                          <wps:spPr>
                            <a:xfrm flipV="1">
                              <a:off x="3388836" y="1949568"/>
                              <a:ext cx="409580" cy="10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a:stCxn id="51" idx="2"/>
                          </wps:cNvCnPr>
                          <wps:spPr>
                            <a:xfrm flipH="1">
                              <a:off x="2852565" y="2123092"/>
                              <a:ext cx="244" cy="48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a:stCxn id="51" idx="1"/>
                          </wps:cNvCnPr>
                          <wps:spPr>
                            <a:xfrm flipH="1" flipV="1">
                              <a:off x="1843815" y="1949464"/>
                              <a:ext cx="472966" cy="2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50" name="Rounded Rectangle 50"/>
                        <wps:cNvSpPr/>
                        <wps:spPr>
                          <a:xfrm>
                            <a:off x="803143" y="147124"/>
                            <a:ext cx="4193775" cy="388903"/>
                          </a:xfrm>
                          <a:prstGeom prst="roundRect">
                            <a:avLst/>
                          </a:prstGeom>
                          <a:solidFill>
                            <a:sysClr val="window" lastClr="FFFFFF"/>
                          </a:solidFill>
                          <a:ln w="25400" cap="flat" cmpd="sng" algn="ctr">
                            <a:noFill/>
                            <a:prstDash val="solid"/>
                          </a:ln>
                          <a:effectLst/>
                        </wps:spPr>
                        <wps:txbx>
                          <w:txbxContent>
                            <w:p w:rsidR="003A61CE" w:rsidRPr="004825C4" w:rsidRDefault="003A61CE" w:rsidP="006E5FE1">
                              <w:pPr>
                                <w:jc w:val="center"/>
                                <w:rPr>
                                  <w:rFonts w:ascii="Times New Roman" w:hAnsi="Times New Roman"/>
                                  <w:b/>
                                  <w:sz w:val="24"/>
                                  <w:szCs w:val="24"/>
                                </w:rPr>
                              </w:pPr>
                              <w:r w:rsidRPr="004825C4">
                                <w:rPr>
                                  <w:rFonts w:ascii="Times New Roman" w:hAnsi="Times New Roman"/>
                                  <w:b/>
                                  <w:sz w:val="24"/>
                                  <w:szCs w:val="24"/>
                                </w:rPr>
                                <w:t>Gambar 2.1 Skema Proses Komunikasi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3A1C2049" id="Canvas 1" o:spid="_x0000_s1026" style="width:396.85pt;height:231.5pt;mso-position-horizontal-relative:char;mso-position-vertical-relative:line" coordsize="59632,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">
                <v:rect id="Rectangle 48" o:spid="_x0000_s1027" style="position:absolute;width:59632;height:3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group id="Group 49" o:spid="_x0000_s1028" style="position:absolute;left:1424;top:6529;width:56108;height:26591" coordorigin="1424,6529" coordsize="56108,2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ounded Rectangle 51" o:spid="_x0000_s1029" style="position:absolute;left:23167;top:17762;width:10721;height:3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" fillcolor="window" strokecolor="windowText" strokeweight="2pt">
                    <v:textbox>
                      <w:txbxContent>
                        <w:p w:rsidR="003A61CE" w:rsidRDefault="003A61CE" w:rsidP="006E5FE1">
                          <w:pPr>
                            <w:jc w:val="center"/>
                            <w:rPr>
                              <w:rFonts w:ascii="Times New Roman" w:hAnsi="Times New Roman"/>
                              <w:sz w:val="24"/>
                              <w:szCs w:val="24"/>
                            </w:rPr>
                          </w:pPr>
                          <w:r>
                            <w:rPr>
                              <w:rFonts w:ascii="Times New Roman" w:hAnsi="Times New Roman"/>
                              <w:sz w:val="24"/>
                              <w:szCs w:val="24"/>
                            </w:rPr>
                            <w:t>Noise</w:t>
                          </w:r>
                        </w:p>
                      </w:txbxContent>
                    </v:textbox>
                  </v:roundrect>
                  <v:roundrect id="Rounded Rectangle 52" o:spid="_x0000_s1030" style="position:absolute;left:35693;top:6529;width:8612;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" fillcolor="window" strokecolor="windowText" strokeweight="2pt">
                    <v:textbox>
                      <w:txbxContent>
                        <w:p w:rsidR="003A61CE" w:rsidRDefault="003A61CE" w:rsidP="006E5FE1">
                          <w:pPr>
                            <w:pStyle w:val="NormalWeb"/>
                            <w:jc w:val="center"/>
                          </w:pPr>
                          <w:r>
                            <w:rPr>
                              <w:rFonts w:eastAsia="Calibri"/>
                            </w:rPr>
                            <w:t>Decoding </w:t>
                          </w:r>
                        </w:p>
                      </w:txbxContent>
                    </v:textbox>
                  </v:roundrect>
                  <v:roundrect id="Rounded Rectangle 53" o:spid="_x0000_s1031" style="position:absolute;left:10661;top:29653;width:10718;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Feedback</w:t>
                          </w:r>
                        </w:p>
                      </w:txbxContent>
                    </v:textbox>
                  </v:roundrect>
                  <v:roundrect id="Rounded Rectangle 54" o:spid="_x0000_s1032" style="position:absolute;left:1424;top:6529;width:7765;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" fillcolor="window" strokecolor="windowText" strokeweight="2pt">
                    <v:textbox>
                      <w:txbxContent>
                        <w:p w:rsidR="003A61CE" w:rsidRDefault="003A61CE" w:rsidP="006E5FE1">
                          <w:pPr>
                            <w:pStyle w:val="NormalWeb"/>
                          </w:pPr>
                          <w:r>
                            <w:rPr>
                              <w:rFonts w:eastAsia="Calibri"/>
                            </w:rPr>
                            <w:t> </w:t>
                          </w:r>
                          <w:r>
                            <w:rPr>
                              <w:rFonts w:eastAsia="Calibri"/>
                            </w:rPr>
                            <w:t>Sender</w:t>
                          </w:r>
                        </w:p>
                      </w:txbxContent>
                    </v:textbox>
                  </v:roundrect>
                  <v:roundrect id="Rounded Rectangle 55" o:spid="_x0000_s1033" style="position:absolute;left:36476;top:29653;width:10719;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Response</w:t>
                          </w:r>
                        </w:p>
                      </w:txbxContent>
                    </v:textbox>
                  </v:roundrect>
                  <v:roundrect id="Rounded Rectangle 56" o:spid="_x0000_s1034" style="position:absolute;left:47925;top:6565;width:9607;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" fillcolor="window" strokecolor="windowText" strokeweight="2pt">
                    <v:textbox>
                      <w:txbxContent>
                        <w:p w:rsidR="003A61CE" w:rsidRDefault="003A61CE" w:rsidP="006E5FE1">
                          <w:pPr>
                            <w:pStyle w:val="NormalWeb"/>
                            <w:jc w:val="center"/>
                          </w:pPr>
                          <w:r>
                            <w:rPr>
                              <w:rFonts w:eastAsia="Calibri"/>
                            </w:rPr>
                            <w:t> </w:t>
                          </w:r>
                          <w:r>
                            <w:rPr>
                              <w:rFonts w:eastAsia="Calibri"/>
                            </w:rPr>
                            <w:t>Reciver</w:t>
                          </w:r>
                        </w:p>
                      </w:txbxContent>
                    </v:textbox>
                  </v:roundrect>
                  <v:roundrect id="Rounded Rectangle 57" o:spid="_x0000_s1035" style="position:absolute;left:25121;top:6529;width:6991;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" fillcolor="window" strokecolor="windowText" strokeweight="2pt">
                    <v:textbox>
                      <w:txbxContent>
                        <w:p w:rsidR="003A61CE" w:rsidRDefault="003A61CE" w:rsidP="006E5FE1">
                          <w:pPr>
                            <w:pStyle w:val="NormalWeb"/>
                            <w:jc w:val="center"/>
                          </w:pPr>
                          <w:r>
                            <w:rPr>
                              <w:rFonts w:eastAsia="Calibri"/>
                            </w:rPr>
                            <w:t>Media </w:t>
                          </w:r>
                        </w:p>
                      </w:txbxContent>
                    </v:textbox>
                  </v:roundrect>
                  <v:roundrect id="Rounded Rectangle 58" o:spid="_x0000_s1036" style="position:absolute;left:12717;top:6529;width:887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" fillcolor="window" strokecolor="windowText" strokeweight="2pt">
                    <v:textbox>
                      <w:txbxContent>
                        <w:p w:rsidR="003A61CE" w:rsidRDefault="003A61CE" w:rsidP="006E5FE1">
                          <w:pPr>
                            <w:pStyle w:val="NormalWeb"/>
                            <w:jc w:val="center"/>
                          </w:pPr>
                          <w:r>
                            <w:rPr>
                              <w:rFonts w:eastAsia="Calibri"/>
                            </w:rPr>
                            <w:t>Encoding</w:t>
                          </w:r>
                          <w:r>
                            <w:rPr>
                              <w:rFonts w:eastAsia="Calibri"/>
                            </w:rPr>
                            <w:tab/>
                          </w:r>
                          <w:r>
                            <w:rPr>
                              <w:rFonts w:eastAsia="Calibri"/>
                            </w:rPr>
                            <w:tab/>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YzxgAAANsAAAAPAAAAZHJzL2Rvd25yZXYueG1sRI9Ba8JA&#10;FITvQv/D8gpepG5ss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L5amM8YAAADbAAAA&#10;DwAAAAAAAAAAAAAAAAAHAgAAZHJzL2Rvd25yZXYueG1sUEsFBgAAAAADAAMAtwAAAPoCAAAAAA==&#10;">
                    <v:stroke endarrow="open"/>
                  </v:shape>
                  <v:shape id="Straight Arrow Connector 60" o:spid="_x0000_s1038" type="#_x0000_t32" style="position:absolute;left:21591;top:8262;width:3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Straight Arrow Connector 61" o:spid="_x0000_s1039" type="#_x0000_t32" style="position:absolute;left:32112;top:8262;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stroke endarrow="open"/>
                  </v:shape>
                  <v:shape id="Straight Arrow Connector 62" o:spid="_x0000_s1040" type="#_x0000_t32" style="position:absolute;left:44305;top:8262;width:362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stroke endarrow="open"/>
                  </v:shape>
                  <v:line id="Straight Connector 63" o:spid="_x0000_s1041" style="position:absolute;visibility:visible;mso-wrap-style:square" from="21379,31387" to="36476,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"/>
                  <v:shape id="Elbow Connector 65" o:spid="_x0000_s1043" type="#_x0000_t33" style="position:absolute;left:-2712;top:18014;width:21391;height:53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"/>
                  <v:shape id="Straight Arrow Connector 66" o:spid="_x0000_s1044" type="#_x0000_t32" style="position:absolute;left:28525;top:12716;width:3;height:50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">
                    <v:stroke endarrow="open"/>
                  </v:shape>
                  <v:shape id="Straight Arrow Connector 67" o:spid="_x0000_s1045" type="#_x0000_t32" style="position:absolute;left:33888;top:19495;width:409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">
                    <v:stroke endarrow="open"/>
                  </v:shape>
                  <v:shape id="Straight Arrow Connector 68" o:spid="_x0000_s1046" type="#_x0000_t32" style="position:absolute;left:28525;top:21230;width:3;height:48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">
                    <v:stroke endarrow="open"/>
                  </v:shape>
                  <v:shape id="Straight Arrow Connector 69" o:spid="_x0000_s1047" type="#_x0000_t32" style="position:absolute;left:18438;top:19494;width:472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">
                    <v:stroke endarrow="open"/>
                  </v:shape>
                </v:group>
                <v:roundrect id="Rounded Rectangle 50" o:spid="_x0000_s1048" style="position:absolute;left:8031;top:1471;width:41938;height:3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" fillcolor="window" stroked="f" strokeweight="2pt">
                  <v:textbox>
                    <w:txbxContent>
                      <w:p w:rsidR="003A61CE" w:rsidRPr="004825C4" w:rsidRDefault="003A61CE" w:rsidP="006E5FE1">
                        <w:pPr>
                          <w:jc w:val="center"/>
                          <w:rPr>
                            <w:rFonts w:ascii="Times New Roman" w:hAnsi="Times New Roman"/>
                            <w:b/>
                            <w:sz w:val="24"/>
                            <w:szCs w:val="24"/>
                          </w:rPr>
                        </w:pPr>
                        <w:r w:rsidRPr="004825C4">
                          <w:rPr>
                            <w:rFonts w:ascii="Times New Roman" w:hAnsi="Times New Roman"/>
                            <w:b/>
                            <w:sz w:val="24"/>
                            <w:szCs w:val="24"/>
                          </w:rPr>
                          <w:t>Gambar 2.1 Skema Proses Komunikasi</w:t>
                        </w:r>
                      </w:p>
                    </w:txbxContent>
                  </v:textbox>
                </v:roundrect>
                <w10:anchorlock/>
              </v:group>
            </w:pict>
          </mc:Fallback>
        </mc:AlternateContent>
      </w:r>
    </w:p>
    <w:p w:rsidR="004825C4" w:rsidRPr="00B57C57" w:rsidRDefault="00331D63" w:rsidP="004825C4">
      <w:pPr>
        <w:spacing w:after="200" w:line="480" w:lineRule="auto"/>
        <w:ind w:right="18"/>
        <w:jc w:val="both"/>
        <w:rPr>
          <w:rFonts w:ascii="Times New Roman" w:hAnsi="Times New Roman"/>
          <w:b/>
          <w:sz w:val="24"/>
          <w:szCs w:val="24"/>
        </w:rPr>
      </w:pPr>
      <w:r>
        <w:rPr>
          <w:rFonts w:ascii="Times New Roman" w:hAnsi="Times New Roman" w:cs="Times New Roman"/>
          <w:b/>
          <w:sz w:val="24"/>
          <w:szCs w:val="24"/>
        </w:rPr>
        <w:t>2.1.5</w:t>
      </w:r>
      <w:r w:rsidR="004825C4" w:rsidRPr="00B57C57">
        <w:rPr>
          <w:rFonts w:ascii="Times New Roman" w:hAnsi="Times New Roman" w:cs="Times New Roman"/>
          <w:sz w:val="24"/>
          <w:szCs w:val="24"/>
        </w:rPr>
        <w:t xml:space="preserve"> </w:t>
      </w:r>
      <w:r w:rsidR="004825C4" w:rsidRPr="00B57C57">
        <w:rPr>
          <w:rFonts w:ascii="Times New Roman" w:hAnsi="Times New Roman" w:cs="Times New Roman"/>
          <w:sz w:val="24"/>
          <w:szCs w:val="24"/>
        </w:rPr>
        <w:tab/>
      </w:r>
      <w:r w:rsidR="004825C4" w:rsidRPr="00B57C57">
        <w:rPr>
          <w:rFonts w:ascii="Times New Roman" w:hAnsi="Times New Roman"/>
          <w:b/>
          <w:sz w:val="24"/>
        </w:rPr>
        <w:t>Prinsip-prinsip Komunikasi</w:t>
      </w:r>
    </w:p>
    <w:p w:rsidR="004825C4" w:rsidRPr="00B57C57" w:rsidRDefault="004825C4" w:rsidP="004825C4">
      <w:pPr>
        <w:spacing w:line="480" w:lineRule="auto"/>
        <w:ind w:right="18" w:firstLine="720"/>
        <w:jc w:val="both"/>
        <w:rPr>
          <w:rFonts w:ascii="Times New Roman" w:hAnsi="Times New Roman" w:cs="Times New Roman"/>
          <w:b/>
          <w:sz w:val="24"/>
          <w:szCs w:val="24"/>
        </w:rPr>
      </w:pPr>
      <w:r w:rsidRPr="00B57C57">
        <w:rPr>
          <w:rFonts w:ascii="Times New Roman" w:hAnsi="Times New Roman" w:cs="Times New Roman"/>
          <w:b/>
          <w:sz w:val="24"/>
          <w:szCs w:val="24"/>
        </w:rPr>
        <w:t>Deddy Mulyana</w:t>
      </w:r>
      <w:r w:rsidRPr="00B57C57">
        <w:rPr>
          <w:rFonts w:ascii="Times New Roman" w:hAnsi="Times New Roman" w:cs="Times New Roman"/>
          <w:sz w:val="24"/>
          <w:szCs w:val="24"/>
        </w:rPr>
        <w:t xml:space="preserve"> mengungkapkan dalam bukunya yang berjudul </w:t>
      </w:r>
      <w:r w:rsidRPr="00B57C57">
        <w:rPr>
          <w:rFonts w:ascii="Times New Roman" w:hAnsi="Times New Roman" w:cs="Times New Roman"/>
          <w:b/>
          <w:sz w:val="24"/>
          <w:szCs w:val="24"/>
        </w:rPr>
        <w:t xml:space="preserve"> Ilmu Komunikasi : Suatu Pengantar. </w:t>
      </w:r>
      <w:r w:rsidRPr="00B57C57">
        <w:rPr>
          <w:rFonts w:ascii="Times New Roman" w:hAnsi="Times New Roman" w:cs="Times New Roman"/>
          <w:sz w:val="24"/>
          <w:szCs w:val="24"/>
        </w:rPr>
        <w:t>Terdapat 12 prinsip komunikasi yakni :</w:t>
      </w:r>
      <w:r w:rsidRPr="00B57C57">
        <w:rPr>
          <w:rFonts w:ascii="Times New Roman" w:hAnsi="Times New Roman" w:cs="Times New Roman"/>
          <w:b/>
          <w:sz w:val="24"/>
          <w:szCs w:val="24"/>
        </w:rPr>
        <w:t xml:space="preserve"> </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Setiap Prilaku Mempunyai Potensi Komunikasi. Kita tidak dapt berkomunikasi (</w:t>
      </w:r>
      <w:r w:rsidRPr="00B57C57">
        <w:rPr>
          <w:rFonts w:ascii="Times New Roman" w:hAnsi="Times New Roman"/>
          <w:b/>
          <w:i/>
          <w:sz w:val="24"/>
          <w:szCs w:val="24"/>
        </w:rPr>
        <w:t>we can’t not communicate</w:t>
      </w:r>
      <w:r w:rsidRPr="00B57C57">
        <w:rPr>
          <w:rFonts w:ascii="Times New Roman" w:hAnsi="Times New Roman"/>
          <w:b/>
          <w:sz w:val="24"/>
          <w:szCs w:val="24"/>
        </w:rPr>
        <w:t>). Tidak berarti bahwa semua proilaku adalah komunikasi. Alih-alih, komunikasi terjadi bila sesorang memberi makan pada perilaku orang lain atau perilakuknya sendiri.</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lastRenderedPageBreak/>
        <w:t>Komunikasi Berlangsun dalam Bebagai Tingkat Kesenjangan. Komunikais dilakukan dalam berbagai tingkat kesenjangan, dari komunikasi disengaja sama sekali hingga komunikasi yang yang benar-benar direncanakan dan disadari.</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Terjadi dalam Konteks Ruang dan Waktu. Makna pesan juga bergantung pada kontek fisik dan runag, waktu, sosial dan psikologis</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Melibatkan Prediksi Peserta Komunikasi. Komuniksi juga terikat oleh aturan  atau tatakrama. Artinya orang-orang memilih stategi tertentu berdasarkan bagaimana orang yang menerima pesan akan merespon.</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Sistemik. Setiuap indivisu adalah sistem yang hidup. Organ dalam tubuh juga terhubung. Hl itu juga yang terjadi dalam komunikasi, semua hal tehubung menjadi satu.</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Semakin Mirip Latar Belakang Sosialbudaya Semakin Efektiflah Komunikasi. Komunikis yang efektif adalah komunikasi yang hasilnnya sesuai dngan harapan para peserta komunikasi.</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Komunikais Bersifat Nonkonsekuensial. Sebenarnya komunikasi manusi adalam bentuk dasarnya(komunikais tatp muka) bersifat dua-arah.</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Prosensual, dinamis, dan Transaksional. Komunikasi tidak punya awal dan tidak punya akhir, melaikan proses yang sinambungan.</w:t>
      </w:r>
    </w:p>
    <w:p w:rsidR="004825C4" w:rsidRPr="00B57C57" w:rsidRDefault="004825C4" w:rsidP="004825C4">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 xml:space="preserve">Komunikasi Bersifat </w:t>
      </w:r>
      <w:r w:rsidRPr="00B57C57">
        <w:rPr>
          <w:rFonts w:ascii="Times New Roman" w:hAnsi="Times New Roman"/>
          <w:b/>
          <w:i/>
          <w:sz w:val="24"/>
          <w:szCs w:val="24"/>
        </w:rPr>
        <w:t xml:space="preserve"> Irreversible</w:t>
      </w:r>
      <w:r w:rsidRPr="00B57C57">
        <w:rPr>
          <w:rFonts w:ascii="Times New Roman" w:hAnsi="Times New Roman"/>
          <w:b/>
          <w:sz w:val="24"/>
          <w:szCs w:val="24"/>
        </w:rPr>
        <w:t>.sekali mengirim pesan kita tidak bisa mengendalikan pengaruh pesan yang diberikan.</w:t>
      </w:r>
    </w:p>
    <w:p w:rsidR="004825C4" w:rsidRPr="00B57C57" w:rsidRDefault="004825C4" w:rsidP="00E740F6">
      <w:pPr>
        <w:pStyle w:val="ListParagraph"/>
        <w:numPr>
          <w:ilvl w:val="0"/>
          <w:numId w:val="27"/>
        </w:numPr>
        <w:spacing w:after="200"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Bukan Panasea untuk Menyelesaikan Berbagai Masalah. Komunikasi bukanlah Panasea (obat mujarab). Untuk menyelesaikan persoalan atau konflik, karena tersebut mungkin berkaintan dengan masalah struktural. (2015:91-127)</w:t>
      </w:r>
    </w:p>
    <w:p w:rsidR="00E740F6" w:rsidRPr="00B57C57" w:rsidRDefault="00E740F6" w:rsidP="00E740F6">
      <w:pPr>
        <w:spacing w:after="200" w:line="240" w:lineRule="auto"/>
        <w:ind w:right="707"/>
        <w:jc w:val="both"/>
        <w:rPr>
          <w:rFonts w:ascii="Times New Roman" w:hAnsi="Times New Roman"/>
          <w:b/>
          <w:sz w:val="24"/>
          <w:szCs w:val="24"/>
        </w:rPr>
      </w:pPr>
    </w:p>
    <w:p w:rsidR="005D37C1" w:rsidRPr="00B57C57" w:rsidRDefault="005D37C1" w:rsidP="005D37C1">
      <w:pPr>
        <w:spacing w:line="480" w:lineRule="auto"/>
        <w:jc w:val="both"/>
        <w:rPr>
          <w:rFonts w:ascii="Times New Roman" w:hAnsi="Times New Roman"/>
          <w:b/>
          <w:sz w:val="24"/>
          <w:szCs w:val="24"/>
        </w:rPr>
      </w:pPr>
      <w:r w:rsidRPr="00B57C57">
        <w:rPr>
          <w:rFonts w:ascii="Times New Roman" w:hAnsi="Times New Roman"/>
          <w:b/>
          <w:sz w:val="24"/>
          <w:szCs w:val="24"/>
        </w:rPr>
        <w:t>2.2</w:t>
      </w:r>
      <w:r w:rsidRPr="00B57C57">
        <w:rPr>
          <w:rFonts w:ascii="Times New Roman" w:hAnsi="Times New Roman"/>
          <w:b/>
          <w:sz w:val="24"/>
          <w:szCs w:val="24"/>
        </w:rPr>
        <w:tab/>
      </w:r>
      <w:r w:rsidR="00331D63" w:rsidRPr="00331D63">
        <w:rPr>
          <w:rFonts w:ascii="Times New Roman" w:hAnsi="Times New Roman"/>
          <w:b/>
          <w:sz w:val="24"/>
          <w:szCs w:val="24"/>
        </w:rPr>
        <w:t>Lingkup</w:t>
      </w:r>
      <w:r w:rsidR="00331D63">
        <w:rPr>
          <w:rFonts w:ascii="Times New Roman" w:hAnsi="Times New Roman"/>
          <w:b/>
          <w:i/>
          <w:sz w:val="24"/>
          <w:szCs w:val="24"/>
        </w:rPr>
        <w:t xml:space="preserve"> </w:t>
      </w:r>
      <w:r w:rsidRPr="00B57C57">
        <w:rPr>
          <w:rFonts w:ascii="Times New Roman" w:hAnsi="Times New Roman"/>
          <w:b/>
          <w:i/>
          <w:sz w:val="24"/>
          <w:szCs w:val="24"/>
        </w:rPr>
        <w:t>Public Relations</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Dalam sebuah perusahaan, organisasi atau lembaga pastinya mengalami keguncangan berupa masalah yang tidak dapat diduga dari sebelumnya, baik masalah yang muncul dari pihak internal maupun eksternal.</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lastRenderedPageBreak/>
        <w:t xml:space="preserve">Praktek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dalam pemecahan masalah dituntut untuk dapat menjelaskan apa yang sebenarnya terjadi kepada publik. </w:t>
      </w:r>
      <w:r w:rsidRPr="00B57C57">
        <w:rPr>
          <w:rFonts w:ascii="Times New Roman" w:hAnsi="Times New Roman"/>
          <w:i/>
          <w:sz w:val="24"/>
          <w:szCs w:val="24"/>
        </w:rPr>
        <w:t xml:space="preserve">Public Relations </w:t>
      </w:r>
      <w:r w:rsidRPr="00B57C57">
        <w:rPr>
          <w:rFonts w:ascii="Times New Roman" w:hAnsi="Times New Roman"/>
          <w:sz w:val="24"/>
          <w:szCs w:val="24"/>
        </w:rPr>
        <w:t>harus dapat menciptakan beberapa kegiatan yang dapat menunjang aktivitas dalam mencapai tujuan dari perusahaan, organisasi atau lembaga tersebut.</w:t>
      </w:r>
    </w:p>
    <w:p w:rsidR="005D37C1" w:rsidRPr="00B57C57" w:rsidRDefault="005D37C1" w:rsidP="005D37C1">
      <w:pPr>
        <w:spacing w:line="480" w:lineRule="auto"/>
        <w:jc w:val="both"/>
        <w:rPr>
          <w:rFonts w:ascii="Times New Roman" w:hAnsi="Times New Roman"/>
          <w:b/>
          <w:sz w:val="24"/>
          <w:szCs w:val="24"/>
        </w:rPr>
      </w:pPr>
      <w:r w:rsidRPr="00B57C57">
        <w:rPr>
          <w:rFonts w:ascii="Times New Roman" w:hAnsi="Times New Roman"/>
          <w:b/>
          <w:sz w:val="24"/>
          <w:szCs w:val="24"/>
        </w:rPr>
        <w:t>2.2.1</w:t>
      </w:r>
      <w:r w:rsidRPr="00B57C57">
        <w:rPr>
          <w:rFonts w:ascii="Times New Roman" w:hAnsi="Times New Roman"/>
          <w:b/>
          <w:sz w:val="24"/>
          <w:szCs w:val="24"/>
        </w:rPr>
        <w:tab/>
        <w:t xml:space="preserve">Pengertian </w:t>
      </w:r>
      <w:r w:rsidRPr="00B57C57">
        <w:rPr>
          <w:rFonts w:ascii="Times New Roman" w:hAnsi="Times New Roman"/>
          <w:b/>
          <w:i/>
          <w:sz w:val="24"/>
          <w:szCs w:val="24"/>
        </w:rPr>
        <w:t>Public Relations</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Terdapat ribuan definisi dari berbagai negara dan hampir semuanya mempunyai inti yang sama atau pengertian yang sama mengenai </w:t>
      </w:r>
      <w:r w:rsidRPr="00B57C57">
        <w:rPr>
          <w:rFonts w:ascii="Times New Roman" w:hAnsi="Times New Roman"/>
          <w:i/>
          <w:sz w:val="24"/>
          <w:szCs w:val="24"/>
        </w:rPr>
        <w:t>Public Relations</w:t>
      </w:r>
      <w:r w:rsidRPr="00B57C57">
        <w:rPr>
          <w:rFonts w:ascii="Times New Roman" w:hAnsi="Times New Roman"/>
          <w:sz w:val="24"/>
          <w:szCs w:val="24"/>
        </w:rPr>
        <w:t xml:space="preserve">. Istilah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gabungan dari dua kata yaitu </w:t>
      </w:r>
      <w:r w:rsidRPr="00B57C57">
        <w:rPr>
          <w:rFonts w:ascii="Times New Roman" w:hAnsi="Times New Roman"/>
          <w:i/>
          <w:sz w:val="24"/>
          <w:szCs w:val="24"/>
        </w:rPr>
        <w:t xml:space="preserve">Public </w:t>
      </w:r>
      <w:r w:rsidRPr="00B57C57">
        <w:rPr>
          <w:rFonts w:ascii="Times New Roman" w:hAnsi="Times New Roman"/>
          <w:sz w:val="24"/>
          <w:szCs w:val="24"/>
        </w:rPr>
        <w:t xml:space="preserve">dan </w:t>
      </w:r>
      <w:r w:rsidRPr="00B57C57">
        <w:rPr>
          <w:rFonts w:ascii="Times New Roman" w:hAnsi="Times New Roman"/>
          <w:i/>
          <w:sz w:val="24"/>
          <w:szCs w:val="24"/>
        </w:rPr>
        <w:t xml:space="preserve">Relations. </w:t>
      </w:r>
      <w:r w:rsidRPr="00B57C57">
        <w:rPr>
          <w:rFonts w:ascii="Times New Roman" w:hAnsi="Times New Roman"/>
          <w:sz w:val="24"/>
          <w:szCs w:val="24"/>
        </w:rPr>
        <w:t xml:space="preserve">Definisi </w:t>
      </w:r>
      <w:r w:rsidRPr="00B57C57">
        <w:rPr>
          <w:rFonts w:ascii="Times New Roman" w:hAnsi="Times New Roman"/>
          <w:i/>
          <w:sz w:val="24"/>
          <w:szCs w:val="24"/>
        </w:rPr>
        <w:t xml:space="preserve">Public </w:t>
      </w:r>
      <w:r w:rsidRPr="00B57C57">
        <w:rPr>
          <w:rFonts w:ascii="Times New Roman" w:hAnsi="Times New Roman"/>
          <w:sz w:val="24"/>
          <w:szCs w:val="24"/>
        </w:rPr>
        <w:t xml:space="preserve">dalam bahasa Indonesia yang dikutip oleh </w:t>
      </w:r>
      <w:r w:rsidRPr="00B57C57">
        <w:rPr>
          <w:rFonts w:ascii="Times New Roman" w:hAnsi="Times New Roman"/>
          <w:b/>
          <w:sz w:val="24"/>
          <w:szCs w:val="24"/>
        </w:rPr>
        <w:t>Onong Uchjana Effendy</w:t>
      </w:r>
      <w:r w:rsidRPr="00B57C57">
        <w:rPr>
          <w:rFonts w:ascii="Times New Roman" w:hAnsi="Times New Roman"/>
          <w:sz w:val="24"/>
          <w:szCs w:val="24"/>
        </w:rPr>
        <w:t xml:space="preserve"> dalam bukunya yang berjudul </w:t>
      </w:r>
      <w:r w:rsidRPr="00B57C57">
        <w:rPr>
          <w:rFonts w:ascii="Times New Roman" w:hAnsi="Times New Roman"/>
          <w:b/>
          <w:i/>
          <w:sz w:val="24"/>
          <w:szCs w:val="24"/>
        </w:rPr>
        <w:t>Human Relations &amp; Public Relations</w:t>
      </w:r>
      <w:r w:rsidRPr="00B57C57">
        <w:rPr>
          <w:rFonts w:ascii="Times New Roman" w:hAnsi="Times New Roman"/>
          <w:sz w:val="24"/>
          <w:szCs w:val="24"/>
        </w:rPr>
        <w:t xml:space="preserve"> yaitu sebagai berikut :</w:t>
      </w:r>
    </w:p>
    <w:p w:rsidR="005D37C1" w:rsidRPr="00B57C57" w:rsidRDefault="005D37C1" w:rsidP="005D37C1">
      <w:pPr>
        <w:spacing w:line="240" w:lineRule="auto"/>
        <w:ind w:left="900" w:right="467"/>
        <w:jc w:val="both"/>
        <w:rPr>
          <w:rFonts w:ascii="Times New Roman" w:hAnsi="Times New Roman"/>
          <w:b/>
          <w:sz w:val="24"/>
          <w:szCs w:val="24"/>
        </w:rPr>
      </w:pPr>
      <w:r w:rsidRPr="00B57C57">
        <w:rPr>
          <w:rFonts w:ascii="Times New Roman" w:hAnsi="Times New Roman"/>
          <w:b/>
          <w:sz w:val="24"/>
          <w:szCs w:val="24"/>
        </w:rPr>
        <w:t>Berasal dari kata publik memiliki pengertian sejumlah besar orang antara yang satu dengan yang lain tidak saling mengenal, akan tetapi semuanya mempunyai perhatian dan minat yang sama terhadap suatumasalah. (2009:49)</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b/>
          <w:sz w:val="24"/>
          <w:szCs w:val="24"/>
        </w:rPr>
        <w:tab/>
      </w:r>
      <w:r w:rsidRPr="00B57C57">
        <w:rPr>
          <w:rFonts w:ascii="Times New Roman" w:hAnsi="Times New Roman"/>
          <w:sz w:val="24"/>
          <w:szCs w:val="24"/>
        </w:rPr>
        <w:t xml:space="preserve">Dari definisi tersebut para ahli melihat hal yang sangat mencolok, yaitu konsepnya menumbuhkan dan mengembangkan hubungan baik secara teratur antara organisasi dengan publiknnya. Menurut </w:t>
      </w:r>
      <w:r w:rsidRPr="00B57C57">
        <w:rPr>
          <w:rFonts w:ascii="Times New Roman" w:hAnsi="Times New Roman"/>
          <w:b/>
          <w:sz w:val="24"/>
          <w:szCs w:val="24"/>
        </w:rPr>
        <w:t>Sr. Maria Assumpta Rumanti OSF</w:t>
      </w:r>
      <w:r w:rsidRPr="00B57C57">
        <w:rPr>
          <w:rFonts w:ascii="Times New Roman" w:hAnsi="Times New Roman"/>
          <w:sz w:val="24"/>
          <w:szCs w:val="24"/>
        </w:rPr>
        <w:t xml:space="preserve"> dalam buku </w:t>
      </w:r>
      <w:r w:rsidRPr="00B57C57">
        <w:rPr>
          <w:rFonts w:ascii="Times New Roman" w:hAnsi="Times New Roman"/>
          <w:b/>
          <w:sz w:val="24"/>
          <w:szCs w:val="24"/>
        </w:rPr>
        <w:t xml:space="preserve">Dasar – Dasar </w:t>
      </w:r>
      <w:r w:rsidRPr="00B57C57">
        <w:rPr>
          <w:rFonts w:ascii="Times New Roman" w:hAnsi="Times New Roman"/>
          <w:b/>
          <w:i/>
          <w:sz w:val="24"/>
          <w:szCs w:val="24"/>
        </w:rPr>
        <w:t>Public Relations</w:t>
      </w:r>
      <w:r w:rsidRPr="00B57C57">
        <w:rPr>
          <w:rFonts w:ascii="Times New Roman" w:hAnsi="Times New Roman"/>
          <w:sz w:val="24"/>
          <w:szCs w:val="24"/>
        </w:rPr>
        <w:t xml:space="preserve">, pada tahun 1960 </w:t>
      </w:r>
      <w:r w:rsidRPr="00B57C57">
        <w:rPr>
          <w:rFonts w:ascii="Times New Roman" w:hAnsi="Times New Roman"/>
          <w:b/>
          <w:sz w:val="24"/>
          <w:szCs w:val="24"/>
        </w:rPr>
        <w:t>Internasional Publik Relations Association (IPRA)</w:t>
      </w:r>
      <w:r w:rsidRPr="00B57C57">
        <w:rPr>
          <w:rFonts w:ascii="Times New Roman" w:hAnsi="Times New Roman"/>
          <w:sz w:val="24"/>
          <w:szCs w:val="24"/>
        </w:rPr>
        <w:t xml:space="preserve"> berkumpul di Den Haag Belanda dan bersepakat untuk menerima rumusan definisi </w:t>
      </w:r>
      <w:r w:rsidRPr="00B57C57">
        <w:rPr>
          <w:rFonts w:ascii="Times New Roman" w:hAnsi="Times New Roman"/>
          <w:i/>
          <w:sz w:val="24"/>
          <w:szCs w:val="24"/>
        </w:rPr>
        <w:t>Public Relations</w:t>
      </w:r>
      <w:r w:rsidRPr="00B57C57">
        <w:rPr>
          <w:rFonts w:ascii="Times New Roman" w:hAnsi="Times New Roman"/>
          <w:sz w:val="24"/>
          <w:szCs w:val="24"/>
        </w:rPr>
        <w:t xml:space="preserve"> sebagai berikut :</w:t>
      </w:r>
    </w:p>
    <w:p w:rsidR="005D37C1" w:rsidRPr="00B57C57" w:rsidRDefault="005D37C1" w:rsidP="005D37C1">
      <w:pPr>
        <w:tabs>
          <w:tab w:val="left" w:pos="900"/>
        </w:tabs>
        <w:spacing w:line="240" w:lineRule="auto"/>
        <w:ind w:left="900" w:right="467"/>
        <w:jc w:val="both"/>
        <w:rPr>
          <w:rFonts w:ascii="Times New Roman" w:hAnsi="Times New Roman"/>
          <w:b/>
          <w:sz w:val="24"/>
          <w:szCs w:val="24"/>
        </w:rPr>
      </w:pPr>
      <w:r w:rsidRPr="00B57C57">
        <w:rPr>
          <w:rFonts w:ascii="Times New Roman" w:hAnsi="Times New Roman"/>
          <w:b/>
          <w:sz w:val="24"/>
          <w:szCs w:val="24"/>
        </w:rPr>
        <w:t xml:space="preserve">Public Relations merupakan fungsi manajemen dari sikap budi yang direncanakan dan dijalankan secara berkesinambungan oleh organisasi – organisasi, lembaga – lembaga, umum dan </w:t>
      </w:r>
      <w:r w:rsidRPr="00B57C57">
        <w:rPr>
          <w:rFonts w:ascii="Times New Roman" w:hAnsi="Times New Roman"/>
          <w:b/>
          <w:sz w:val="24"/>
          <w:szCs w:val="24"/>
        </w:rPr>
        <w:lastRenderedPageBreak/>
        <w:t>pribadi dipergunakan untuk memperoleh dan membina saling pengertian, simpati dan dukungan dari mereka yang ada hubungan diduga akan ada kaitannya dengan cara menilai opini publik mereka dengan tujuan sedapat mungkin menghubungkan kebijaksanaan dan ketatalaksanaan, guna mencapai kerja sama yang lebih efisien, dengan kegiatan penerangan yang terencana da tersebar luas. (120:10)</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Sementara itu dalam membahas esensi </w:t>
      </w:r>
      <w:r w:rsidRPr="00B57C57">
        <w:rPr>
          <w:rFonts w:ascii="Times New Roman" w:hAnsi="Times New Roman"/>
          <w:i/>
          <w:sz w:val="24"/>
          <w:szCs w:val="24"/>
        </w:rPr>
        <w:t xml:space="preserve">Public Relations </w:t>
      </w:r>
      <w:r w:rsidRPr="00B57C57">
        <w:rPr>
          <w:rFonts w:ascii="Times New Roman" w:hAnsi="Times New Roman"/>
          <w:b/>
          <w:sz w:val="24"/>
          <w:szCs w:val="24"/>
        </w:rPr>
        <w:t xml:space="preserve">Racmadi </w:t>
      </w:r>
      <w:r w:rsidRPr="00B57C57">
        <w:rPr>
          <w:rFonts w:ascii="Times New Roman" w:hAnsi="Times New Roman"/>
          <w:sz w:val="24"/>
          <w:szCs w:val="24"/>
        </w:rPr>
        <w:t xml:space="preserve">mengemukakan empat esensi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dikutip oleh </w:t>
      </w:r>
      <w:r w:rsidRPr="00B57C57">
        <w:rPr>
          <w:rFonts w:ascii="Times New Roman" w:hAnsi="Times New Roman"/>
          <w:b/>
          <w:sz w:val="24"/>
          <w:szCs w:val="24"/>
        </w:rPr>
        <w:t xml:space="preserve">Yulianita,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Dasar – Dasar </w:t>
      </w:r>
      <w:r w:rsidRPr="00B57C57">
        <w:rPr>
          <w:rFonts w:ascii="Times New Roman" w:hAnsi="Times New Roman"/>
          <w:b/>
          <w:i/>
          <w:sz w:val="24"/>
          <w:szCs w:val="24"/>
        </w:rPr>
        <w:t xml:space="preserve">Public Relations, </w:t>
      </w:r>
      <w:r w:rsidRPr="00B57C57">
        <w:rPr>
          <w:rFonts w:ascii="Times New Roman" w:hAnsi="Times New Roman"/>
          <w:sz w:val="24"/>
          <w:szCs w:val="24"/>
        </w:rPr>
        <w:t>yakni :</w:t>
      </w:r>
    </w:p>
    <w:p w:rsidR="005D37C1" w:rsidRPr="00B57C57" w:rsidRDefault="005D37C1" w:rsidP="005D37C1">
      <w:pPr>
        <w:pStyle w:val="ListParagraph"/>
        <w:numPr>
          <w:ilvl w:val="0"/>
          <w:numId w:val="8"/>
        </w:numPr>
        <w:spacing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merupakan suatu kegiatan yang bertujuan untuk memperoleh </w:t>
      </w:r>
      <w:r w:rsidRPr="00B57C57">
        <w:rPr>
          <w:rFonts w:ascii="Times New Roman" w:hAnsi="Times New Roman"/>
          <w:b/>
          <w:i/>
          <w:sz w:val="24"/>
          <w:szCs w:val="24"/>
        </w:rPr>
        <w:t>goodwill</w:t>
      </w:r>
      <w:r w:rsidRPr="00B57C57">
        <w:rPr>
          <w:rFonts w:ascii="Times New Roman" w:hAnsi="Times New Roman"/>
          <w:b/>
          <w:sz w:val="24"/>
          <w:szCs w:val="24"/>
        </w:rPr>
        <w:t xml:space="preserve">, kepercayaan, saling pengertian dan citra yang baik dari publik  yang </w:t>
      </w:r>
      <w:r w:rsidRPr="00B57C57">
        <w:rPr>
          <w:rFonts w:ascii="Times New Roman" w:hAnsi="Times New Roman"/>
          <w:b/>
          <w:i/>
          <w:sz w:val="24"/>
          <w:szCs w:val="24"/>
        </w:rPr>
        <w:t>favorable</w:t>
      </w:r>
      <w:r w:rsidRPr="00B57C57">
        <w:rPr>
          <w:rFonts w:ascii="Times New Roman" w:hAnsi="Times New Roman"/>
          <w:b/>
          <w:sz w:val="24"/>
          <w:szCs w:val="24"/>
        </w:rPr>
        <w:t>, menguntungkan semua pihak.</w:t>
      </w:r>
    </w:p>
    <w:p w:rsidR="005D37C1" w:rsidRPr="00B57C57" w:rsidRDefault="005D37C1" w:rsidP="005D37C1">
      <w:pPr>
        <w:pStyle w:val="ListParagraph"/>
        <w:numPr>
          <w:ilvl w:val="0"/>
          <w:numId w:val="8"/>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Sasaran </w:t>
      </w:r>
      <w:r w:rsidRPr="00B57C57">
        <w:rPr>
          <w:rFonts w:ascii="Times New Roman" w:hAnsi="Times New Roman"/>
          <w:b/>
          <w:i/>
          <w:sz w:val="24"/>
          <w:szCs w:val="24"/>
        </w:rPr>
        <w:t xml:space="preserve">Public Relations </w:t>
      </w:r>
      <w:r w:rsidRPr="00B57C57">
        <w:rPr>
          <w:rFonts w:ascii="Times New Roman" w:hAnsi="Times New Roman"/>
          <w:b/>
          <w:sz w:val="24"/>
          <w:szCs w:val="24"/>
        </w:rPr>
        <w:t>adalah menciptakan opini publik yang favorable, menguntungkan semua pihak.</w:t>
      </w:r>
    </w:p>
    <w:p w:rsidR="005D37C1" w:rsidRPr="00B57C57" w:rsidRDefault="005D37C1" w:rsidP="005D37C1">
      <w:pPr>
        <w:pStyle w:val="ListParagraph"/>
        <w:numPr>
          <w:ilvl w:val="0"/>
          <w:numId w:val="8"/>
        </w:numPr>
        <w:spacing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merupakan unsur yang sangat penting dalam manajemen guna mencapai tujuan yang spesifik dari organisasi atau perusahaan.</w:t>
      </w:r>
    </w:p>
    <w:p w:rsidR="005D37C1" w:rsidRPr="00B57C57" w:rsidRDefault="005D37C1" w:rsidP="005D37C1">
      <w:pPr>
        <w:pStyle w:val="ListParagraph"/>
        <w:numPr>
          <w:ilvl w:val="0"/>
          <w:numId w:val="8"/>
        </w:numPr>
        <w:spacing w:after="200" w:line="240" w:lineRule="auto"/>
        <w:ind w:left="1170" w:right="467"/>
        <w:jc w:val="both"/>
        <w:rPr>
          <w:rFonts w:ascii="Times New Roman" w:hAnsi="Times New Roman"/>
          <w:b/>
          <w:sz w:val="24"/>
          <w:szCs w:val="24"/>
        </w:rPr>
      </w:pP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adalah usaha yang kontinyu untuk menciptakan hubungan yang harmonis antara suatu badan dengan masyarakat dengan melalui suatu proses komunikasi timbal balik hubungan yang harmonis ini timbul dari adanya </w:t>
      </w:r>
      <w:r w:rsidRPr="00B57C57">
        <w:rPr>
          <w:rFonts w:ascii="Times New Roman" w:hAnsi="Times New Roman"/>
          <w:b/>
          <w:i/>
          <w:sz w:val="24"/>
          <w:szCs w:val="24"/>
        </w:rPr>
        <w:t>mutual confidence</w:t>
      </w:r>
      <w:r w:rsidRPr="00B57C57">
        <w:rPr>
          <w:rFonts w:ascii="Times New Roman" w:hAnsi="Times New Roman"/>
          <w:b/>
          <w:sz w:val="24"/>
          <w:szCs w:val="24"/>
        </w:rPr>
        <w:t xml:space="preserve"> dan </w:t>
      </w:r>
      <w:r w:rsidRPr="00B57C57">
        <w:rPr>
          <w:rFonts w:ascii="Times New Roman" w:hAnsi="Times New Roman"/>
          <w:b/>
          <w:i/>
          <w:sz w:val="24"/>
          <w:szCs w:val="24"/>
        </w:rPr>
        <w:t>image</w:t>
      </w:r>
      <w:r w:rsidRPr="00B57C57">
        <w:rPr>
          <w:rFonts w:ascii="Times New Roman" w:hAnsi="Times New Roman"/>
          <w:b/>
          <w:sz w:val="24"/>
          <w:szCs w:val="24"/>
        </w:rPr>
        <w:t xml:space="preserve"> yang baik. Ini semua langkah – langkah yang ditempuh </w:t>
      </w:r>
      <w:r w:rsidRPr="00B57C57">
        <w:rPr>
          <w:rFonts w:ascii="Times New Roman" w:hAnsi="Times New Roman"/>
          <w:b/>
          <w:i/>
          <w:sz w:val="24"/>
          <w:szCs w:val="24"/>
        </w:rPr>
        <w:t xml:space="preserve">Public Relations </w:t>
      </w:r>
      <w:r w:rsidRPr="00B57C57">
        <w:rPr>
          <w:rFonts w:ascii="Times New Roman" w:hAnsi="Times New Roman"/>
          <w:b/>
          <w:sz w:val="24"/>
          <w:szCs w:val="24"/>
        </w:rPr>
        <w:t>untuk mencapai hubungan yang harmonis. (1999:3)</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Selanjutnya, jika hal tersebut sudah dapat dicapai maka upaya untuk menciptakan opini publik yang menyenangkan dan menguntungkan semua pihak, baik pihak organisasi maupun publik menjadi esensi yang mendasar dari kegiatan </w:t>
      </w:r>
      <w:r w:rsidRPr="00B57C57">
        <w:rPr>
          <w:rFonts w:ascii="Times New Roman" w:hAnsi="Times New Roman"/>
          <w:i/>
          <w:sz w:val="24"/>
          <w:szCs w:val="24"/>
        </w:rPr>
        <w:t>Public Relations</w:t>
      </w:r>
      <w:r w:rsidRPr="00B57C57">
        <w:rPr>
          <w:rFonts w:ascii="Times New Roman" w:hAnsi="Times New Roman"/>
          <w:sz w:val="24"/>
          <w:szCs w:val="24"/>
        </w:rPr>
        <w:t>.</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Definisi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disepakati oleh para ahli yang bergabung dalam IPRA di Den Haag ini menyatakan dengan tegas bahwa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adalah fungsi manajemen, artinya PR tersebut melekat pada manajemen. Hal ini </w:t>
      </w:r>
      <w:r w:rsidRPr="00B57C57">
        <w:rPr>
          <w:rFonts w:ascii="Times New Roman" w:hAnsi="Times New Roman"/>
          <w:sz w:val="24"/>
          <w:szCs w:val="24"/>
        </w:rPr>
        <w:lastRenderedPageBreak/>
        <w:t>secara tidak langsung menyeragamkan definisi yang begitu banyak dalam hubungan antara manajemen yang beraneka ragam.</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Pada dasarnya </w:t>
      </w:r>
      <w:r w:rsidRPr="00B57C57">
        <w:rPr>
          <w:rFonts w:ascii="Times New Roman" w:hAnsi="Times New Roman"/>
          <w:i/>
          <w:sz w:val="24"/>
          <w:szCs w:val="24"/>
        </w:rPr>
        <w:t xml:space="preserve">Public Relations </w:t>
      </w:r>
      <w:r w:rsidRPr="00B57C57">
        <w:rPr>
          <w:rFonts w:ascii="Times New Roman" w:hAnsi="Times New Roman"/>
          <w:sz w:val="24"/>
          <w:szCs w:val="24"/>
        </w:rPr>
        <w:t>merupakan bagian dari komunikasi yang lebih menekankan pada komunikasi organisasi yang sasarannya adalah untuk publik didalam organisasi dan publik diluar organisasi, yang mana landasan utama dari komunikasi ini adalah adanya saling pengertian diantara keseluruhan publik yang berkepentingan terhadap organisasi atau perusahaan tersebut, tetapi tidak terbatas pada saling pengertian saja melainkan juga berbagai macam tujuan khusus lainnya seperti contoh penanggulangan masalah – masalah komunikasi yang memerlukan perubahan tertentu.</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Berdasarkan adanya saling pengertian tersebut diharapkan dapat tercapai tujuan yang spesifik yaitu kegiatan </w:t>
      </w:r>
      <w:r w:rsidRPr="00B57C57">
        <w:rPr>
          <w:rFonts w:ascii="Times New Roman" w:hAnsi="Times New Roman"/>
          <w:i/>
          <w:sz w:val="24"/>
          <w:szCs w:val="24"/>
        </w:rPr>
        <w:t xml:space="preserve">Public Relations </w:t>
      </w:r>
      <w:r w:rsidRPr="00B57C57">
        <w:rPr>
          <w:rFonts w:ascii="Times New Roman" w:hAnsi="Times New Roman"/>
          <w:sz w:val="24"/>
          <w:szCs w:val="24"/>
        </w:rPr>
        <w:t>tercipta suatu kerjasama yang harmonis diantara kedua belah pihak dari publik terhadap organisasi atau perusahaan maupun sebaliknya sehingga timbul citra yang positif dan tujuan yang menyeluruh.</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Dalam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sidRPr="00B57C57">
        <w:rPr>
          <w:rFonts w:ascii="Times New Roman" w:hAnsi="Times New Roman"/>
          <w:i/>
          <w:sz w:val="24"/>
          <w:szCs w:val="24"/>
        </w:rPr>
        <w:t xml:space="preserve">Public Relations </w:t>
      </w:r>
      <w:r w:rsidRPr="00B57C57">
        <w:rPr>
          <w:rFonts w:ascii="Times New Roman" w:hAnsi="Times New Roman"/>
          <w:sz w:val="24"/>
          <w:szCs w:val="24"/>
        </w:rPr>
        <w:t>dengan mewujudkan hal – hal yang positif tentang apa yang dilaksanakan dan direncanakan.</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i/>
          <w:sz w:val="24"/>
          <w:szCs w:val="24"/>
        </w:rPr>
        <w:lastRenderedPageBreak/>
        <w:t xml:space="preserve">Public Relations </w:t>
      </w:r>
      <w:r w:rsidRPr="00B57C57">
        <w:rPr>
          <w:rFonts w:ascii="Times New Roman" w:hAnsi="Times New Roman"/>
          <w:sz w:val="24"/>
          <w:szCs w:val="24"/>
        </w:rPr>
        <w:t xml:space="preserve">mempunyai prinsip yang erat kaitannya dengan kebenaran, kejujuran, serta etika dan kepercayaan. Dari tiga hal tersebut haruslah selalu dipegang teguh oleh para ahli praktisi </w:t>
      </w:r>
      <w:r w:rsidRPr="00B57C57">
        <w:rPr>
          <w:rFonts w:ascii="Times New Roman" w:hAnsi="Times New Roman"/>
          <w:i/>
          <w:sz w:val="24"/>
          <w:szCs w:val="24"/>
        </w:rPr>
        <w:t xml:space="preserve">Public Relations </w:t>
      </w:r>
      <w:r w:rsidRPr="00B57C57">
        <w:rPr>
          <w:rFonts w:ascii="Times New Roman" w:hAnsi="Times New Roman"/>
          <w:sz w:val="24"/>
          <w:szCs w:val="24"/>
        </w:rPr>
        <w:t>dalam melakukan setiap kegiatannya.</w:t>
      </w:r>
    </w:p>
    <w:p w:rsidR="005D37C1" w:rsidRPr="00B57C57" w:rsidRDefault="005D37C1" w:rsidP="005D37C1">
      <w:pPr>
        <w:spacing w:line="480" w:lineRule="auto"/>
        <w:jc w:val="both"/>
        <w:rPr>
          <w:rFonts w:ascii="Times New Roman" w:hAnsi="Times New Roman"/>
          <w:b/>
          <w:i/>
          <w:sz w:val="24"/>
          <w:szCs w:val="24"/>
        </w:rPr>
      </w:pPr>
      <w:r w:rsidRPr="00B57C57">
        <w:rPr>
          <w:rFonts w:ascii="Times New Roman" w:hAnsi="Times New Roman"/>
          <w:b/>
          <w:sz w:val="24"/>
          <w:szCs w:val="24"/>
        </w:rPr>
        <w:t>2.2.2</w:t>
      </w:r>
      <w:r w:rsidRPr="00B57C57">
        <w:rPr>
          <w:rFonts w:ascii="Times New Roman" w:hAnsi="Times New Roman"/>
          <w:b/>
          <w:sz w:val="24"/>
          <w:szCs w:val="24"/>
        </w:rPr>
        <w:tab/>
        <w:t xml:space="preserve">Tugas </w:t>
      </w:r>
      <w:r w:rsidRPr="00B57C57">
        <w:rPr>
          <w:rFonts w:ascii="Times New Roman" w:hAnsi="Times New Roman"/>
          <w:b/>
          <w:i/>
          <w:sz w:val="24"/>
          <w:szCs w:val="24"/>
        </w:rPr>
        <w:t>Public Relations</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Tugas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menurut </w:t>
      </w:r>
      <w:r w:rsidRPr="00B57C57">
        <w:rPr>
          <w:rFonts w:ascii="Times New Roman" w:hAnsi="Times New Roman"/>
          <w:b/>
          <w:sz w:val="24"/>
          <w:szCs w:val="24"/>
        </w:rPr>
        <w:t>Frank Jefkins</w:t>
      </w:r>
      <w:r w:rsidRPr="00B57C57">
        <w:rPr>
          <w:rFonts w:ascii="Times New Roman" w:hAnsi="Times New Roman"/>
          <w:sz w:val="24"/>
          <w:szCs w:val="24"/>
        </w:rPr>
        <w:t xml:space="preserve"> dalam bukunya yang berjudul </w:t>
      </w:r>
      <w:r w:rsidRPr="00B57C57">
        <w:rPr>
          <w:rFonts w:ascii="Times New Roman" w:hAnsi="Times New Roman"/>
          <w:b/>
          <w:i/>
          <w:sz w:val="24"/>
          <w:szCs w:val="24"/>
        </w:rPr>
        <w:t xml:space="preserve">Public Relations </w:t>
      </w:r>
      <w:r w:rsidRPr="00B57C57">
        <w:rPr>
          <w:rFonts w:ascii="Times New Roman" w:hAnsi="Times New Roman"/>
          <w:b/>
          <w:sz w:val="24"/>
          <w:szCs w:val="24"/>
        </w:rPr>
        <w:t>Edisi Kelima</w:t>
      </w:r>
      <w:r w:rsidRPr="00B57C57">
        <w:rPr>
          <w:rFonts w:ascii="Times New Roman" w:hAnsi="Times New Roman"/>
          <w:i/>
          <w:sz w:val="24"/>
          <w:szCs w:val="24"/>
        </w:rPr>
        <w:t xml:space="preserve"> </w:t>
      </w:r>
      <w:r w:rsidRPr="00B57C57">
        <w:rPr>
          <w:rFonts w:ascii="Times New Roman" w:hAnsi="Times New Roman"/>
          <w:sz w:val="24"/>
          <w:szCs w:val="24"/>
        </w:rPr>
        <w:t xml:space="preserve">yang dikutip </w:t>
      </w:r>
      <w:r w:rsidRPr="00B57C57">
        <w:rPr>
          <w:rFonts w:ascii="Times New Roman" w:hAnsi="Times New Roman"/>
          <w:b/>
          <w:sz w:val="24"/>
          <w:szCs w:val="24"/>
        </w:rPr>
        <w:t>Seidel</w:t>
      </w:r>
      <w:r w:rsidRPr="00B57C57">
        <w:rPr>
          <w:rFonts w:ascii="Times New Roman" w:hAnsi="Times New Roman"/>
          <w:sz w:val="24"/>
          <w:szCs w:val="24"/>
        </w:rPr>
        <w:t xml:space="preserve"> menjabarkan sebagai berikut : </w:t>
      </w:r>
    </w:p>
    <w:p w:rsidR="005D37C1" w:rsidRPr="00B57C57" w:rsidRDefault="005D37C1" w:rsidP="005D37C1">
      <w:pPr>
        <w:pStyle w:val="ListParagraph"/>
        <w:numPr>
          <w:ilvl w:val="0"/>
          <w:numId w:val="9"/>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Menciptakan dan memelihara suatu citra yang baik dan tepat atas perusahaan atau organisasinya, baik yang berkenaan dengan kebijakan – kebijakan, produk, jasa maupun dengan personelnya.</w:t>
      </w:r>
    </w:p>
    <w:p w:rsidR="005D37C1" w:rsidRPr="00B57C57" w:rsidRDefault="005D37C1" w:rsidP="005D37C1">
      <w:pPr>
        <w:pStyle w:val="ListParagraph"/>
        <w:numPr>
          <w:ilvl w:val="0"/>
          <w:numId w:val="9"/>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Memantau pendapat eksternal mengenai segala sesuatu yang berkaitan dengan citra, kegiatan, reputasi maupun kepentingan – kepentingan organisasi atau perusahaan dan menyampaikan setiap informasi yang penting langsung kepada pihak manajemen atau pemimpin puncak untuk segera ditanggapi atau ditindaklanjuti.</w:t>
      </w:r>
    </w:p>
    <w:p w:rsidR="005D37C1" w:rsidRPr="00B57C57" w:rsidRDefault="005D37C1" w:rsidP="005D37C1">
      <w:pPr>
        <w:pStyle w:val="ListParagraph"/>
        <w:numPr>
          <w:ilvl w:val="0"/>
          <w:numId w:val="9"/>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Memberi nasihat atau masukan kepada pihak manajemen mengenai berbagai masalah komunikasi yang penting, berikut teknik – teknik untuk mengatasinya.</w:t>
      </w:r>
    </w:p>
    <w:p w:rsidR="005D37C1" w:rsidRPr="00B57C57" w:rsidRDefault="005D37C1" w:rsidP="005D37C1">
      <w:pPr>
        <w:pStyle w:val="ListParagraph"/>
        <w:numPr>
          <w:ilvl w:val="0"/>
          <w:numId w:val="9"/>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Menyediakan berbagai informasi kepada khalayak perihal kebijakan organisasi, kegiatan, produk, jasa dan personalia selengkap mungkin demi menciptkan suatu pengetahuan yang maksimal dalam rangka menjangkau pengertian khalayak. (2004:33)</w:t>
      </w:r>
    </w:p>
    <w:p w:rsidR="005D37C1" w:rsidRPr="00B57C57" w:rsidRDefault="005D37C1" w:rsidP="005D37C1">
      <w:pPr>
        <w:pStyle w:val="ListParagraph"/>
        <w:spacing w:line="240" w:lineRule="auto"/>
        <w:jc w:val="both"/>
        <w:rPr>
          <w:rFonts w:ascii="Times New Roman" w:hAnsi="Times New Roman"/>
          <w:b/>
          <w:sz w:val="24"/>
          <w:szCs w:val="24"/>
        </w:rPr>
      </w:pP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Dengan demikian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sangatlah penting dalam sebuah perusahaan atau instansi untuk menjaga dan mengembangkan hubungan yang harmonis, meliputi hubungan internal dan eksternal, dimana kegiatan ini berhubungan dengan pemberian nasihat kepada pihak manajemen mengenai beberapa tehnik untuk mengatasi masalah komunikasi. Sedangkan hubungan </w:t>
      </w:r>
      <w:r w:rsidRPr="00B57C57">
        <w:rPr>
          <w:rFonts w:ascii="Times New Roman" w:hAnsi="Times New Roman"/>
          <w:sz w:val="24"/>
          <w:szCs w:val="24"/>
        </w:rPr>
        <w:lastRenderedPageBreak/>
        <w:t>keluarnya yakni menyediakan informasi kepada khalayak, menciptakan dan memelihara citra baik atas organisasinya, memantau pendapat umum mengenai sesuatu yang berkaitan dengan citra, kegiatan maupun kepentingan – kepentingan perusahaan.</w:t>
      </w:r>
    </w:p>
    <w:p w:rsidR="005D37C1" w:rsidRPr="00B57C57" w:rsidRDefault="005D37C1" w:rsidP="005D37C1">
      <w:pPr>
        <w:spacing w:line="480" w:lineRule="auto"/>
        <w:jc w:val="both"/>
        <w:rPr>
          <w:rFonts w:ascii="Times New Roman" w:hAnsi="Times New Roman"/>
          <w:b/>
          <w:i/>
          <w:sz w:val="24"/>
          <w:szCs w:val="24"/>
        </w:rPr>
      </w:pPr>
      <w:r w:rsidRPr="00B57C57">
        <w:rPr>
          <w:rFonts w:ascii="Times New Roman" w:hAnsi="Times New Roman"/>
          <w:b/>
          <w:sz w:val="24"/>
          <w:szCs w:val="24"/>
        </w:rPr>
        <w:t>2.2.3</w:t>
      </w:r>
      <w:r w:rsidRPr="00B57C57">
        <w:rPr>
          <w:rFonts w:ascii="Times New Roman" w:hAnsi="Times New Roman"/>
          <w:b/>
          <w:sz w:val="24"/>
          <w:szCs w:val="24"/>
        </w:rPr>
        <w:tab/>
        <w:t xml:space="preserve">Fungsi </w:t>
      </w:r>
      <w:r w:rsidRPr="00B57C57">
        <w:rPr>
          <w:rFonts w:ascii="Times New Roman" w:hAnsi="Times New Roman"/>
          <w:b/>
          <w:i/>
          <w:sz w:val="24"/>
          <w:szCs w:val="24"/>
        </w:rPr>
        <w:t>Public Relations</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b/>
          <w:sz w:val="24"/>
          <w:szCs w:val="24"/>
        </w:rPr>
        <w:tab/>
      </w:r>
      <w:r w:rsidRPr="00B57C57">
        <w:rPr>
          <w:rFonts w:ascii="Times New Roman" w:hAnsi="Times New Roman"/>
          <w:sz w:val="24"/>
          <w:szCs w:val="24"/>
        </w:rPr>
        <w:t xml:space="preserve">Fungsi atau dalam bahasa inggris </w:t>
      </w:r>
      <w:r w:rsidRPr="00B57C57">
        <w:rPr>
          <w:rFonts w:ascii="Times New Roman" w:hAnsi="Times New Roman"/>
          <w:i/>
          <w:sz w:val="24"/>
          <w:szCs w:val="24"/>
        </w:rPr>
        <w:t xml:space="preserve">function </w:t>
      </w:r>
      <w:r w:rsidRPr="00B57C57">
        <w:rPr>
          <w:rFonts w:ascii="Times New Roman" w:hAnsi="Times New Roman"/>
          <w:sz w:val="24"/>
          <w:szCs w:val="24"/>
        </w:rPr>
        <w:t xml:space="preserve"> bersumber pada perkataan bahasa latin, </w:t>
      </w:r>
      <w:r w:rsidRPr="00B57C57">
        <w:rPr>
          <w:rFonts w:ascii="Times New Roman" w:hAnsi="Times New Roman"/>
          <w:i/>
          <w:sz w:val="24"/>
          <w:szCs w:val="24"/>
        </w:rPr>
        <w:t xml:space="preserve">function </w:t>
      </w:r>
      <w:r w:rsidRPr="00B57C57">
        <w:rPr>
          <w:rFonts w:ascii="Times New Roman" w:hAnsi="Times New Roman"/>
          <w:sz w:val="24"/>
          <w:szCs w:val="24"/>
        </w:rPr>
        <w:t xml:space="preserve">yang berati penampilan, pembuatan pelaksanaan atau kegiatan. </w:t>
      </w:r>
      <w:r w:rsidRPr="00B57C57">
        <w:rPr>
          <w:rFonts w:ascii="Times New Roman" w:hAnsi="Times New Roman"/>
          <w:b/>
          <w:sz w:val="24"/>
          <w:szCs w:val="24"/>
        </w:rPr>
        <w:t xml:space="preserve">Ralph Currier Davis </w:t>
      </w:r>
      <w:r w:rsidRPr="00B57C57">
        <w:rPr>
          <w:rFonts w:ascii="Times New Roman" w:hAnsi="Times New Roman"/>
          <w:sz w:val="24"/>
          <w:szCs w:val="24"/>
        </w:rPr>
        <w:t xml:space="preserve">dan </w:t>
      </w:r>
      <w:r w:rsidRPr="00B57C57">
        <w:rPr>
          <w:rFonts w:ascii="Times New Roman" w:hAnsi="Times New Roman"/>
          <w:b/>
          <w:sz w:val="24"/>
          <w:szCs w:val="24"/>
        </w:rPr>
        <w:t xml:space="preserve"> Allan C. Filley </w:t>
      </w:r>
      <w:r w:rsidRPr="00B57C57">
        <w:rPr>
          <w:rFonts w:ascii="Times New Roman" w:hAnsi="Times New Roman"/>
          <w:sz w:val="24"/>
          <w:szCs w:val="24"/>
        </w:rPr>
        <w:t xml:space="preserve">dalam bukunya, </w:t>
      </w:r>
      <w:r w:rsidRPr="00B57C57">
        <w:rPr>
          <w:rFonts w:ascii="Times New Roman" w:hAnsi="Times New Roman"/>
          <w:b/>
          <w:sz w:val="24"/>
          <w:szCs w:val="24"/>
        </w:rPr>
        <w:t>Principles of Management</w:t>
      </w:r>
      <w:r w:rsidRPr="00B57C57">
        <w:rPr>
          <w:rFonts w:ascii="Times New Roman" w:hAnsi="Times New Roman"/>
          <w:sz w:val="24"/>
          <w:szCs w:val="24"/>
        </w:rPr>
        <w:t>, mengatakan bahwa istilah fungsi menunjukkan suatu tahap pekerjaan yang jelas yang dapat dibedakan, bahkan dipisahkan dari tahap pekerjaan lain.</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Dalam kaitannya dengan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maka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dalam suatu perusahaan dapat dikatakan berfungsi apabila </w:t>
      </w:r>
      <w:r w:rsidRPr="00B57C57">
        <w:rPr>
          <w:rFonts w:ascii="Times New Roman" w:hAnsi="Times New Roman"/>
          <w:i/>
          <w:sz w:val="24"/>
          <w:szCs w:val="24"/>
        </w:rPr>
        <w:t xml:space="preserve">Public Relations </w:t>
      </w:r>
      <w:r w:rsidRPr="00B57C57">
        <w:rPr>
          <w:rFonts w:ascii="Times New Roman" w:hAnsi="Times New Roman"/>
          <w:sz w:val="24"/>
          <w:szCs w:val="24"/>
        </w:rPr>
        <w:t>itu menunjukan kegiatan yang jelas, yang dapat dibedakan dari kegiatannya.</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Pada dasarnya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bidang atau fungsi tertentu yang diperlukan oleh setiap organisasi, karena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dekat dengan masyarakat dan selalu memberikan informasi yang benar tentang perusahaan begitu juga sebaliknya. Karena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elemen yang menentukan kelangsungan suatu organisasi secara positif arti penting </w:t>
      </w:r>
      <w:r w:rsidRPr="00B57C57">
        <w:rPr>
          <w:rFonts w:ascii="Times New Roman" w:hAnsi="Times New Roman"/>
          <w:i/>
          <w:sz w:val="24"/>
          <w:szCs w:val="24"/>
        </w:rPr>
        <w:t xml:space="preserve">Public Relations </w:t>
      </w:r>
      <w:r w:rsidRPr="00B57C57">
        <w:rPr>
          <w:rFonts w:ascii="Times New Roman" w:hAnsi="Times New Roman"/>
          <w:sz w:val="24"/>
          <w:szCs w:val="24"/>
        </w:rPr>
        <w:t>sebagai sumber informasi terpercaya kian tersa pada era globalisasi dan informasi seperti seperti pada saat ini.</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lastRenderedPageBreak/>
        <w:tab/>
        <w:t xml:space="preserve">Fungsi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sebagai sebuah fungsi manajemen menurut </w:t>
      </w:r>
      <w:r w:rsidRPr="00B57C57">
        <w:rPr>
          <w:rFonts w:ascii="Times New Roman" w:hAnsi="Times New Roman"/>
          <w:b/>
          <w:sz w:val="24"/>
          <w:szCs w:val="24"/>
        </w:rPr>
        <w:t xml:space="preserve">Cutlip, Center </w:t>
      </w:r>
      <w:r w:rsidRPr="00B57C57">
        <w:rPr>
          <w:rFonts w:ascii="Times New Roman" w:hAnsi="Times New Roman"/>
          <w:sz w:val="24"/>
          <w:szCs w:val="24"/>
        </w:rPr>
        <w:t xml:space="preserve">dan </w:t>
      </w:r>
      <w:r w:rsidRPr="00B57C57">
        <w:rPr>
          <w:rFonts w:ascii="Times New Roman" w:hAnsi="Times New Roman"/>
          <w:b/>
          <w:sz w:val="24"/>
          <w:szCs w:val="24"/>
        </w:rPr>
        <w:t xml:space="preserve">Broom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Effective Public Relations Edisi ke 9 </w:t>
      </w:r>
      <w:r w:rsidRPr="00B57C57">
        <w:rPr>
          <w:rFonts w:ascii="Times New Roman" w:hAnsi="Times New Roman"/>
          <w:sz w:val="24"/>
          <w:szCs w:val="24"/>
        </w:rPr>
        <w:t>adalah:</w:t>
      </w:r>
    </w:p>
    <w:p w:rsidR="005D37C1" w:rsidRPr="00B57C57" w:rsidRDefault="005D37C1" w:rsidP="005D37C1">
      <w:pPr>
        <w:pStyle w:val="ListParagraph"/>
        <w:numPr>
          <w:ilvl w:val="0"/>
          <w:numId w:val="10"/>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Memperkirakan, menganalis dan menginterprestasikan opini dan sikap publik dan isu – isu yang mungkin mempengaruhi operasi dan rencana organisasi, baik itu pengaruh buruk maupun baik.</w:t>
      </w:r>
    </w:p>
    <w:p w:rsidR="005D37C1" w:rsidRPr="00B57C57" w:rsidRDefault="005D37C1" w:rsidP="005D37C1">
      <w:pPr>
        <w:pStyle w:val="ListParagraph"/>
        <w:numPr>
          <w:ilvl w:val="0"/>
          <w:numId w:val="10"/>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Memberi saran kepada manajemen disemua level di dalam organisasi sehubungan dengan pembuatan keputusan, jalannya tindakan dan komunikasi dan mempertimbangkan ramifikasi publik dan tanggung jawab sosial atau kewarganegaraan organisasi.</w:t>
      </w:r>
    </w:p>
    <w:p w:rsidR="005D37C1" w:rsidRPr="00B57C57" w:rsidRDefault="005D37C1" w:rsidP="005D37C1">
      <w:pPr>
        <w:pStyle w:val="ListParagraph"/>
        <w:numPr>
          <w:ilvl w:val="0"/>
          <w:numId w:val="10"/>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Meriset, melaksanakan dan mengevaluasi secara rutin program – program aksi dan komunikasi untuk mendapatkan pemahaman publik yang dibutuhkan untuk kesuksesan tujuan organisasi. Ini mungkin mencakup program marketing, finansial pengumpulan dana, karya, komunitas atau hubungan pemerintahdan program – program lain.</w:t>
      </w:r>
    </w:p>
    <w:p w:rsidR="005D37C1" w:rsidRPr="00B57C57" w:rsidRDefault="005D37C1" w:rsidP="005D37C1">
      <w:pPr>
        <w:pStyle w:val="ListParagraph"/>
        <w:numPr>
          <w:ilvl w:val="0"/>
          <w:numId w:val="10"/>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Merencanakan dan mengimplemetasikan usaha organisasi untuk mempengaruhi atau mengubah kebijakan publik.</w:t>
      </w:r>
    </w:p>
    <w:p w:rsidR="005D37C1" w:rsidRPr="00B57C57" w:rsidRDefault="005D37C1" w:rsidP="005D37C1">
      <w:pPr>
        <w:pStyle w:val="ListParagraph"/>
        <w:numPr>
          <w:ilvl w:val="0"/>
          <w:numId w:val="10"/>
        </w:numPr>
        <w:spacing w:after="200" w:line="240" w:lineRule="auto"/>
        <w:ind w:left="1170" w:right="467"/>
        <w:jc w:val="both"/>
        <w:rPr>
          <w:rFonts w:ascii="Times New Roman" w:hAnsi="Times New Roman"/>
          <w:sz w:val="24"/>
          <w:szCs w:val="24"/>
        </w:rPr>
      </w:pPr>
      <w:r w:rsidRPr="00B57C57">
        <w:rPr>
          <w:rFonts w:ascii="Times New Roman" w:hAnsi="Times New Roman"/>
          <w:b/>
          <w:sz w:val="24"/>
          <w:szCs w:val="24"/>
        </w:rPr>
        <w:t>Menentukan tujuan, rencana, anggaran, rekrutmen dan training staf, mengembangkan fasilitas – fasilitasnya, mengelola sumber daya yang dibutuhkan untuk melakukan semua hal tersebut diatas. (2007:7)</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i/>
          <w:sz w:val="24"/>
          <w:szCs w:val="24"/>
        </w:rPr>
        <w:t xml:space="preserve">Public Relations </w:t>
      </w:r>
      <w:r w:rsidRPr="00B57C57">
        <w:rPr>
          <w:rFonts w:ascii="Times New Roman" w:hAnsi="Times New Roman"/>
          <w:sz w:val="24"/>
          <w:szCs w:val="24"/>
        </w:rPr>
        <w:t>berfungsi menumbuhkan hubungan baik antara segenap komponen pada suatu perusahaan dalam rangka memberikan pengertian, menumbuhkan dan mengembangkan goodwill (kemauan baik) publiknya serta memperoleh opini publik yang menguntungkan (alat untuk menciptakan kerjasama berdasarkan hubungan baik dengan publik).</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b/>
          <w:sz w:val="24"/>
          <w:szCs w:val="24"/>
        </w:rPr>
        <w:t xml:space="preserve">Cutlif </w:t>
      </w:r>
      <w:r w:rsidRPr="00B57C57">
        <w:rPr>
          <w:rFonts w:ascii="Times New Roman" w:hAnsi="Times New Roman"/>
          <w:sz w:val="24"/>
          <w:szCs w:val="24"/>
        </w:rPr>
        <w:t xml:space="preserve">dan </w:t>
      </w:r>
      <w:r w:rsidRPr="00B57C57">
        <w:rPr>
          <w:rFonts w:ascii="Times New Roman" w:hAnsi="Times New Roman"/>
          <w:b/>
          <w:sz w:val="24"/>
          <w:szCs w:val="24"/>
        </w:rPr>
        <w:t xml:space="preserve">Center </w:t>
      </w:r>
      <w:r w:rsidRPr="00B57C57">
        <w:rPr>
          <w:rFonts w:ascii="Times New Roman" w:hAnsi="Times New Roman"/>
          <w:sz w:val="24"/>
          <w:szCs w:val="24"/>
        </w:rPr>
        <w:t xml:space="preserve"> dalam bukunya </w:t>
      </w:r>
      <w:r w:rsidRPr="00B57C57">
        <w:rPr>
          <w:rFonts w:ascii="Times New Roman" w:hAnsi="Times New Roman"/>
          <w:b/>
          <w:sz w:val="24"/>
          <w:szCs w:val="24"/>
        </w:rPr>
        <w:t xml:space="preserve">Effective Public Relations </w:t>
      </w:r>
      <w:r w:rsidRPr="00B57C57">
        <w:rPr>
          <w:rFonts w:ascii="Times New Roman" w:hAnsi="Times New Roman"/>
          <w:sz w:val="24"/>
          <w:szCs w:val="24"/>
        </w:rPr>
        <w:t xml:space="preserve">yang dikutip </w:t>
      </w:r>
      <w:r w:rsidRPr="00B57C57">
        <w:rPr>
          <w:rFonts w:ascii="Times New Roman" w:hAnsi="Times New Roman"/>
          <w:b/>
          <w:sz w:val="24"/>
          <w:szCs w:val="24"/>
        </w:rPr>
        <w:t xml:space="preserve">Effendy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Hubungan Masyarakat, </w:t>
      </w:r>
      <w:r w:rsidRPr="00B57C57">
        <w:rPr>
          <w:rFonts w:ascii="Times New Roman" w:hAnsi="Times New Roman"/>
          <w:sz w:val="24"/>
          <w:szCs w:val="24"/>
        </w:rPr>
        <w:t xml:space="preserve">ada 3 fungsi </w:t>
      </w:r>
      <w:r w:rsidRPr="00B57C57">
        <w:rPr>
          <w:rFonts w:ascii="Times New Roman" w:hAnsi="Times New Roman"/>
          <w:i/>
          <w:sz w:val="24"/>
          <w:szCs w:val="24"/>
        </w:rPr>
        <w:t xml:space="preserve">Public Relations, </w:t>
      </w:r>
      <w:r w:rsidRPr="00B57C57">
        <w:rPr>
          <w:rFonts w:ascii="Times New Roman" w:hAnsi="Times New Roman"/>
          <w:sz w:val="24"/>
          <w:szCs w:val="24"/>
        </w:rPr>
        <w:t>adalah :</w:t>
      </w:r>
    </w:p>
    <w:p w:rsidR="005D37C1" w:rsidRPr="00B57C57" w:rsidRDefault="005D37C1" w:rsidP="005D37C1">
      <w:pPr>
        <w:pStyle w:val="ListParagraph"/>
        <w:numPr>
          <w:ilvl w:val="0"/>
          <w:numId w:val="11"/>
        </w:numPr>
        <w:spacing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lastRenderedPageBreak/>
        <w:t>To facilitate and insure an infliw of representative opinions from an organizations several publics so that its politics and operations may be kept compatible with the diverse needs and view of these public.</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(Memudahkan dan menjamin arus opini yang bersifat mewakili dari publik – publik suatu organisasi, sehingga dapat dipelihara keserasiannya dengan ragam kebutuhan dan pandangan publik tersebut).</w:t>
      </w:r>
    </w:p>
    <w:p w:rsidR="005D37C1" w:rsidRPr="00B57C57" w:rsidRDefault="005D37C1" w:rsidP="005D37C1">
      <w:pPr>
        <w:pStyle w:val="ListParagraph"/>
        <w:numPr>
          <w:ilvl w:val="0"/>
          <w:numId w:val="11"/>
        </w:numPr>
        <w:spacing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t>To counsel management on ways and means an shaping anorganizations policies and operations to gain maximum public acceptance.</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(Menasehati manajemen mengenai jalan dan cara menyusun kebijaksanaan dan operasionalisasi untuk dapat diterima secara maksimal oleh publik).</w:t>
      </w:r>
    </w:p>
    <w:p w:rsidR="005D37C1" w:rsidRPr="00B57C57" w:rsidRDefault="005D37C1" w:rsidP="005D37C1">
      <w:pPr>
        <w:pStyle w:val="ListParagraph"/>
        <w:numPr>
          <w:ilvl w:val="0"/>
          <w:numId w:val="11"/>
        </w:numPr>
        <w:spacing w:after="200" w:line="240" w:lineRule="auto"/>
        <w:ind w:left="1170" w:right="467"/>
        <w:jc w:val="both"/>
        <w:rPr>
          <w:rFonts w:ascii="Times New Roman" w:hAnsi="Times New Roman"/>
          <w:b/>
          <w:i/>
          <w:iCs/>
          <w:sz w:val="24"/>
          <w:szCs w:val="24"/>
        </w:rPr>
      </w:pPr>
      <w:r w:rsidRPr="00B57C57">
        <w:rPr>
          <w:rFonts w:ascii="Times New Roman" w:hAnsi="Times New Roman"/>
          <w:b/>
          <w:i/>
          <w:iCs/>
          <w:sz w:val="24"/>
          <w:szCs w:val="24"/>
        </w:rPr>
        <w:t>To devise and implements programs that will gain wide and favorable interpretations of organizations policies and operations.</w:t>
      </w:r>
    </w:p>
    <w:p w:rsidR="005D37C1" w:rsidRPr="00B57C57" w:rsidRDefault="005D37C1" w:rsidP="005D37C1">
      <w:pPr>
        <w:pStyle w:val="ListParagraph"/>
        <w:spacing w:line="240" w:lineRule="auto"/>
        <w:ind w:left="1170" w:right="467"/>
        <w:jc w:val="both"/>
        <w:rPr>
          <w:rFonts w:ascii="Times New Roman" w:hAnsi="Times New Roman"/>
          <w:sz w:val="24"/>
          <w:szCs w:val="24"/>
        </w:rPr>
      </w:pPr>
      <w:r w:rsidRPr="00B57C57">
        <w:rPr>
          <w:rFonts w:ascii="Times New Roman" w:hAnsi="Times New Roman"/>
          <w:b/>
          <w:sz w:val="24"/>
          <w:szCs w:val="24"/>
        </w:rPr>
        <w:t>(Merencanakan dan melaksanakan program – program yang dapat menimbulkan penafsiran yang menyenangkan terhadap kebijaksanaan dan operasional organisasi). (1993:116</w:t>
      </w:r>
      <w:r w:rsidRPr="00B57C57">
        <w:rPr>
          <w:rFonts w:ascii="Times New Roman" w:hAnsi="Times New Roman"/>
          <w:sz w:val="24"/>
          <w:szCs w:val="24"/>
        </w:rPr>
        <w:t>)</w:t>
      </w:r>
    </w:p>
    <w:p w:rsidR="005D37C1" w:rsidRPr="00B57C57" w:rsidRDefault="005D37C1" w:rsidP="00540008">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Pada intinya kegiatan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berfungsi untuk mempengaruhi pendapat, sikap, sifat dan tingkah laku publik dengan jalan menumbuhkan penerimaan dan pengertian publik. Sebagai abdi masyarakat, seorang </w:t>
      </w:r>
      <w:r w:rsidRPr="00B57C57">
        <w:rPr>
          <w:rFonts w:ascii="Times New Roman" w:hAnsi="Times New Roman"/>
          <w:i/>
          <w:sz w:val="24"/>
          <w:szCs w:val="24"/>
        </w:rPr>
        <w:t xml:space="preserve">Public Relations </w:t>
      </w:r>
      <w:r w:rsidRPr="00B57C57">
        <w:rPr>
          <w:rFonts w:ascii="Times New Roman" w:hAnsi="Times New Roman"/>
          <w:sz w:val="24"/>
          <w:szCs w:val="24"/>
        </w:rPr>
        <w:t>harus selalu mengutamakan kepentingan publik dan masyarakat pada umumnya, menggunakan moral atau kebiasaan yang baik, guna terpeliharanya komunikasi yang menyenangkan di dalam masyarakat. Komunikasi yang didasarkan atas strategi dan teknik berinteraksi yang mengarah pada terciptanya suatu keadaan yang harmonis antara badan perusahaan dan publiknya.</w:t>
      </w:r>
    </w:p>
    <w:p w:rsidR="005D37C1" w:rsidRPr="00B57C57" w:rsidRDefault="005D37C1" w:rsidP="005D37C1">
      <w:pPr>
        <w:spacing w:line="480" w:lineRule="auto"/>
        <w:jc w:val="both"/>
        <w:rPr>
          <w:rFonts w:ascii="Times New Roman" w:hAnsi="Times New Roman"/>
          <w:b/>
          <w:i/>
          <w:sz w:val="24"/>
          <w:szCs w:val="24"/>
        </w:rPr>
      </w:pPr>
      <w:r w:rsidRPr="00B57C57">
        <w:rPr>
          <w:rFonts w:ascii="Times New Roman" w:hAnsi="Times New Roman"/>
          <w:b/>
          <w:sz w:val="24"/>
          <w:szCs w:val="24"/>
        </w:rPr>
        <w:t>2.2.4</w:t>
      </w:r>
      <w:r w:rsidRPr="00B57C57">
        <w:rPr>
          <w:rFonts w:ascii="Times New Roman" w:hAnsi="Times New Roman"/>
          <w:b/>
          <w:sz w:val="24"/>
          <w:szCs w:val="24"/>
        </w:rPr>
        <w:tab/>
        <w:t xml:space="preserve">Peranan </w:t>
      </w:r>
      <w:r w:rsidRPr="00B57C57">
        <w:rPr>
          <w:rFonts w:ascii="Times New Roman" w:hAnsi="Times New Roman"/>
          <w:b/>
          <w:i/>
          <w:sz w:val="24"/>
          <w:szCs w:val="24"/>
        </w:rPr>
        <w:t>Public Relations</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Peranan profesionalisme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merupakan salah satu kunci untuk memahami fungsi </w:t>
      </w:r>
      <w:r w:rsidRPr="00B57C57">
        <w:rPr>
          <w:rFonts w:ascii="Times New Roman" w:hAnsi="Times New Roman"/>
          <w:i/>
          <w:sz w:val="24"/>
          <w:szCs w:val="24"/>
        </w:rPr>
        <w:t xml:space="preserve">Public Relations </w:t>
      </w:r>
      <w:r w:rsidRPr="00B57C57">
        <w:rPr>
          <w:rFonts w:ascii="Times New Roman" w:hAnsi="Times New Roman"/>
          <w:sz w:val="24"/>
          <w:szCs w:val="24"/>
        </w:rPr>
        <w:t>dan komunikasi organisasi perusahaan.</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lastRenderedPageBreak/>
        <w:tab/>
        <w:t xml:space="preserve">Menurut </w:t>
      </w:r>
      <w:r w:rsidRPr="00B57C57">
        <w:rPr>
          <w:rFonts w:ascii="Times New Roman" w:hAnsi="Times New Roman"/>
          <w:b/>
          <w:sz w:val="24"/>
          <w:szCs w:val="24"/>
        </w:rPr>
        <w:t xml:space="preserve">Doizer </w:t>
      </w:r>
      <w:r w:rsidRPr="00B57C57">
        <w:rPr>
          <w:rFonts w:ascii="Times New Roman" w:hAnsi="Times New Roman"/>
          <w:sz w:val="24"/>
          <w:szCs w:val="24"/>
        </w:rPr>
        <w:t xml:space="preserve">dan </w:t>
      </w:r>
      <w:r w:rsidRPr="00B57C57">
        <w:rPr>
          <w:rFonts w:ascii="Times New Roman" w:hAnsi="Times New Roman"/>
          <w:b/>
          <w:sz w:val="24"/>
          <w:szCs w:val="24"/>
        </w:rPr>
        <w:t xml:space="preserve">Broom </w:t>
      </w:r>
      <w:r w:rsidRPr="00B57C57">
        <w:rPr>
          <w:rFonts w:ascii="Times New Roman" w:hAnsi="Times New Roman"/>
          <w:sz w:val="24"/>
          <w:szCs w:val="24"/>
        </w:rPr>
        <w:t xml:space="preserve">yang dikutip </w:t>
      </w:r>
      <w:r w:rsidRPr="00B57C57">
        <w:rPr>
          <w:rFonts w:ascii="Times New Roman" w:hAnsi="Times New Roman"/>
          <w:b/>
          <w:sz w:val="24"/>
          <w:szCs w:val="24"/>
        </w:rPr>
        <w:t xml:space="preserve">Rosady Ruslan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Manajemen </w:t>
      </w:r>
      <w:r w:rsidRPr="00B57C57">
        <w:rPr>
          <w:rFonts w:ascii="Times New Roman" w:hAnsi="Times New Roman"/>
          <w:b/>
          <w:i/>
          <w:sz w:val="24"/>
          <w:szCs w:val="24"/>
        </w:rPr>
        <w:t xml:space="preserve">Public Relations </w:t>
      </w:r>
      <w:r w:rsidRPr="00B57C57">
        <w:rPr>
          <w:rFonts w:ascii="Times New Roman" w:hAnsi="Times New Roman"/>
          <w:b/>
          <w:sz w:val="24"/>
          <w:szCs w:val="24"/>
        </w:rPr>
        <w:t xml:space="preserve">dan Media Komunikasi, </w:t>
      </w:r>
      <w:r w:rsidRPr="00B57C57">
        <w:rPr>
          <w:rFonts w:ascii="Times New Roman" w:hAnsi="Times New Roman"/>
          <w:sz w:val="24"/>
          <w:szCs w:val="24"/>
        </w:rPr>
        <w:t xml:space="preserve">peranan </w:t>
      </w:r>
      <w:r w:rsidRPr="00B57C57">
        <w:rPr>
          <w:rFonts w:ascii="Times New Roman" w:hAnsi="Times New Roman"/>
          <w:i/>
          <w:sz w:val="24"/>
          <w:szCs w:val="24"/>
        </w:rPr>
        <w:t xml:space="preserve">Public Relations </w:t>
      </w:r>
      <w:r w:rsidRPr="00B57C57">
        <w:rPr>
          <w:rFonts w:ascii="Times New Roman" w:hAnsi="Times New Roman"/>
          <w:sz w:val="24"/>
          <w:szCs w:val="24"/>
        </w:rPr>
        <w:t>dalam suatu perusahaan dapat dibagi menjadi empat kategori, diantaranya :</w:t>
      </w:r>
    </w:p>
    <w:p w:rsidR="005D37C1" w:rsidRPr="00B57C57" w:rsidRDefault="005D37C1" w:rsidP="005D37C1">
      <w:pPr>
        <w:pStyle w:val="ListParagraph"/>
        <w:numPr>
          <w:ilvl w:val="0"/>
          <w:numId w:val="13"/>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Penasehat Ahli</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memecahkan dan mengatasi permasalahan </w:t>
      </w:r>
      <w:r w:rsidRPr="00B57C57">
        <w:rPr>
          <w:rFonts w:ascii="Times New Roman" w:hAnsi="Times New Roman"/>
          <w:b/>
          <w:i/>
          <w:sz w:val="24"/>
          <w:szCs w:val="24"/>
        </w:rPr>
        <w:t xml:space="preserve">Public Relations </w:t>
      </w:r>
      <w:r w:rsidRPr="00B57C57">
        <w:rPr>
          <w:rFonts w:ascii="Times New Roman" w:hAnsi="Times New Roman"/>
          <w:b/>
          <w:sz w:val="24"/>
          <w:szCs w:val="24"/>
        </w:rPr>
        <w:t>yang tengah dihadapi oleh perusahaan yang bersangkutan.</w:t>
      </w:r>
    </w:p>
    <w:p w:rsidR="005D37C1" w:rsidRPr="00B57C57" w:rsidRDefault="005D37C1" w:rsidP="005D37C1">
      <w:pPr>
        <w:pStyle w:val="ListParagraph"/>
        <w:numPr>
          <w:ilvl w:val="0"/>
          <w:numId w:val="13"/>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Fasilitator Komunikasi</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Praktisi humas berperan sebagai pihak manajemen dalam hal mendengar apa yang diinginkan dan diharapkan oleh para publiknya, dan sekaligus mampu menjelaskan kembali kebijakan dan harapan organisasi kepada pihak publiknya. Dengan adanya komunikasi timbal balik tersebut maka dapat tercipta saling pengertian, menghargai, mempercayai, mendukung dan toleransi yang baik dari kedua belah pihak.</w:t>
      </w:r>
    </w:p>
    <w:p w:rsidR="005D37C1" w:rsidRPr="00B57C57" w:rsidRDefault="005D37C1" w:rsidP="005D37C1">
      <w:pPr>
        <w:pStyle w:val="ListParagraph"/>
        <w:numPr>
          <w:ilvl w:val="0"/>
          <w:numId w:val="13"/>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Fasilitator Proses Pemecahan Masalah</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Peranan praktisi Humas dalam pemecahan masalah ini merupakan bagian tim manajemen, yang peranannya dapat membantu pimpinan organisasi baik sebagai penasihat hingga mengambil tindakan keputusan dalam menangani krisis yang tengah dihadapi secara rasional dan profesional.</w:t>
      </w:r>
    </w:p>
    <w:p w:rsidR="005D37C1" w:rsidRPr="00B57C57" w:rsidRDefault="005D37C1" w:rsidP="005D37C1">
      <w:pPr>
        <w:pStyle w:val="ListParagraph"/>
        <w:numPr>
          <w:ilvl w:val="0"/>
          <w:numId w:val="13"/>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Teknisi Komunikasi</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Berbeda dengan tiap peranan praktisi Humas profesional sebelumnya yang terkait dengan fungsi dan peranan manajemen organisasi, peranan teknisi komunikasi hanya menyediakan layanan teknisi komunikasi. Sistem komunikasi dalam organisasi tergantung dari masing – masing bagian atau tingkatan, yaitu secara teknis komunikasi, baik arus ataupun media komunikasi yang dipergunakan dari tingkatan pimpinan dengan bawahan akan berbeda dari bawahan ke tingkat atasan. (2005:20-21)</w:t>
      </w:r>
    </w:p>
    <w:p w:rsidR="005D37C1"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 xml:space="preserve">Dimana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mampu berkembang menjadi manager yang baik, yang memiliki kemampuan teknis dalam hal berkomunikasi. Dalam melaksanakan kegiatannya seorang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harus bisa memberikan masukan dan nasihat terhadap kebijakan manajemen yang </w:t>
      </w:r>
      <w:r w:rsidRPr="00B57C57">
        <w:rPr>
          <w:rFonts w:ascii="Times New Roman" w:hAnsi="Times New Roman"/>
          <w:sz w:val="24"/>
          <w:szCs w:val="24"/>
        </w:rPr>
        <w:lastRenderedPageBreak/>
        <w:t xml:space="preserve">berhubungan dengan opini publik dan </w:t>
      </w:r>
      <w:r w:rsidRPr="00B57C57">
        <w:rPr>
          <w:rFonts w:ascii="Times New Roman" w:hAnsi="Times New Roman"/>
          <w:i/>
          <w:sz w:val="24"/>
          <w:szCs w:val="24"/>
        </w:rPr>
        <w:t>Public Relations</w:t>
      </w:r>
      <w:r w:rsidRPr="00B57C57">
        <w:rPr>
          <w:rFonts w:ascii="Times New Roman" w:hAnsi="Times New Roman"/>
          <w:sz w:val="24"/>
          <w:szCs w:val="24"/>
        </w:rPr>
        <w:t xml:space="preserve"> harus mampu menerjemahkan program dan praktek manajemennya kepada publiknya.</w:t>
      </w:r>
    </w:p>
    <w:p w:rsidR="005D37C1" w:rsidRPr="00B57C57" w:rsidRDefault="005D37C1" w:rsidP="005D37C1">
      <w:pPr>
        <w:spacing w:line="480" w:lineRule="auto"/>
        <w:jc w:val="both"/>
        <w:rPr>
          <w:rFonts w:ascii="Times New Roman" w:hAnsi="Times New Roman"/>
          <w:b/>
          <w:sz w:val="28"/>
          <w:szCs w:val="24"/>
        </w:rPr>
      </w:pPr>
      <w:r w:rsidRPr="00B57C57">
        <w:rPr>
          <w:rFonts w:ascii="Times New Roman" w:hAnsi="Times New Roman"/>
          <w:b/>
          <w:sz w:val="24"/>
          <w:szCs w:val="24"/>
        </w:rPr>
        <w:t>2.2.5</w:t>
      </w:r>
      <w:r w:rsidRPr="00B57C57">
        <w:rPr>
          <w:rFonts w:ascii="Times New Roman" w:hAnsi="Times New Roman"/>
          <w:b/>
          <w:sz w:val="24"/>
          <w:szCs w:val="24"/>
        </w:rPr>
        <w:tab/>
        <w:t xml:space="preserve">Tujuan </w:t>
      </w:r>
      <w:r w:rsidRPr="00B57C57">
        <w:rPr>
          <w:rFonts w:ascii="Times New Roman" w:hAnsi="Times New Roman"/>
          <w:b/>
          <w:i/>
          <w:sz w:val="24"/>
          <w:szCs w:val="24"/>
        </w:rPr>
        <w:t>Public Relations</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r>
      <w:r w:rsidRPr="00B57C57">
        <w:rPr>
          <w:rFonts w:ascii="Times New Roman" w:hAnsi="Times New Roman"/>
          <w:b/>
          <w:sz w:val="24"/>
          <w:szCs w:val="24"/>
        </w:rPr>
        <w:t xml:space="preserve">Dimock Marshall, Edward Gladys Dimock </w:t>
      </w:r>
      <w:r w:rsidRPr="00B57C57">
        <w:rPr>
          <w:rFonts w:ascii="Times New Roman" w:hAnsi="Times New Roman"/>
          <w:sz w:val="24"/>
          <w:szCs w:val="24"/>
        </w:rPr>
        <w:t xml:space="preserve">dan </w:t>
      </w:r>
      <w:r w:rsidRPr="00B57C57">
        <w:rPr>
          <w:rFonts w:ascii="Times New Roman" w:hAnsi="Times New Roman"/>
          <w:b/>
          <w:sz w:val="24"/>
          <w:szCs w:val="24"/>
        </w:rPr>
        <w:t xml:space="preserve">Louis W. Kocing </w:t>
      </w:r>
      <w:r w:rsidRPr="00B57C57">
        <w:rPr>
          <w:rFonts w:ascii="Times New Roman" w:hAnsi="Times New Roman"/>
          <w:sz w:val="24"/>
          <w:szCs w:val="24"/>
        </w:rPr>
        <w:t xml:space="preserve">yang dikutip oleh </w:t>
      </w:r>
      <w:r w:rsidRPr="00B57C57">
        <w:rPr>
          <w:rFonts w:ascii="Times New Roman" w:hAnsi="Times New Roman"/>
          <w:b/>
          <w:sz w:val="24"/>
          <w:szCs w:val="24"/>
        </w:rPr>
        <w:t xml:space="preserve">Yuanita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Dasar – Dasar </w:t>
      </w:r>
      <w:r w:rsidRPr="00B57C57">
        <w:rPr>
          <w:rFonts w:ascii="Times New Roman" w:hAnsi="Times New Roman"/>
          <w:b/>
          <w:i/>
          <w:sz w:val="24"/>
          <w:szCs w:val="24"/>
        </w:rPr>
        <w:t xml:space="preserve">Public Relations, </w:t>
      </w:r>
      <w:r w:rsidRPr="00B57C57">
        <w:rPr>
          <w:rFonts w:ascii="Times New Roman" w:hAnsi="Times New Roman"/>
          <w:sz w:val="24"/>
          <w:szCs w:val="24"/>
        </w:rPr>
        <w:t xml:space="preserve">membagi tujuan </w:t>
      </w:r>
      <w:r w:rsidRPr="00B57C57">
        <w:rPr>
          <w:rFonts w:ascii="Times New Roman" w:hAnsi="Times New Roman"/>
          <w:b/>
          <w:i/>
          <w:sz w:val="24"/>
          <w:szCs w:val="24"/>
        </w:rPr>
        <w:t xml:space="preserve">Public Relations </w:t>
      </w:r>
      <w:r w:rsidRPr="00B57C57">
        <w:rPr>
          <w:rFonts w:ascii="Times New Roman" w:hAnsi="Times New Roman"/>
          <w:sz w:val="24"/>
          <w:szCs w:val="24"/>
        </w:rPr>
        <w:t>dalam dua bagian, yaitu :</w:t>
      </w:r>
    </w:p>
    <w:p w:rsidR="005D37C1" w:rsidRPr="00B57C57" w:rsidRDefault="005D37C1" w:rsidP="005D37C1">
      <w:pPr>
        <w:pStyle w:val="ListParagraph"/>
        <w:numPr>
          <w:ilvl w:val="0"/>
          <w:numId w:val="14"/>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Secara positif, yaitu berusaha untuk mendapatkan dan menambah penilaian dan goodwill suatu organisasi.</w:t>
      </w:r>
    </w:p>
    <w:p w:rsidR="005D37C1" w:rsidRPr="00B57C57" w:rsidRDefault="005D37C1" w:rsidP="005D37C1">
      <w:pPr>
        <w:pStyle w:val="ListParagraph"/>
        <w:numPr>
          <w:ilvl w:val="0"/>
          <w:numId w:val="14"/>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Secara definisi, yaitu berusaha untuk membela diri terhadap pendapat masyarakat yang bernada negatif, bilamana diserang dan serangan itu kurang wajar, padahal organisasi kita tidak salah (hal ini bisa saja terjadi akibat kesalahpahaman). (2005:42)</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Dari tujuan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diatas dapat dilihat bahwa seorang </w:t>
      </w:r>
      <w:r w:rsidRPr="00B57C57">
        <w:rPr>
          <w:rFonts w:ascii="Times New Roman" w:hAnsi="Times New Roman"/>
          <w:i/>
          <w:sz w:val="24"/>
          <w:szCs w:val="24"/>
        </w:rPr>
        <w:t xml:space="preserve">Public Relations </w:t>
      </w:r>
      <w:r w:rsidRPr="00B57C57">
        <w:rPr>
          <w:rFonts w:ascii="Times New Roman" w:hAnsi="Times New Roman"/>
          <w:sz w:val="24"/>
          <w:szCs w:val="24"/>
        </w:rPr>
        <w:t>harus dapat memprioritaskan tugas dan fungsinya didalam perusahaan tempat ia bekerja agar tujuan dari apa yang ingin dicapai oleh perusahaan dapat tercapai semaksimal mungkin.</w:t>
      </w:r>
    </w:p>
    <w:p w:rsidR="005D37C1" w:rsidRPr="00B57C57" w:rsidRDefault="005D37C1" w:rsidP="005D37C1">
      <w:pPr>
        <w:spacing w:line="480" w:lineRule="auto"/>
        <w:jc w:val="both"/>
        <w:rPr>
          <w:rFonts w:ascii="Times New Roman" w:hAnsi="Times New Roman"/>
          <w:b/>
          <w:i/>
          <w:sz w:val="24"/>
          <w:szCs w:val="24"/>
        </w:rPr>
      </w:pPr>
      <w:r w:rsidRPr="00B57C57">
        <w:rPr>
          <w:rFonts w:ascii="Times New Roman" w:hAnsi="Times New Roman"/>
          <w:b/>
          <w:sz w:val="24"/>
          <w:szCs w:val="24"/>
        </w:rPr>
        <w:t xml:space="preserve">2.2.6 Ruang Lingkup </w:t>
      </w:r>
      <w:r w:rsidRPr="00B57C57">
        <w:rPr>
          <w:rFonts w:ascii="Times New Roman" w:hAnsi="Times New Roman"/>
          <w:b/>
          <w:i/>
          <w:sz w:val="24"/>
          <w:szCs w:val="24"/>
        </w:rPr>
        <w:t>Public Relations</w:t>
      </w:r>
    </w:p>
    <w:p w:rsidR="005D37C1" w:rsidRPr="00B57C57" w:rsidRDefault="005D37C1" w:rsidP="005D37C1">
      <w:pPr>
        <w:spacing w:line="480" w:lineRule="auto"/>
        <w:jc w:val="both"/>
        <w:rPr>
          <w:rFonts w:ascii="Times New Roman" w:hAnsi="Times New Roman"/>
          <w:b/>
          <w:i/>
          <w:sz w:val="24"/>
          <w:szCs w:val="24"/>
        </w:rPr>
      </w:pPr>
      <w:r w:rsidRPr="00B57C57">
        <w:rPr>
          <w:rFonts w:ascii="Times New Roman" w:hAnsi="Times New Roman"/>
          <w:b/>
          <w:sz w:val="24"/>
          <w:szCs w:val="24"/>
        </w:rPr>
        <w:t>2.2.6.1 Internal</w:t>
      </w:r>
      <w:r w:rsidRPr="00B57C57">
        <w:rPr>
          <w:rFonts w:ascii="Times New Roman" w:hAnsi="Times New Roman"/>
          <w:b/>
          <w:i/>
          <w:sz w:val="24"/>
          <w:szCs w:val="24"/>
        </w:rPr>
        <w:t xml:space="preserve"> Public Relations</w:t>
      </w:r>
    </w:p>
    <w:p w:rsidR="005D37C1" w:rsidRPr="00B57C57" w:rsidRDefault="005D37C1" w:rsidP="005D37C1">
      <w:pPr>
        <w:spacing w:line="480" w:lineRule="auto"/>
        <w:ind w:firstLine="709"/>
        <w:jc w:val="both"/>
        <w:rPr>
          <w:rFonts w:ascii="Times New Roman" w:hAnsi="Times New Roman"/>
          <w:sz w:val="24"/>
          <w:szCs w:val="24"/>
        </w:rPr>
      </w:pPr>
      <w:r w:rsidRPr="00B57C57">
        <w:rPr>
          <w:rFonts w:ascii="Times New Roman" w:hAnsi="Times New Roman"/>
          <w:sz w:val="24"/>
          <w:szCs w:val="24"/>
        </w:rPr>
        <w:t xml:space="preserve">Menurut </w:t>
      </w:r>
      <w:r w:rsidRPr="00B57C57">
        <w:rPr>
          <w:rFonts w:ascii="Times New Roman" w:hAnsi="Times New Roman"/>
          <w:b/>
          <w:sz w:val="24"/>
          <w:szCs w:val="24"/>
        </w:rPr>
        <w:t xml:space="preserve">Rhenald Kasali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Marketing Public Relations </w:t>
      </w:r>
      <w:r w:rsidRPr="00B57C57">
        <w:rPr>
          <w:rFonts w:ascii="Times New Roman" w:hAnsi="Times New Roman"/>
          <w:sz w:val="24"/>
          <w:szCs w:val="24"/>
        </w:rPr>
        <w:t xml:space="preserve">menyatakan kegiatan hubungan internal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dilakukan oleh seorang </w:t>
      </w:r>
      <w:r w:rsidRPr="00B57C57">
        <w:rPr>
          <w:rFonts w:ascii="Times New Roman" w:hAnsi="Times New Roman"/>
          <w:i/>
          <w:sz w:val="24"/>
          <w:szCs w:val="24"/>
        </w:rPr>
        <w:t xml:space="preserve">Public Relations Officer </w:t>
      </w:r>
      <w:r w:rsidRPr="00B57C57">
        <w:rPr>
          <w:rFonts w:ascii="Times New Roman" w:hAnsi="Times New Roman"/>
          <w:sz w:val="24"/>
          <w:szCs w:val="24"/>
        </w:rPr>
        <w:t>diklasifikasikan menjadi dua bagian, diantaranya sebagai berikut :</w:t>
      </w:r>
    </w:p>
    <w:p w:rsidR="005D37C1" w:rsidRPr="00B57C57" w:rsidRDefault="005D37C1" w:rsidP="005D37C1">
      <w:pPr>
        <w:pStyle w:val="ListParagraph"/>
        <w:numPr>
          <w:ilvl w:val="0"/>
          <w:numId w:val="15"/>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karyawan (</w:t>
      </w:r>
      <w:r w:rsidRPr="00B57C57">
        <w:rPr>
          <w:rFonts w:ascii="Times New Roman" w:hAnsi="Times New Roman"/>
          <w:b/>
          <w:i/>
          <w:sz w:val="24"/>
          <w:szCs w:val="24"/>
        </w:rPr>
        <w:t>Employee Relations</w:t>
      </w:r>
      <w:r w:rsidRPr="00B57C57">
        <w:rPr>
          <w:rFonts w:ascii="Times New Roman" w:hAnsi="Times New Roman"/>
          <w:b/>
          <w:sz w:val="24"/>
          <w:szCs w:val="24"/>
        </w:rPr>
        <w:t>)</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lastRenderedPageBreak/>
        <w:t xml:space="preserve">Seorang PR harus mampu berkomunikasi dengan segala lapisan karyawan baik secara formal maupun informal untuk mengetahui kritik – kritik dan saran mereka sehingga bisa dijadikan bahan pertimbangan dalam pengambilan kebijakan dalam perusahaan. Seorang PR harus mampu menjembatani komunikasi antara pemimpin dan karyawan. Karena dengan diadakan program </w:t>
      </w:r>
      <w:r w:rsidRPr="00B57C57">
        <w:rPr>
          <w:rFonts w:ascii="Times New Roman" w:hAnsi="Times New Roman"/>
          <w:b/>
          <w:i/>
          <w:sz w:val="24"/>
          <w:szCs w:val="24"/>
        </w:rPr>
        <w:t>employee relations</w:t>
      </w:r>
      <w:r w:rsidRPr="00B57C57">
        <w:rPr>
          <w:rFonts w:ascii="Times New Roman" w:hAnsi="Times New Roman"/>
          <w:b/>
          <w:sz w:val="24"/>
          <w:szCs w:val="24"/>
        </w:rPr>
        <w:t xml:space="preserve"> diharapkan akan menimbulkan hasil yang positif yaitu karyawan merasa dihargai dan diperhatikan oleh pimpinan perusahaan. Sehingga dapat menciptakan rasa (</w:t>
      </w:r>
      <w:r w:rsidRPr="00B57C57">
        <w:rPr>
          <w:rFonts w:ascii="Times New Roman" w:hAnsi="Times New Roman"/>
          <w:b/>
          <w:i/>
          <w:sz w:val="24"/>
          <w:szCs w:val="24"/>
        </w:rPr>
        <w:t>sense of belonging</w:t>
      </w:r>
      <w:r w:rsidRPr="00B57C57">
        <w:rPr>
          <w:rFonts w:ascii="Times New Roman" w:hAnsi="Times New Roman"/>
          <w:b/>
          <w:sz w:val="24"/>
          <w:szCs w:val="24"/>
        </w:rPr>
        <w:t>), motivasi, kreatifitas dan ingin mencapai prestasi kerja semaksimal mungkin.</w:t>
      </w:r>
    </w:p>
    <w:p w:rsidR="005D37C1" w:rsidRPr="00B57C57" w:rsidRDefault="005D37C1" w:rsidP="005D37C1">
      <w:pPr>
        <w:pStyle w:val="ListParagraph"/>
        <w:numPr>
          <w:ilvl w:val="0"/>
          <w:numId w:val="15"/>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Hubungan </w:t>
      </w:r>
      <w:r w:rsidRPr="00B57C57">
        <w:rPr>
          <w:rFonts w:ascii="Times New Roman" w:hAnsi="Times New Roman"/>
          <w:b/>
          <w:i/>
          <w:sz w:val="24"/>
          <w:szCs w:val="24"/>
        </w:rPr>
        <w:t xml:space="preserve">Public Relations </w:t>
      </w:r>
      <w:r w:rsidRPr="00B57C57">
        <w:rPr>
          <w:rFonts w:ascii="Times New Roman" w:hAnsi="Times New Roman"/>
          <w:b/>
          <w:sz w:val="24"/>
          <w:szCs w:val="24"/>
        </w:rPr>
        <w:t>dengan Pemegang Saham (</w:t>
      </w:r>
      <w:r w:rsidRPr="00B57C57">
        <w:rPr>
          <w:rFonts w:ascii="Times New Roman" w:hAnsi="Times New Roman"/>
          <w:b/>
          <w:i/>
          <w:sz w:val="24"/>
          <w:szCs w:val="24"/>
        </w:rPr>
        <w:t>Stekholder Relations</w:t>
      </w:r>
      <w:r w:rsidRPr="00B57C57">
        <w:rPr>
          <w:rFonts w:ascii="Times New Roman" w:hAnsi="Times New Roman"/>
          <w:b/>
          <w:sz w:val="24"/>
          <w:szCs w:val="24"/>
        </w:rPr>
        <w:t>)</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Seorang </w:t>
      </w:r>
      <w:r w:rsidRPr="00B57C57">
        <w:rPr>
          <w:rFonts w:ascii="Times New Roman" w:hAnsi="Times New Roman"/>
          <w:b/>
          <w:i/>
          <w:sz w:val="24"/>
          <w:szCs w:val="24"/>
        </w:rPr>
        <w:t xml:space="preserve">Public Relations </w:t>
      </w:r>
      <w:r w:rsidRPr="00B57C57">
        <w:rPr>
          <w:rFonts w:ascii="Times New Roman" w:hAnsi="Times New Roman"/>
          <w:b/>
          <w:sz w:val="24"/>
          <w:szCs w:val="24"/>
        </w:rPr>
        <w:t>harus mampu membina hubungan yang baik dengan pemegang saham, serta mampu mengkomunikasikan apa yang terjadi dalam perusahaan. Karena sebagai penyandang dana, maka mereka harus selalu tahu perkembangan perusahaan secara transparan agar dapat meningkatkan kepercayaan mereka terhadap perusahaaan. Dengan demikian akan menghilangkan kesalahpahaman dan kecurigaan terhadap perusahaan. (2003 : 12)</w:t>
      </w:r>
    </w:p>
    <w:p w:rsidR="005D37C1" w:rsidRPr="00B57C57" w:rsidRDefault="005D37C1" w:rsidP="005D37C1">
      <w:pPr>
        <w:spacing w:line="480" w:lineRule="auto"/>
        <w:jc w:val="both"/>
        <w:rPr>
          <w:rFonts w:ascii="Times New Roman" w:hAnsi="Times New Roman"/>
          <w:sz w:val="24"/>
          <w:szCs w:val="24"/>
        </w:rPr>
      </w:pPr>
      <w:r w:rsidRPr="00B57C57">
        <w:rPr>
          <w:rFonts w:ascii="Times New Roman" w:hAnsi="Times New Roman"/>
          <w:sz w:val="24"/>
          <w:szCs w:val="24"/>
        </w:rPr>
        <w:tab/>
        <w:t>Dengan adanya hubungan antara perusahaan dengan pihak internal diharapkan dapat menjaga hubungan baik yang berdampak pada peningkatan citra positif dari perusahaan tersebut.</w:t>
      </w:r>
    </w:p>
    <w:p w:rsidR="005D37C1" w:rsidRPr="00B57C57" w:rsidRDefault="005D37C1" w:rsidP="005D37C1">
      <w:pPr>
        <w:pStyle w:val="ListParagraph"/>
        <w:numPr>
          <w:ilvl w:val="3"/>
          <w:numId w:val="15"/>
        </w:numPr>
        <w:spacing w:after="200" w:line="480" w:lineRule="auto"/>
        <w:ind w:left="630"/>
        <w:jc w:val="both"/>
        <w:rPr>
          <w:rFonts w:ascii="Times New Roman" w:hAnsi="Times New Roman"/>
          <w:b/>
          <w:i/>
          <w:sz w:val="24"/>
          <w:szCs w:val="24"/>
        </w:rPr>
      </w:pPr>
      <w:r w:rsidRPr="00B57C57">
        <w:rPr>
          <w:rFonts w:ascii="Times New Roman" w:hAnsi="Times New Roman"/>
          <w:b/>
          <w:sz w:val="24"/>
          <w:szCs w:val="24"/>
        </w:rPr>
        <w:t xml:space="preserve"> Eksternal </w:t>
      </w:r>
      <w:r w:rsidRPr="00B57C57">
        <w:rPr>
          <w:rFonts w:ascii="Times New Roman" w:hAnsi="Times New Roman"/>
          <w:b/>
          <w:i/>
          <w:sz w:val="24"/>
          <w:szCs w:val="24"/>
        </w:rPr>
        <w:t>Public Relations</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Kegiatan eksternal </w:t>
      </w:r>
      <w:r w:rsidRPr="00B57C57">
        <w:rPr>
          <w:rFonts w:ascii="Times New Roman" w:hAnsi="Times New Roman"/>
          <w:i/>
          <w:sz w:val="24"/>
          <w:szCs w:val="24"/>
        </w:rPr>
        <w:t xml:space="preserve">Public Relations </w:t>
      </w:r>
      <w:r w:rsidRPr="00B57C57">
        <w:rPr>
          <w:rFonts w:ascii="Times New Roman" w:hAnsi="Times New Roman"/>
          <w:sz w:val="24"/>
          <w:szCs w:val="24"/>
        </w:rPr>
        <w:t>ini pun ditunjukan untuk publik eksternal perusahaan, yaitu keseluruhan elemen yang berada diluar perusahaan yng tidak berkaitan secara langsung dengan perusahaan. Melalui kegiatan eksternal ini diharapkan dapat menciptakan kedekatan dan kepercayaan publik eksternal kepada perusahaan. Dengan begitu maka kan tercipta hubungan yang harmonis antara perusahaan dengan publik eksternalnya, sehingga dapat menimbulkan citra baik atas perusahaan dimaat publiknya.</w:t>
      </w:r>
    </w:p>
    <w:p w:rsidR="005D37C1" w:rsidRPr="00B57C57" w:rsidRDefault="005D37C1" w:rsidP="005D37C1">
      <w:pPr>
        <w:spacing w:line="480" w:lineRule="auto"/>
        <w:ind w:firstLine="720"/>
        <w:jc w:val="both"/>
        <w:rPr>
          <w:rFonts w:ascii="Times New Roman" w:hAnsi="Times New Roman"/>
          <w:sz w:val="24"/>
          <w:szCs w:val="24"/>
        </w:rPr>
      </w:pPr>
      <w:r w:rsidRPr="00B57C57">
        <w:rPr>
          <w:rFonts w:ascii="Times New Roman" w:hAnsi="Times New Roman"/>
          <w:sz w:val="24"/>
          <w:szCs w:val="24"/>
        </w:rPr>
        <w:lastRenderedPageBreak/>
        <w:t xml:space="preserve">Menurut </w:t>
      </w:r>
      <w:r w:rsidRPr="00B57C57">
        <w:rPr>
          <w:rFonts w:ascii="Times New Roman" w:hAnsi="Times New Roman"/>
          <w:b/>
          <w:sz w:val="24"/>
          <w:szCs w:val="24"/>
        </w:rPr>
        <w:t xml:space="preserve">Rhenald Kasali </w:t>
      </w:r>
      <w:r w:rsidRPr="00B57C57">
        <w:rPr>
          <w:rFonts w:ascii="Times New Roman" w:hAnsi="Times New Roman"/>
          <w:sz w:val="24"/>
          <w:szCs w:val="24"/>
        </w:rPr>
        <w:t xml:space="preserve">dalam bukunya </w:t>
      </w:r>
      <w:r w:rsidRPr="00B57C57">
        <w:rPr>
          <w:rFonts w:ascii="Times New Roman" w:hAnsi="Times New Roman"/>
          <w:b/>
          <w:sz w:val="24"/>
          <w:szCs w:val="24"/>
        </w:rPr>
        <w:t xml:space="preserve">Marketing </w:t>
      </w:r>
      <w:r w:rsidRPr="00B57C57">
        <w:rPr>
          <w:rFonts w:ascii="Times New Roman" w:hAnsi="Times New Roman"/>
          <w:b/>
          <w:i/>
          <w:sz w:val="24"/>
          <w:szCs w:val="24"/>
        </w:rPr>
        <w:t xml:space="preserve">Public Relations </w:t>
      </w:r>
      <w:r w:rsidRPr="00B57C57">
        <w:rPr>
          <w:rFonts w:ascii="Times New Roman" w:hAnsi="Times New Roman"/>
          <w:sz w:val="24"/>
          <w:szCs w:val="24"/>
        </w:rPr>
        <w:t xml:space="preserve">menyatakan kegiatan hubungan eksternal </w:t>
      </w:r>
      <w:r w:rsidRPr="00B57C57">
        <w:rPr>
          <w:rFonts w:ascii="Times New Roman" w:hAnsi="Times New Roman"/>
          <w:i/>
          <w:sz w:val="24"/>
          <w:szCs w:val="24"/>
        </w:rPr>
        <w:t xml:space="preserve">Public Relations </w:t>
      </w:r>
      <w:r w:rsidRPr="00B57C57">
        <w:rPr>
          <w:rFonts w:ascii="Times New Roman" w:hAnsi="Times New Roman"/>
          <w:sz w:val="24"/>
          <w:szCs w:val="24"/>
        </w:rPr>
        <w:t xml:space="preserve">yang dilakukan oleh seorang </w:t>
      </w:r>
      <w:r w:rsidRPr="00B57C57">
        <w:rPr>
          <w:rFonts w:ascii="Times New Roman" w:hAnsi="Times New Roman"/>
          <w:i/>
          <w:sz w:val="24"/>
          <w:szCs w:val="24"/>
        </w:rPr>
        <w:t xml:space="preserve">Public Relations Officer </w:t>
      </w:r>
      <w:r w:rsidRPr="00B57C57">
        <w:rPr>
          <w:rFonts w:ascii="Times New Roman" w:hAnsi="Times New Roman"/>
          <w:sz w:val="24"/>
          <w:szCs w:val="24"/>
        </w:rPr>
        <w:t>diklasifikasikan menjadi empat bagian, yaitu :</w:t>
      </w:r>
    </w:p>
    <w:p w:rsidR="005D37C1" w:rsidRPr="00B57C57" w:rsidRDefault="005D37C1" w:rsidP="005D37C1">
      <w:pPr>
        <w:pStyle w:val="ListParagraph"/>
        <w:numPr>
          <w:ilvl w:val="0"/>
          <w:numId w:val="16"/>
        </w:numPr>
        <w:spacing w:after="200" w:line="240" w:lineRule="auto"/>
        <w:ind w:left="1170" w:right="467"/>
        <w:jc w:val="both"/>
        <w:rPr>
          <w:rFonts w:ascii="Times New Roman" w:hAnsi="Times New Roman"/>
          <w:b/>
          <w:sz w:val="24"/>
          <w:szCs w:val="24"/>
          <w:u w:val="single"/>
        </w:rPr>
      </w:pPr>
      <w:r w:rsidRPr="00B57C57">
        <w:rPr>
          <w:rFonts w:ascii="Times New Roman" w:hAnsi="Times New Roman"/>
          <w:b/>
          <w:sz w:val="24"/>
          <w:szCs w:val="24"/>
        </w:rPr>
        <w:t>Hubungan dengan komunikasi (</w:t>
      </w:r>
      <w:r w:rsidRPr="00B57C57">
        <w:rPr>
          <w:rFonts w:ascii="Times New Roman" w:hAnsi="Times New Roman"/>
          <w:b/>
          <w:i/>
          <w:sz w:val="24"/>
          <w:szCs w:val="24"/>
        </w:rPr>
        <w:t>Community Relations)</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Membina hubungan dengan komunitas merupakan wujud kepedulian perusahaan terhadap lingkungan disekitar perusahaan terhadap lingkungan disekitar perusahaan. Ini juga dapat diartikan sebagai tanda terima kasih perusahaan kepada komunitas. Dengan begitu menunjujan bahwa perusahaan tidak hanya sekedar mengambil keuntungan dari mereka, melainkan ikut peduli dan mau berbagi apa yang diperoleh perusahaan dari lingkungan yang merupakan milik bersama. Hubungan dengan komunitas ini seringkali diwujudkan dalam program CSR (</w:t>
      </w:r>
      <w:r w:rsidRPr="00B57C57">
        <w:rPr>
          <w:rFonts w:ascii="Times New Roman" w:hAnsi="Times New Roman"/>
          <w:b/>
          <w:i/>
          <w:sz w:val="24"/>
          <w:szCs w:val="24"/>
        </w:rPr>
        <w:t>Coorporate Social Responsibility</w:t>
      </w:r>
      <w:r w:rsidRPr="00B57C57">
        <w:rPr>
          <w:rFonts w:ascii="Times New Roman" w:hAnsi="Times New Roman"/>
          <w:b/>
          <w:sz w:val="24"/>
          <w:szCs w:val="24"/>
        </w:rPr>
        <w:t>)</w:t>
      </w:r>
    </w:p>
    <w:p w:rsidR="005D37C1" w:rsidRPr="00B57C57" w:rsidRDefault="005D37C1" w:rsidP="005D37C1">
      <w:pPr>
        <w:pStyle w:val="ListParagraph"/>
        <w:numPr>
          <w:ilvl w:val="0"/>
          <w:numId w:val="16"/>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Pelanggan (</w:t>
      </w:r>
      <w:r w:rsidRPr="00B57C57">
        <w:rPr>
          <w:rFonts w:ascii="Times New Roman" w:hAnsi="Times New Roman"/>
          <w:b/>
          <w:i/>
          <w:sz w:val="24"/>
          <w:szCs w:val="24"/>
        </w:rPr>
        <w:t>Customer Relations</w:t>
      </w:r>
      <w:r w:rsidRPr="00B57C57">
        <w:rPr>
          <w:rFonts w:ascii="Times New Roman" w:hAnsi="Times New Roman"/>
          <w:b/>
          <w:sz w:val="24"/>
          <w:szCs w:val="24"/>
        </w:rPr>
        <w:t>)</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 xml:space="preserve">Membina hubungan baik dengan pelanggan dilakukan agar dapat meningkatkan loyalitas dan kepercayaan pelanggan terhadap produk dan perusahaan itu sendiri. Tujuan hubungan konsumen antara lain : (1) mempertahankan pelanggan lama, (2) menarik pelanggan baru, (3) memasarkan atau memperkenalkan produk atau jasa baru, (4) memudahkan penanganan keluhan pelanggan, (5) mengurangi biaya. </w:t>
      </w:r>
      <w:r w:rsidRPr="00B57C57">
        <w:rPr>
          <w:rFonts w:ascii="Times New Roman" w:hAnsi="Times New Roman"/>
          <w:b/>
          <w:i/>
          <w:sz w:val="24"/>
          <w:szCs w:val="24"/>
        </w:rPr>
        <w:t>Customer relations</w:t>
      </w:r>
      <w:r w:rsidRPr="00B57C57">
        <w:rPr>
          <w:rFonts w:ascii="Times New Roman" w:hAnsi="Times New Roman"/>
          <w:b/>
          <w:sz w:val="24"/>
          <w:szCs w:val="24"/>
        </w:rPr>
        <w:t xml:space="preserve"> dapat dilakukan dengan berbagai cara seperti </w:t>
      </w:r>
      <w:r w:rsidRPr="00B57C57">
        <w:rPr>
          <w:rFonts w:ascii="Times New Roman" w:hAnsi="Times New Roman"/>
          <w:b/>
          <w:i/>
          <w:sz w:val="24"/>
          <w:szCs w:val="24"/>
        </w:rPr>
        <w:t>plant tour</w:t>
      </w:r>
      <w:r w:rsidRPr="00B57C57">
        <w:rPr>
          <w:rFonts w:ascii="Times New Roman" w:hAnsi="Times New Roman"/>
          <w:b/>
          <w:sz w:val="24"/>
          <w:szCs w:val="24"/>
        </w:rPr>
        <w:t xml:space="preserve">, iklan, film, pameran publisita, brosur dan </w:t>
      </w:r>
      <w:r w:rsidRPr="00B57C57">
        <w:rPr>
          <w:rFonts w:ascii="Times New Roman" w:hAnsi="Times New Roman"/>
          <w:b/>
          <w:i/>
          <w:sz w:val="24"/>
          <w:szCs w:val="24"/>
        </w:rPr>
        <w:t>special events</w:t>
      </w:r>
      <w:r w:rsidRPr="00B57C57">
        <w:rPr>
          <w:rFonts w:ascii="Times New Roman" w:hAnsi="Times New Roman"/>
          <w:b/>
          <w:sz w:val="24"/>
          <w:szCs w:val="24"/>
        </w:rPr>
        <w:t>.</w:t>
      </w:r>
    </w:p>
    <w:p w:rsidR="005D37C1" w:rsidRPr="00B57C57" w:rsidRDefault="005D37C1" w:rsidP="005D37C1">
      <w:pPr>
        <w:pStyle w:val="ListParagraph"/>
        <w:numPr>
          <w:ilvl w:val="0"/>
          <w:numId w:val="16"/>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Media dan Pers (</w:t>
      </w:r>
      <w:r w:rsidRPr="00B57C57">
        <w:rPr>
          <w:rFonts w:ascii="Times New Roman" w:hAnsi="Times New Roman"/>
          <w:b/>
          <w:i/>
          <w:sz w:val="24"/>
          <w:szCs w:val="24"/>
        </w:rPr>
        <w:t>Media &amp; Press Relations</w:t>
      </w:r>
      <w:r w:rsidRPr="00B57C57">
        <w:rPr>
          <w:rFonts w:ascii="Times New Roman" w:hAnsi="Times New Roman"/>
          <w:b/>
          <w:sz w:val="24"/>
          <w:szCs w:val="24"/>
        </w:rPr>
        <w:t>)</w:t>
      </w:r>
    </w:p>
    <w:p w:rsidR="005D37C1" w:rsidRPr="00B57C57" w:rsidRDefault="005D37C1" w:rsidP="005D37C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media dan pers merupakan sebagai alat pendukung atau media kerja sama untuk kepentingan proses publikasi dan publisitas berbagai kegiatan program kerja atau kelancaran aktivitas komunikasi.</w:t>
      </w:r>
    </w:p>
    <w:p w:rsidR="005D37C1" w:rsidRPr="00B57C57" w:rsidRDefault="005D37C1" w:rsidP="005D37C1">
      <w:pPr>
        <w:pStyle w:val="ListParagraph"/>
        <w:numPr>
          <w:ilvl w:val="0"/>
          <w:numId w:val="16"/>
        </w:numPr>
        <w:spacing w:after="200" w:line="240" w:lineRule="auto"/>
        <w:ind w:left="1170" w:right="467"/>
        <w:jc w:val="both"/>
        <w:rPr>
          <w:rFonts w:ascii="Times New Roman" w:hAnsi="Times New Roman"/>
          <w:b/>
          <w:sz w:val="24"/>
          <w:szCs w:val="24"/>
        </w:rPr>
      </w:pPr>
      <w:r w:rsidRPr="00B57C57">
        <w:rPr>
          <w:rFonts w:ascii="Times New Roman" w:hAnsi="Times New Roman"/>
          <w:b/>
          <w:sz w:val="24"/>
          <w:szCs w:val="24"/>
        </w:rPr>
        <w:t>Hubungan dengan Pemerintah (</w:t>
      </w:r>
      <w:r w:rsidRPr="00B57C57">
        <w:rPr>
          <w:rFonts w:ascii="Times New Roman" w:hAnsi="Times New Roman"/>
          <w:b/>
          <w:i/>
          <w:sz w:val="24"/>
          <w:szCs w:val="24"/>
        </w:rPr>
        <w:t>Government Relations</w:t>
      </w:r>
      <w:r w:rsidRPr="00B57C57">
        <w:rPr>
          <w:rFonts w:ascii="Times New Roman" w:hAnsi="Times New Roman"/>
          <w:b/>
          <w:sz w:val="24"/>
          <w:szCs w:val="24"/>
        </w:rPr>
        <w:t>)</w:t>
      </w:r>
    </w:p>
    <w:p w:rsidR="003636F1" w:rsidRDefault="005D37C1" w:rsidP="003636F1">
      <w:pPr>
        <w:pStyle w:val="ListParagraph"/>
        <w:spacing w:line="240" w:lineRule="auto"/>
        <w:ind w:left="1170" w:right="467"/>
        <w:jc w:val="both"/>
        <w:rPr>
          <w:rFonts w:ascii="Times New Roman" w:hAnsi="Times New Roman"/>
          <w:b/>
          <w:sz w:val="24"/>
          <w:szCs w:val="24"/>
        </w:rPr>
      </w:pPr>
      <w:r w:rsidRPr="00B57C57">
        <w:rPr>
          <w:rFonts w:ascii="Times New Roman" w:hAnsi="Times New Roman"/>
          <w:b/>
          <w:sz w:val="24"/>
          <w:szCs w:val="24"/>
        </w:rPr>
        <w:t>Hubungan yang baik dengan pemerintah bisa memudahkan perusahaan dalam menyesuaikan kebijakan yang akan diambil dengan kebijakan – kebijakan pemerintah, sehingga kebijakan tersebut terwujud sesuai dengan aturan pemerintah dan tidak melanggar hukum. (2003 : 13)</w:t>
      </w:r>
    </w:p>
    <w:p w:rsidR="005D37C1" w:rsidRDefault="005D37C1" w:rsidP="00540008">
      <w:pPr>
        <w:spacing w:line="480" w:lineRule="auto"/>
        <w:ind w:right="467" w:firstLine="709"/>
        <w:jc w:val="both"/>
        <w:rPr>
          <w:rFonts w:ascii="Times New Roman" w:hAnsi="Times New Roman"/>
          <w:b/>
          <w:sz w:val="24"/>
          <w:szCs w:val="24"/>
        </w:rPr>
      </w:pPr>
      <w:r w:rsidRPr="003636F1">
        <w:rPr>
          <w:rFonts w:ascii="Times New Roman" w:hAnsi="Times New Roman"/>
          <w:sz w:val="24"/>
          <w:szCs w:val="24"/>
        </w:rPr>
        <w:t xml:space="preserve">Hubungan – hubungan diatas harusn dipelihara dan dibina agar dapat tercipta hubungan yang harmonis sehingga khalayak menilai positif terhadap lembaga yang bersangkutan. Jadi eksternal </w:t>
      </w:r>
      <w:r w:rsidRPr="003636F1">
        <w:rPr>
          <w:rFonts w:ascii="Times New Roman" w:hAnsi="Times New Roman"/>
          <w:i/>
          <w:sz w:val="24"/>
          <w:szCs w:val="24"/>
        </w:rPr>
        <w:t xml:space="preserve">Public Relations </w:t>
      </w:r>
      <w:r w:rsidRPr="003636F1">
        <w:rPr>
          <w:rFonts w:ascii="Times New Roman" w:hAnsi="Times New Roman"/>
          <w:sz w:val="24"/>
          <w:szCs w:val="24"/>
        </w:rPr>
        <w:t xml:space="preserve">banyak jenisnya </w:t>
      </w:r>
      <w:r w:rsidRPr="003636F1">
        <w:rPr>
          <w:rFonts w:ascii="Times New Roman" w:hAnsi="Times New Roman"/>
          <w:sz w:val="24"/>
          <w:szCs w:val="24"/>
        </w:rPr>
        <w:lastRenderedPageBreak/>
        <w:t>seperti, sebagaimana yang telah disebutkan diatas, masyarakat di sekitar perusahaan, para pelanggan, pemerintah, pers dan sebagainya. Selanjutnya bagaimana terbentuknya sikap publik dalam proses hubungan masyarakat itu tergantung pada tujuan yang mendasari apa yang dilakukannya didalam dan dikomunikasikan kepada publiknya.</w:t>
      </w:r>
    </w:p>
    <w:p w:rsidR="00540008" w:rsidRPr="00540008" w:rsidRDefault="00540008" w:rsidP="00540008">
      <w:pPr>
        <w:spacing w:line="480" w:lineRule="auto"/>
        <w:ind w:right="467" w:firstLine="709"/>
        <w:jc w:val="both"/>
        <w:rPr>
          <w:rFonts w:ascii="Times New Roman" w:hAnsi="Times New Roman"/>
          <w:b/>
          <w:sz w:val="24"/>
          <w:szCs w:val="24"/>
        </w:rPr>
      </w:pPr>
    </w:p>
    <w:p w:rsidR="005E5506" w:rsidRPr="00B57C57" w:rsidRDefault="00E84C90" w:rsidP="005E5506">
      <w:pPr>
        <w:pStyle w:val="ListParagraph"/>
        <w:numPr>
          <w:ilvl w:val="1"/>
          <w:numId w:val="15"/>
        </w:numPr>
        <w:spacing w:line="480" w:lineRule="auto"/>
        <w:ind w:left="709" w:right="707"/>
        <w:jc w:val="both"/>
        <w:rPr>
          <w:rFonts w:ascii="Times New Roman" w:hAnsi="Times New Roman" w:cs="Times New Roman"/>
          <w:b/>
          <w:sz w:val="24"/>
          <w:szCs w:val="24"/>
        </w:rPr>
      </w:pPr>
      <w:r w:rsidRPr="00B57C57">
        <w:rPr>
          <w:rFonts w:ascii="Times New Roman" w:hAnsi="Times New Roman" w:cs="Times New Roman"/>
          <w:b/>
          <w:sz w:val="24"/>
          <w:szCs w:val="24"/>
        </w:rPr>
        <w:t>Komunikasi Inte</w:t>
      </w:r>
      <w:r w:rsidR="005E5506" w:rsidRPr="00B57C57">
        <w:rPr>
          <w:rFonts w:ascii="Times New Roman" w:hAnsi="Times New Roman" w:cs="Times New Roman"/>
          <w:b/>
          <w:sz w:val="24"/>
          <w:szCs w:val="24"/>
        </w:rPr>
        <w:t>r</w:t>
      </w:r>
      <w:r w:rsidRPr="00B57C57">
        <w:rPr>
          <w:rFonts w:ascii="Times New Roman" w:hAnsi="Times New Roman" w:cs="Times New Roman"/>
          <w:b/>
          <w:sz w:val="24"/>
          <w:szCs w:val="24"/>
        </w:rPr>
        <w:t>p</w:t>
      </w:r>
      <w:r w:rsidR="005E5506" w:rsidRPr="00B57C57">
        <w:rPr>
          <w:rFonts w:ascii="Times New Roman" w:hAnsi="Times New Roman" w:cs="Times New Roman"/>
          <w:b/>
          <w:sz w:val="24"/>
          <w:szCs w:val="24"/>
        </w:rPr>
        <w:t>ersonal</w:t>
      </w:r>
    </w:p>
    <w:p w:rsidR="003636F1" w:rsidRPr="00540008" w:rsidRDefault="005E5506" w:rsidP="00540008">
      <w:pPr>
        <w:pStyle w:val="ListParagraph"/>
        <w:spacing w:line="480" w:lineRule="auto"/>
        <w:ind w:left="0" w:right="-1" w:firstLine="720"/>
        <w:jc w:val="both"/>
        <w:rPr>
          <w:rFonts w:ascii="Times New Roman" w:hAnsi="Times New Roman" w:cs="Times New Roman"/>
          <w:sz w:val="24"/>
          <w:szCs w:val="24"/>
        </w:rPr>
      </w:pPr>
      <w:r w:rsidRPr="00B57C57">
        <w:rPr>
          <w:rFonts w:ascii="Times New Roman" w:hAnsi="Times New Roman" w:cs="Times New Roman"/>
          <w:sz w:val="24"/>
          <w:szCs w:val="24"/>
        </w:rPr>
        <w:t>Komunikasi menurut Effendy dalam buku berjudul Ilmu Komunikasi m</w:t>
      </w:r>
      <w:r w:rsidR="00E84C90" w:rsidRPr="00B57C57">
        <w:rPr>
          <w:rFonts w:ascii="Times New Roman" w:hAnsi="Times New Roman" w:cs="Times New Roman"/>
          <w:sz w:val="24"/>
          <w:szCs w:val="24"/>
        </w:rPr>
        <w:t>engatakan bahwa komunikasi inter</w:t>
      </w:r>
      <w:r w:rsidRPr="00B57C57">
        <w:rPr>
          <w:rFonts w:ascii="Times New Roman" w:hAnsi="Times New Roman" w:cs="Times New Roman"/>
          <w:sz w:val="24"/>
          <w:szCs w:val="24"/>
        </w:rPr>
        <w:t>personal adalah :</w:t>
      </w:r>
    </w:p>
    <w:p w:rsidR="003636F1" w:rsidRDefault="005E5506" w:rsidP="003636F1">
      <w:pPr>
        <w:pStyle w:val="ListParagraph"/>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“Komunikasi antara dua orang atau lebih dapat berlangsung dengan dua cara yaitu bertatap muka (face to face) dan berm</w:t>
      </w:r>
      <w:r w:rsidR="003636F1">
        <w:rPr>
          <w:rFonts w:ascii="Times New Roman" w:hAnsi="Times New Roman" w:cs="Times New Roman"/>
          <w:b/>
          <w:sz w:val="24"/>
          <w:szCs w:val="24"/>
        </w:rPr>
        <w:t>edia (mediated communication)”.</w:t>
      </w:r>
    </w:p>
    <w:p w:rsidR="005E5506" w:rsidRPr="003636F1" w:rsidRDefault="005E5506" w:rsidP="003636F1">
      <w:pPr>
        <w:pStyle w:val="ListParagraph"/>
        <w:spacing w:line="240" w:lineRule="auto"/>
        <w:ind w:left="1418" w:right="707"/>
        <w:jc w:val="both"/>
        <w:rPr>
          <w:rFonts w:ascii="Times New Roman" w:hAnsi="Times New Roman" w:cs="Times New Roman"/>
          <w:b/>
          <w:sz w:val="24"/>
          <w:szCs w:val="24"/>
        </w:rPr>
      </w:pPr>
      <w:r w:rsidRPr="003636F1">
        <w:rPr>
          <w:rFonts w:ascii="Times New Roman" w:hAnsi="Times New Roman" w:cs="Times New Roman"/>
          <w:b/>
          <w:sz w:val="24"/>
          <w:szCs w:val="24"/>
        </w:rPr>
        <w:t>(1999 : 160)</w:t>
      </w:r>
    </w:p>
    <w:p w:rsidR="005E5506" w:rsidRPr="00B57C57" w:rsidRDefault="005E5506" w:rsidP="005E5506">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r>
      <w:r w:rsidR="00E84C90" w:rsidRPr="00B57C57">
        <w:rPr>
          <w:rFonts w:ascii="Times New Roman" w:hAnsi="Times New Roman" w:cs="Times New Roman"/>
          <w:sz w:val="24"/>
          <w:szCs w:val="24"/>
        </w:rPr>
        <w:t>Komunikasi inter</w:t>
      </w:r>
      <w:r w:rsidRPr="00B57C57">
        <w:rPr>
          <w:rFonts w:ascii="Times New Roman" w:hAnsi="Times New Roman" w:cs="Times New Roman"/>
          <w:sz w:val="24"/>
          <w:szCs w:val="24"/>
        </w:rPr>
        <w:t>personal merupakan suatu proses penyampaian pesan dari seseorang kepada orang lain. Ini berarti komunikasi dikaitkan dengan pertukaran pesan atau informasi yang bermakna diantara orang yang berkomunikasi agar dapat terjalin. 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w:t>
      </w:r>
    </w:p>
    <w:p w:rsidR="005E5506" w:rsidRPr="00B57C57" w:rsidRDefault="005E5506" w:rsidP="005E5506">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Reardon</w:t>
      </w:r>
      <w:r w:rsidRPr="00B57C57">
        <w:rPr>
          <w:rFonts w:ascii="Times New Roman" w:hAnsi="Times New Roman" w:cs="Times New Roman"/>
          <w:sz w:val="24"/>
          <w:szCs w:val="24"/>
        </w:rPr>
        <w:t xml:space="preserve"> (1987) dalam (</w:t>
      </w:r>
      <w:r w:rsidRPr="00B57C57">
        <w:rPr>
          <w:rFonts w:ascii="Times New Roman" w:hAnsi="Times New Roman" w:cs="Times New Roman"/>
          <w:b/>
          <w:sz w:val="24"/>
          <w:szCs w:val="24"/>
        </w:rPr>
        <w:t>Liliweri</w:t>
      </w:r>
      <w:r w:rsidRPr="00B57C57">
        <w:rPr>
          <w:rFonts w:ascii="Times New Roman" w:hAnsi="Times New Roman" w:cs="Times New Roman"/>
          <w:sz w:val="24"/>
          <w:szCs w:val="24"/>
        </w:rPr>
        <w:t xml:space="preserve">) dalam buku berjudul </w:t>
      </w:r>
      <w:r w:rsidRPr="00B57C57">
        <w:rPr>
          <w:rFonts w:ascii="Times New Roman" w:hAnsi="Times New Roman" w:cs="Times New Roman"/>
          <w:b/>
          <w:sz w:val="24"/>
          <w:szCs w:val="24"/>
        </w:rPr>
        <w:t>Komunikasi Antar Pribadi</w:t>
      </w:r>
      <w:r w:rsidR="00E84C90" w:rsidRPr="00B57C57">
        <w:rPr>
          <w:rFonts w:ascii="Times New Roman" w:hAnsi="Times New Roman" w:cs="Times New Roman"/>
          <w:sz w:val="24"/>
          <w:szCs w:val="24"/>
        </w:rPr>
        <w:t>, komunikasi inte</w:t>
      </w:r>
      <w:r w:rsidRPr="00B57C57">
        <w:rPr>
          <w:rFonts w:ascii="Times New Roman" w:hAnsi="Times New Roman" w:cs="Times New Roman"/>
          <w:sz w:val="24"/>
          <w:szCs w:val="24"/>
        </w:rPr>
        <w:t>rpersonal mempunyai enam ciri yaitu:</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Dilaksanakan karena adanya berbagai faktor pendorong.</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Berakibat sesuatu yang disengaja maupun yang tidak sengaja.</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Kerapkali berbalas – balasan.</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Mempersyaratkan adanya hubungan (paling sedikit dua orang) antarpersonal.</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Suasana hubungan harus bebas, bervariasi, dan adanya keterpengaruhan.</w:t>
      </w:r>
    </w:p>
    <w:p w:rsidR="005E5506" w:rsidRPr="00B57C57" w:rsidRDefault="005E5506" w:rsidP="005E5506">
      <w:pPr>
        <w:pStyle w:val="ListParagraph"/>
        <w:numPr>
          <w:ilvl w:val="0"/>
          <w:numId w:val="6"/>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Menggunakan berbagai lambang – lambang yang bermakna. (1991 : 13)</w:t>
      </w:r>
    </w:p>
    <w:p w:rsidR="005E5506" w:rsidRPr="00B57C57" w:rsidRDefault="00E84C90" w:rsidP="005E5506">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Selain terjadinya komunikasi inte</w:t>
      </w:r>
      <w:r w:rsidR="005E5506" w:rsidRPr="00B57C57">
        <w:rPr>
          <w:rFonts w:ascii="Times New Roman" w:hAnsi="Times New Roman" w:cs="Times New Roman"/>
          <w:sz w:val="24"/>
          <w:szCs w:val="24"/>
        </w:rPr>
        <w:t>rpersonal itu secara spontak, sambil lalu, tidak mempunyai tujuan yang telah disepakati maka ciri berikutnya adalah peristiwa komunikasinya terjadi secara kebetulan diantara peserta yang tidak mempunyai identitas.</w:t>
      </w:r>
    </w:p>
    <w:p w:rsidR="005E5506" w:rsidRPr="00B57C57" w:rsidRDefault="005E5506" w:rsidP="005E5506">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Komunikasi </w:t>
      </w:r>
      <w:r w:rsidR="00E84C90" w:rsidRPr="00B57C57">
        <w:rPr>
          <w:rFonts w:ascii="Times New Roman" w:hAnsi="Times New Roman" w:cs="Times New Roman"/>
          <w:sz w:val="24"/>
          <w:szCs w:val="24"/>
        </w:rPr>
        <w:t>inter</w:t>
      </w:r>
      <w:r w:rsidRPr="00B57C57">
        <w:rPr>
          <w:rFonts w:ascii="Times New Roman" w:hAnsi="Times New Roman" w:cs="Times New Roman"/>
          <w:sz w:val="24"/>
          <w:szCs w:val="24"/>
        </w:rPr>
        <w:t>personal yaitu suatu proses pertukaran makna antara orang – orang yang saling berkomunikasi berbagai persepsi komunikasi yang menyangkut pemaknaan berpusat pada diri kita, artinya dipengaruhi oleh pengalaman dan pengamatan kita.</w:t>
      </w:r>
    </w:p>
    <w:p w:rsidR="005E5506" w:rsidRPr="00B57C57" w:rsidRDefault="005E5506" w:rsidP="005E5506">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r>
      <w:r w:rsidRPr="00B57C57">
        <w:rPr>
          <w:rFonts w:ascii="Times New Roman" w:hAnsi="Times New Roman" w:cs="Times New Roman"/>
          <w:b/>
          <w:sz w:val="24"/>
          <w:szCs w:val="24"/>
        </w:rPr>
        <w:t xml:space="preserve">Hull </w:t>
      </w:r>
      <w:r w:rsidRPr="00B57C57">
        <w:rPr>
          <w:rFonts w:ascii="Times New Roman" w:hAnsi="Times New Roman" w:cs="Times New Roman"/>
          <w:sz w:val="24"/>
          <w:szCs w:val="24"/>
        </w:rPr>
        <w:t xml:space="preserve">dalam (Liliweri) </w:t>
      </w:r>
      <w:r w:rsidRPr="00B57C57">
        <w:rPr>
          <w:rFonts w:ascii="Times New Roman" w:hAnsi="Times New Roman" w:cs="Times New Roman"/>
          <w:b/>
          <w:sz w:val="24"/>
          <w:szCs w:val="24"/>
        </w:rPr>
        <w:t>Komunikasi Antar Pribadi</w:t>
      </w:r>
      <w:r w:rsidRPr="00B57C57">
        <w:rPr>
          <w:rFonts w:ascii="Times New Roman" w:hAnsi="Times New Roman" w:cs="Times New Roman"/>
          <w:sz w:val="24"/>
          <w:szCs w:val="24"/>
        </w:rPr>
        <w:t xml:space="preserve"> mengemukakan teorinya, yaitu :</w:t>
      </w:r>
    </w:p>
    <w:p w:rsidR="005E5506" w:rsidRPr="00B57C57" w:rsidRDefault="005E5506" w:rsidP="005777E5">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“Bahwa suatu kebutuhan atau “keadaan terdorong”</w:t>
      </w:r>
      <w:r w:rsidR="005777E5" w:rsidRPr="00B57C57">
        <w:rPr>
          <w:rFonts w:ascii="Times New Roman" w:hAnsi="Times New Roman" w:cs="Times New Roman"/>
          <w:b/>
          <w:sz w:val="24"/>
          <w:szCs w:val="24"/>
        </w:rPr>
        <w:t xml:space="preserve"> (oleh motif, tujuan, aspirasi, ambisi) harus ada dalam diri seseorang yang belajar, sebelum suatu respon dapat diperkuat atas dasar pengurangan kebutuhan itu”. (1991 – 108)</w:t>
      </w:r>
    </w:p>
    <w:p w:rsidR="00540008" w:rsidRPr="00204B09" w:rsidRDefault="005777E5" w:rsidP="005777E5">
      <w:pPr>
        <w:spacing w:line="480" w:lineRule="auto"/>
        <w:ind w:right="-1"/>
        <w:jc w:val="both"/>
        <w:rPr>
          <w:rFonts w:ascii="Times New Roman" w:hAnsi="Times New Roman" w:cs="Times New Roman"/>
          <w:sz w:val="24"/>
          <w:szCs w:val="24"/>
          <w:lang w:val="en-US"/>
        </w:rPr>
      </w:pPr>
      <w:r w:rsidRPr="00B57C57">
        <w:rPr>
          <w:rFonts w:ascii="Times New Roman" w:hAnsi="Times New Roman" w:cs="Times New Roman"/>
          <w:b/>
          <w:sz w:val="24"/>
          <w:szCs w:val="24"/>
        </w:rPr>
        <w:tab/>
      </w:r>
      <w:r w:rsidRPr="00B57C57">
        <w:rPr>
          <w:rFonts w:ascii="Times New Roman" w:hAnsi="Times New Roman" w:cs="Times New Roman"/>
          <w:sz w:val="24"/>
          <w:szCs w:val="24"/>
        </w:rPr>
        <w:t>Prinsip yang utama adalah suatu kebutuhan atau motif harus ada pada seseorang sebelum belajar itu terjadi dan bahwa apa yang dipelajari itu harus diamati oleh orang yang belajar sebagai sesuatu yang dapat mengurangi kekuatan kebutuhannya atau memuaskan kebutuhannya.</w:t>
      </w:r>
    </w:p>
    <w:p w:rsidR="005777E5" w:rsidRPr="00B57C57" w:rsidRDefault="00E84C90" w:rsidP="005777E5">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 xml:space="preserve">2.3.1 </w:t>
      </w:r>
      <w:r w:rsidRPr="00B57C57">
        <w:rPr>
          <w:rFonts w:ascii="Times New Roman" w:hAnsi="Times New Roman" w:cs="Times New Roman"/>
          <w:b/>
          <w:sz w:val="24"/>
          <w:szCs w:val="24"/>
        </w:rPr>
        <w:tab/>
        <w:t>Fungsi Komunikasi Inte</w:t>
      </w:r>
      <w:r w:rsidR="005777E5" w:rsidRPr="00B57C57">
        <w:rPr>
          <w:rFonts w:ascii="Times New Roman" w:hAnsi="Times New Roman" w:cs="Times New Roman"/>
          <w:b/>
          <w:sz w:val="24"/>
          <w:szCs w:val="24"/>
        </w:rPr>
        <w:t>rpersonal</w:t>
      </w:r>
    </w:p>
    <w:p w:rsidR="005777E5" w:rsidRPr="00B57C57" w:rsidRDefault="005777E5" w:rsidP="005777E5">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Fungsi </w:t>
      </w:r>
      <w:r w:rsidR="00E84C90" w:rsidRPr="00B57C57">
        <w:rPr>
          <w:rFonts w:ascii="Times New Roman" w:hAnsi="Times New Roman" w:cs="Times New Roman"/>
          <w:sz w:val="24"/>
          <w:szCs w:val="24"/>
        </w:rPr>
        <w:t>komunikasi inte</w:t>
      </w:r>
      <w:r w:rsidRPr="00B57C57">
        <w:rPr>
          <w:rFonts w:ascii="Times New Roman" w:hAnsi="Times New Roman" w:cs="Times New Roman"/>
          <w:sz w:val="24"/>
          <w:szCs w:val="24"/>
        </w:rPr>
        <w:t>rpersonal sebagai berikut :</w:t>
      </w:r>
    </w:p>
    <w:p w:rsidR="005777E5" w:rsidRPr="00B57C57" w:rsidRDefault="005777E5" w:rsidP="00E740F6">
      <w:pPr>
        <w:pStyle w:val="ListParagraph"/>
        <w:numPr>
          <w:ilvl w:val="3"/>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Untuk mendapatkan respon / umpan balik. Hal ini sebagai salah satu tanda.</w:t>
      </w:r>
    </w:p>
    <w:p w:rsidR="005777E5" w:rsidRPr="00B57C57" w:rsidRDefault="005777E5" w:rsidP="00E740F6">
      <w:pPr>
        <w:pStyle w:val="ListParagraph"/>
        <w:numPr>
          <w:ilvl w:val="3"/>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Efektivitas proses komunikasi.</w:t>
      </w:r>
    </w:p>
    <w:p w:rsidR="005777E5" w:rsidRPr="00B57C57" w:rsidRDefault="005777E5" w:rsidP="00E740F6">
      <w:pPr>
        <w:pStyle w:val="ListParagraph"/>
        <w:numPr>
          <w:ilvl w:val="3"/>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Untuk melakukan antisipasi setelah mengevaluasi respon / umpan balik.</w:t>
      </w:r>
    </w:p>
    <w:p w:rsidR="005777E5" w:rsidRPr="00B57C57" w:rsidRDefault="005777E5" w:rsidP="00E740F6">
      <w:pPr>
        <w:pStyle w:val="ListParagraph"/>
        <w:numPr>
          <w:ilvl w:val="3"/>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Untuk melakukan kontrol terhadap lingkungan sosial, yaitu komunikator.</w:t>
      </w:r>
    </w:p>
    <w:p w:rsidR="003636F1" w:rsidRPr="00540008" w:rsidRDefault="005777E5" w:rsidP="003636F1">
      <w:pPr>
        <w:pStyle w:val="ListParagraph"/>
        <w:numPr>
          <w:ilvl w:val="3"/>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Dapat melakukan modifikasi perilaku orang lain dengan cara persuasi.</w:t>
      </w:r>
    </w:p>
    <w:p w:rsidR="00E84C90" w:rsidRPr="00B57C57" w:rsidRDefault="00E84C90" w:rsidP="00E84C90">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 xml:space="preserve">2.3.2 </w:t>
      </w:r>
      <w:r w:rsidRPr="00B57C57">
        <w:rPr>
          <w:rFonts w:ascii="Times New Roman" w:hAnsi="Times New Roman" w:cs="Times New Roman"/>
          <w:b/>
          <w:sz w:val="24"/>
          <w:szCs w:val="24"/>
        </w:rPr>
        <w:tab/>
        <w:t>Unsur – Unsur Komunikasi Interpersonal</w:t>
      </w:r>
    </w:p>
    <w:p w:rsidR="00E84C90" w:rsidRPr="00B57C57" w:rsidRDefault="004F6829" w:rsidP="00E740F6">
      <w:pPr>
        <w:pStyle w:val="ListParagraph"/>
        <w:numPr>
          <w:ilvl w:val="6"/>
          <w:numId w:val="18"/>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S</w:t>
      </w:r>
      <w:r w:rsidR="00E84C90" w:rsidRPr="00B57C57">
        <w:rPr>
          <w:rFonts w:ascii="Times New Roman" w:hAnsi="Times New Roman" w:cs="Times New Roman"/>
          <w:sz w:val="24"/>
          <w:szCs w:val="24"/>
        </w:rPr>
        <w:t xml:space="preserve">ensasi, yaitu proses menangkap stimulus (pesan / informasi verbal maupun non verbal). Pada saat berada pada proses sensasi ini maka </w:t>
      </w:r>
      <w:r w:rsidR="00934F9C" w:rsidRPr="00B57C57">
        <w:rPr>
          <w:rFonts w:ascii="Times New Roman" w:hAnsi="Times New Roman" w:cs="Times New Roman"/>
          <w:sz w:val="24"/>
          <w:szCs w:val="24"/>
        </w:rPr>
        <w:t>un</w:t>
      </w:r>
      <w:r w:rsidR="00E84C90" w:rsidRPr="00B57C57">
        <w:rPr>
          <w:rFonts w:ascii="Times New Roman" w:hAnsi="Times New Roman" w:cs="Times New Roman"/>
          <w:sz w:val="24"/>
          <w:szCs w:val="24"/>
        </w:rPr>
        <w:t>panca indera manusia sangat dibutuhkan, khususnya mata dan telinga.</w:t>
      </w:r>
    </w:p>
    <w:p w:rsidR="004F6829" w:rsidRPr="00B57C57" w:rsidRDefault="004F6829" w:rsidP="00E740F6">
      <w:pPr>
        <w:pStyle w:val="ListParagraph"/>
        <w:numPr>
          <w:ilvl w:val="6"/>
          <w:numId w:val="18"/>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Persepsi, yaitu proses memberikan makna terhadap informasi yang ditangkap oleh sensasi. Pemberian makna ini melibatkan unsur subyektif. Contohnya, evaluasi komunikan terhadap proses komunikasi dengan orang tersebut.</w:t>
      </w:r>
    </w:p>
    <w:p w:rsidR="004F6829" w:rsidRPr="00B57C57" w:rsidRDefault="004F6829" w:rsidP="00E740F6">
      <w:pPr>
        <w:pStyle w:val="ListParagraph"/>
        <w:numPr>
          <w:ilvl w:val="6"/>
          <w:numId w:val="18"/>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Memori, yaitu proses penyimpanan informasi dan evaluasinya dalam kognitif individu. Kemudian informasi dan evaluasi komunikasi tersebut akan dikeluarkan atau diingat kembali pada suatu saat, baik sadar maupun tidak sadar. Proses pengingatan kembali ini yang disebut sebagai recalling.</w:t>
      </w:r>
    </w:p>
    <w:p w:rsidR="004F6829" w:rsidRPr="00B57C57" w:rsidRDefault="004F6829" w:rsidP="00E740F6">
      <w:pPr>
        <w:pStyle w:val="ListParagraph"/>
        <w:numPr>
          <w:ilvl w:val="6"/>
          <w:numId w:val="18"/>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 xml:space="preserve">Berpikir, yaitu proses mengolah dan memanipulasi informasi untuk memenuhi kebutuhan atau menyelesaikan masalah. Proses ini meliputi pengambilan keputusan, pemecahan masalah dan berfikir kreatif. Setelah </w:t>
      </w:r>
      <w:r w:rsidRPr="00B57C57">
        <w:rPr>
          <w:rFonts w:ascii="Times New Roman" w:hAnsi="Times New Roman" w:cs="Times New Roman"/>
          <w:sz w:val="24"/>
          <w:szCs w:val="24"/>
        </w:rPr>
        <w:lastRenderedPageBreak/>
        <w:t>mendapatkan evaluasi terhadap proses komunikasi interpersonal maka ada antisipasi terhadap proses komunikasi yang selanjutnya.</w:t>
      </w:r>
    </w:p>
    <w:p w:rsidR="004F6829" w:rsidRPr="00B57C57" w:rsidRDefault="004F6829" w:rsidP="004F6829">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Seringkali komunikan tidak saling memahami maksud pesan atau informasi dari komunikator. Hal ini disebabkan beberapa masalah antara lain:</w:t>
      </w:r>
    </w:p>
    <w:p w:rsidR="004F6829" w:rsidRPr="00B57C57" w:rsidRDefault="004F6829" w:rsidP="00EE4BD4">
      <w:pPr>
        <w:pStyle w:val="ListParagraph"/>
        <w:numPr>
          <w:ilvl w:val="4"/>
          <w:numId w:val="13"/>
        </w:numPr>
        <w:spacing w:line="480" w:lineRule="auto"/>
        <w:ind w:left="426" w:right="-1"/>
        <w:jc w:val="both"/>
        <w:rPr>
          <w:rFonts w:ascii="Times New Roman" w:hAnsi="Times New Roman" w:cs="Times New Roman"/>
          <w:sz w:val="24"/>
          <w:szCs w:val="24"/>
        </w:rPr>
      </w:pPr>
      <w:r w:rsidRPr="00B57C57">
        <w:rPr>
          <w:rFonts w:ascii="Times New Roman" w:hAnsi="Times New Roman" w:cs="Times New Roman"/>
          <w:sz w:val="24"/>
          <w:szCs w:val="24"/>
        </w:rPr>
        <w:t>Komunikator</w:t>
      </w:r>
    </w:p>
    <w:p w:rsidR="004F6829" w:rsidRPr="00B57C57" w:rsidRDefault="004F6829" w:rsidP="00EE4BD4">
      <w:pPr>
        <w:pStyle w:val="ListParagraph"/>
        <w:numPr>
          <w:ilvl w:val="6"/>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biologis, misalnya komunikator gagap.</w:t>
      </w:r>
    </w:p>
    <w:p w:rsidR="004F6829" w:rsidRPr="00B57C57" w:rsidRDefault="00EE4BD4" w:rsidP="00EE4BD4">
      <w:pPr>
        <w:pStyle w:val="ListParagraph"/>
        <w:numPr>
          <w:ilvl w:val="6"/>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psikologis, misalnya komunikator yang gugup.</w:t>
      </w:r>
    </w:p>
    <w:p w:rsidR="00EE4BD4" w:rsidRPr="00B57C57" w:rsidRDefault="00EE4BD4" w:rsidP="00EE4BD4">
      <w:pPr>
        <w:pStyle w:val="ListParagraph"/>
        <w:numPr>
          <w:ilvl w:val="6"/>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Gender, misalnya seorang perempuan tidak bersedia terbuka terhadap lawan bicaranya yang laki – laki.</w:t>
      </w:r>
    </w:p>
    <w:p w:rsidR="00EE4BD4" w:rsidRPr="00B57C57" w:rsidRDefault="00EE4BD4" w:rsidP="00EE4BD4">
      <w:pPr>
        <w:pStyle w:val="ListParagraph"/>
        <w:numPr>
          <w:ilvl w:val="1"/>
          <w:numId w:val="13"/>
        </w:numPr>
        <w:spacing w:line="480" w:lineRule="auto"/>
        <w:ind w:left="426" w:right="-1"/>
        <w:jc w:val="both"/>
        <w:rPr>
          <w:rFonts w:ascii="Times New Roman" w:hAnsi="Times New Roman" w:cs="Times New Roman"/>
          <w:sz w:val="24"/>
          <w:szCs w:val="24"/>
        </w:rPr>
      </w:pPr>
      <w:r w:rsidRPr="00B57C57">
        <w:rPr>
          <w:rFonts w:ascii="Times New Roman" w:hAnsi="Times New Roman" w:cs="Times New Roman"/>
          <w:sz w:val="24"/>
          <w:szCs w:val="24"/>
        </w:rPr>
        <w:t>Media</w:t>
      </w:r>
    </w:p>
    <w:p w:rsidR="00EE4BD4" w:rsidRPr="00B57C57" w:rsidRDefault="00EE4BD4" w:rsidP="00EE4BD4">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teknis, misalnya masalah pada teknologi komunikasi (microphone, telepon, power point dan lain sebagainya).</w:t>
      </w:r>
    </w:p>
    <w:p w:rsidR="00EE4BD4" w:rsidRPr="00B57C57" w:rsidRDefault="00EE4BD4" w:rsidP="00EE4BD4">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geografis, misalnya blank spot pada daerah tertentu sehingga signal telepon selular tidak dapat ditangkap.</w:t>
      </w:r>
    </w:p>
    <w:p w:rsidR="00E84C90" w:rsidRPr="00B57C57" w:rsidRDefault="00EE4BD4" w:rsidP="00E84C90">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simbol / bahasa, yaitu perbedaan bahasa yang digunakan pada komunitas tertentu. Misalnya kata – kata “wis mari”</w:t>
      </w:r>
      <w:r w:rsidR="00636EB6" w:rsidRPr="00B57C57">
        <w:rPr>
          <w:rFonts w:ascii="Times New Roman" w:hAnsi="Times New Roman" w:cs="Times New Roman"/>
          <w:sz w:val="24"/>
          <w:szCs w:val="24"/>
        </w:rPr>
        <w:t xml:space="preserve"> versi orang Jawa Tengah diartikan sebagai sudah sembuh dari sakit sedangkan versi orang Jawa Timur </w:t>
      </w:r>
      <w:r w:rsidR="00997ECC" w:rsidRPr="00B57C57">
        <w:rPr>
          <w:rFonts w:ascii="Times New Roman" w:hAnsi="Times New Roman" w:cs="Times New Roman"/>
          <w:sz w:val="24"/>
          <w:szCs w:val="24"/>
        </w:rPr>
        <w:t>diartikan sudah selesai mengerjakan sesuatu.</w:t>
      </w:r>
    </w:p>
    <w:p w:rsidR="00997ECC" w:rsidRPr="00B57C57" w:rsidRDefault="00997ECC" w:rsidP="00997ECC">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Hambatannya budaya, yaitu perbedaan budaya yang mempengaruhi proses komunikasi.</w:t>
      </w:r>
    </w:p>
    <w:p w:rsidR="00997ECC" w:rsidRPr="00B57C57" w:rsidRDefault="00997ECC" w:rsidP="00997ECC">
      <w:pPr>
        <w:pStyle w:val="ListParagraph"/>
        <w:numPr>
          <w:ilvl w:val="1"/>
          <w:numId w:val="13"/>
        </w:numPr>
        <w:spacing w:line="480" w:lineRule="auto"/>
        <w:ind w:left="426" w:right="-1"/>
        <w:jc w:val="both"/>
        <w:rPr>
          <w:rFonts w:ascii="Times New Roman" w:hAnsi="Times New Roman" w:cs="Times New Roman"/>
          <w:sz w:val="24"/>
          <w:szCs w:val="24"/>
        </w:rPr>
      </w:pPr>
      <w:r w:rsidRPr="00B57C57">
        <w:rPr>
          <w:rFonts w:ascii="Times New Roman" w:hAnsi="Times New Roman" w:cs="Times New Roman"/>
          <w:sz w:val="24"/>
          <w:szCs w:val="24"/>
        </w:rPr>
        <w:t>Komunikan</w:t>
      </w:r>
    </w:p>
    <w:p w:rsidR="00997ECC" w:rsidRPr="00B57C57" w:rsidRDefault="00997ECC" w:rsidP="005B1866">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Hambatannya biologis, misalnya komunikan yang tuli.</w:t>
      </w:r>
    </w:p>
    <w:p w:rsidR="00997ECC" w:rsidRPr="00B57C57" w:rsidRDefault="00997ECC" w:rsidP="005B1866">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lastRenderedPageBreak/>
        <w:t>Hambatan psikologis, misalnya komunikan yang tidak berkonsentrasi dengan pembicaraan.</w:t>
      </w:r>
    </w:p>
    <w:p w:rsidR="005B1866" w:rsidRPr="00B57C57" w:rsidRDefault="00997ECC" w:rsidP="00934F9C">
      <w:pPr>
        <w:pStyle w:val="ListParagraph"/>
        <w:numPr>
          <w:ilvl w:val="3"/>
          <w:numId w:val="13"/>
        </w:numPr>
        <w:spacing w:line="480" w:lineRule="auto"/>
        <w:ind w:left="851" w:right="-1"/>
        <w:jc w:val="both"/>
        <w:rPr>
          <w:rFonts w:ascii="Times New Roman" w:hAnsi="Times New Roman" w:cs="Times New Roman"/>
          <w:sz w:val="24"/>
          <w:szCs w:val="24"/>
        </w:rPr>
      </w:pPr>
      <w:r w:rsidRPr="00B57C57">
        <w:rPr>
          <w:rFonts w:ascii="Times New Roman" w:hAnsi="Times New Roman" w:cs="Times New Roman"/>
          <w:sz w:val="24"/>
          <w:szCs w:val="24"/>
        </w:rPr>
        <w:t>Hambatan gender, misalnya seorang perempuan akan tersipu malu jika membicarakan masalah seksual dengan seorang lelaki.</w:t>
      </w:r>
    </w:p>
    <w:p w:rsidR="00997ECC" w:rsidRPr="00B57C57" w:rsidRDefault="00997ECC" w:rsidP="00997ECC">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 xml:space="preserve">2.3.3 </w:t>
      </w:r>
      <w:r w:rsidRPr="00B57C57">
        <w:rPr>
          <w:rFonts w:ascii="Times New Roman" w:hAnsi="Times New Roman" w:cs="Times New Roman"/>
          <w:b/>
          <w:sz w:val="24"/>
          <w:szCs w:val="24"/>
        </w:rPr>
        <w:tab/>
        <w:t>Klasifikasi Komunikasi Interpersonal</w:t>
      </w:r>
    </w:p>
    <w:p w:rsidR="00997ECC" w:rsidRPr="00B57C57" w:rsidRDefault="00997ECC" w:rsidP="00997ECC">
      <w:pPr>
        <w:spacing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Mengembangkan klasifikasi komunikasi interpersonal menjadi interaksi intim, percakapan sosial, interogasi atau pemeriksaan dan wawancara.</w:t>
      </w:r>
    </w:p>
    <w:p w:rsidR="00997ECC" w:rsidRPr="00B57C57" w:rsidRDefault="00997ECC" w:rsidP="00D1754A">
      <w:pPr>
        <w:pStyle w:val="ListParagraph"/>
        <w:numPr>
          <w:ilvl w:val="4"/>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Interaksi intim termasuk komunikasi diantara teman baik, anggota keluarga, dan orang – orang yang sudah mempunyai ikatan emosional yang kuat.</w:t>
      </w:r>
    </w:p>
    <w:p w:rsidR="00997ECC" w:rsidRPr="00B57C57" w:rsidRDefault="00997ECC" w:rsidP="00D1754A">
      <w:pPr>
        <w:pStyle w:val="ListParagraph"/>
        <w:numPr>
          <w:ilvl w:val="4"/>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Percakapam sosial adalah interaksi untuk menyenangkan seseorang secara sederhana. Tipe komunikasi tatap muka penting bagi pengembangan hubungan informal dalam organisasi. Misalnya dua orang atau lebih bersama – sama dan berbicara tentang perhatian, minat diluar organisasi seperti isu politik, teknologi dan lain sebagainya.</w:t>
      </w:r>
    </w:p>
    <w:p w:rsidR="00997ECC" w:rsidRPr="00B57C57" w:rsidRDefault="00997ECC" w:rsidP="00D1754A">
      <w:pPr>
        <w:pStyle w:val="ListParagraph"/>
        <w:numPr>
          <w:ilvl w:val="4"/>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Interogasi atau pemeriksaan adalah interaksi antara seseorang yang ada dalam kontrol, yang meminta atau bahkan menuntut informasi dari yang lain. Misalnya seorang karyawan dituduh mengambil barang – barang organisasi maka atasannya akan menginterogasinya untuk mengetahui kebenarannya.</w:t>
      </w:r>
    </w:p>
    <w:p w:rsidR="00D1754A" w:rsidRPr="00B57C57" w:rsidRDefault="00997ECC" w:rsidP="00D1754A">
      <w:pPr>
        <w:pStyle w:val="ListParagraph"/>
        <w:numPr>
          <w:ilvl w:val="4"/>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 xml:space="preserve">Wawancara adalah salah satu bentuk komunikasi interpersonal dimana dua orang terlibat dalam percakapan yang berupa tanya jawab. Misalnya atasan </w:t>
      </w:r>
      <w:r w:rsidRPr="00B57C57">
        <w:rPr>
          <w:rFonts w:ascii="Times New Roman" w:hAnsi="Times New Roman" w:cs="Times New Roman"/>
          <w:sz w:val="24"/>
          <w:szCs w:val="24"/>
        </w:rPr>
        <w:lastRenderedPageBreak/>
        <w:t>yang mewawancarai bawahannya untuk mencari informasi mengenai suatu pekerjaannya.</w:t>
      </w:r>
    </w:p>
    <w:p w:rsidR="00997ECC" w:rsidRPr="00B57C57" w:rsidRDefault="00997ECC" w:rsidP="00997ECC">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 xml:space="preserve">2.3.4 </w:t>
      </w:r>
      <w:r w:rsidRPr="00B57C57">
        <w:rPr>
          <w:rFonts w:ascii="Times New Roman" w:hAnsi="Times New Roman" w:cs="Times New Roman"/>
          <w:b/>
          <w:sz w:val="24"/>
          <w:szCs w:val="24"/>
        </w:rPr>
        <w:tab/>
        <w:t>Tujuan Komunikasi Interpersonal</w:t>
      </w:r>
    </w:p>
    <w:p w:rsidR="005E6840" w:rsidRPr="00B57C57" w:rsidRDefault="005E6840" w:rsidP="00997ECC">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Komunikasi interpersonal mempunyai 6 tuuan, antara lain :</w:t>
      </w:r>
    </w:p>
    <w:p w:rsidR="005E6840" w:rsidRPr="00B57C57" w:rsidRDefault="005E6840" w:rsidP="00D1754A">
      <w:pPr>
        <w:pStyle w:val="ListParagraph"/>
        <w:numPr>
          <w:ilvl w:val="7"/>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Menemukan diri sendiri</w:t>
      </w:r>
    </w:p>
    <w:p w:rsidR="00E740F6" w:rsidRPr="00B57C57" w:rsidRDefault="005E6840" w:rsidP="00086682">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Salah satu tujuan komunikasi interpersonal adalah menemukan personal atau pribadi. Bila individu terlibat dalam pertemuan interpersonal dengan individu lain maka individu tersebut belajar banyak tentang diri sendiri maupun orang lain. Komunikasi interpersonal memberikan kesempatan kepada individu untuk berbicara tentang apa yang disukai, atau mengenai dirinya sendiri. Sangat menarik dan mengasyikkan bila berdiskusi mengenai perasaan, pikiran dan tingkah laku kita sendiri. Dengan membicarakan diri sendiri dengan orang lain, individu </w:t>
      </w:r>
      <w:r w:rsidR="005B5DC4" w:rsidRPr="00B57C57">
        <w:rPr>
          <w:rFonts w:ascii="Times New Roman" w:hAnsi="Times New Roman" w:cs="Times New Roman"/>
          <w:sz w:val="24"/>
          <w:szCs w:val="24"/>
        </w:rPr>
        <w:t>memberikan sumber balikan yang luar biasa pada perasaan, pikiran, dan tingkah laku pribadi.</w:t>
      </w:r>
    </w:p>
    <w:p w:rsidR="005B5DC4" w:rsidRPr="00B57C57" w:rsidRDefault="005B5DC4" w:rsidP="00D1754A">
      <w:pPr>
        <w:pStyle w:val="ListParagraph"/>
        <w:numPr>
          <w:ilvl w:val="7"/>
          <w:numId w:val="13"/>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Menemukan dunia luar</w:t>
      </w:r>
    </w:p>
    <w:p w:rsidR="000A6416" w:rsidRPr="00B57C57" w:rsidRDefault="005B5DC4"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Komunikasi interpersonal menjadikan individu dapat memahami lebih banyak tentang </w:t>
      </w:r>
      <w:r w:rsidR="000A6416" w:rsidRPr="00B57C57">
        <w:rPr>
          <w:rFonts w:ascii="Times New Roman" w:hAnsi="Times New Roman" w:cs="Times New Roman"/>
          <w:sz w:val="24"/>
          <w:szCs w:val="24"/>
        </w:rPr>
        <w:t>diri sendiri dan orang lain yang berkomunikasi dengannya. Banyak informasi yang seseorang ketahui datang dari komunikasi interpersonal, meskipun banyak jumlah informasi yang datang dari media massa hal itu seringkali didiskusikan dan akhirnya dipelajari atau didalami melalui interaksi interpersonal.</w:t>
      </w:r>
    </w:p>
    <w:p w:rsidR="000A6416" w:rsidRPr="00B57C57" w:rsidRDefault="000A6416" w:rsidP="00D1754A">
      <w:pPr>
        <w:pStyle w:val="ListParagraph"/>
        <w:numPr>
          <w:ilvl w:val="1"/>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lastRenderedPageBreak/>
        <w:t>Membentuk dan menjaga hubungan yang penuh arti</w:t>
      </w:r>
    </w:p>
    <w:p w:rsidR="000A6416" w:rsidRPr="00B57C57" w:rsidRDefault="000A6416"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Salah satu keinginan orang yang paling besar adakah membentuk dan memelihara hubungan dengan orang lain. Banyak waktu dipergunakan dalam komunikasi interpersonal diabadikan untuk membentuk dan menjaga hubungan sosial dengan orang lain.</w:t>
      </w:r>
    </w:p>
    <w:p w:rsidR="000A6416" w:rsidRPr="00B57C57" w:rsidRDefault="000A6416" w:rsidP="00D1754A">
      <w:pPr>
        <w:pStyle w:val="ListParagraph"/>
        <w:numPr>
          <w:ilvl w:val="1"/>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Berubah sikap dan tingkah laku</w:t>
      </w:r>
    </w:p>
    <w:p w:rsidR="000A6416" w:rsidRPr="00B57C57" w:rsidRDefault="000A6416"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Banyak waktu dipergunakan untuk mengubah sikap dan tingkah laku orang lain dengan pertemuan interpersonal. Setiap individu boleh memilih cara ter</w:t>
      </w:r>
      <w:r w:rsidR="005D1631" w:rsidRPr="00B57C57">
        <w:rPr>
          <w:rFonts w:ascii="Times New Roman" w:hAnsi="Times New Roman" w:cs="Times New Roman"/>
          <w:sz w:val="24"/>
          <w:szCs w:val="24"/>
        </w:rPr>
        <w:t>tentu, misalnya mencoba diet yang baru, membeli barang tertentu, melihat film, menulis membaca buku, memasuki bidang tertentu dan percaya bahwa sesuatu itu benar atau salah.</w:t>
      </w:r>
    </w:p>
    <w:p w:rsidR="005D1631" w:rsidRPr="00B57C57" w:rsidRDefault="005D1631" w:rsidP="00D1754A">
      <w:pPr>
        <w:pStyle w:val="ListParagraph"/>
        <w:numPr>
          <w:ilvl w:val="1"/>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Untuk bermain dan kesenangan</w:t>
      </w:r>
    </w:p>
    <w:p w:rsidR="009F60D6" w:rsidRDefault="005D1631" w:rsidP="00E740F6">
      <w:pPr>
        <w:spacing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Bermain mencakup semua aktivitas yang mempunyai tujuan utama adalah mencari kesenangan. Berbicara dengan teman mengenai aktivitas pada waktu akhir pekan, berdiksusi mengenai olahraga, menceritakan cerita dan cerita lucu pada umumnya hal itu adalah merupakan pembicaraan yang untuk menghabiskan waktu. Dengan melakukan komunikasi interpersonal semacam itu dapat memberikan keseimbangan yang penting dalam pikiran yang memerlukan rileks dari semua keseriusan di lingkungan.</w:t>
      </w:r>
    </w:p>
    <w:p w:rsidR="00204B09" w:rsidRDefault="00204B09" w:rsidP="00E740F6">
      <w:pPr>
        <w:spacing w:line="480" w:lineRule="auto"/>
        <w:ind w:right="-1" w:firstLine="709"/>
        <w:jc w:val="both"/>
        <w:rPr>
          <w:rFonts w:ascii="Times New Roman" w:hAnsi="Times New Roman" w:cs="Times New Roman"/>
          <w:sz w:val="24"/>
          <w:szCs w:val="24"/>
          <w:lang w:val="en-US"/>
        </w:rPr>
      </w:pPr>
    </w:p>
    <w:p w:rsidR="00204B09" w:rsidRPr="00204B09" w:rsidRDefault="00204B09" w:rsidP="00E740F6">
      <w:pPr>
        <w:spacing w:line="480" w:lineRule="auto"/>
        <w:ind w:right="-1" w:firstLine="709"/>
        <w:jc w:val="both"/>
        <w:rPr>
          <w:rFonts w:ascii="Times New Roman" w:hAnsi="Times New Roman" w:cs="Times New Roman"/>
          <w:sz w:val="24"/>
          <w:szCs w:val="24"/>
          <w:lang w:val="en-US"/>
        </w:rPr>
      </w:pPr>
    </w:p>
    <w:p w:rsidR="005D1631" w:rsidRPr="00B57C57" w:rsidRDefault="005D1631" w:rsidP="00D1754A">
      <w:pPr>
        <w:pStyle w:val="ListParagraph"/>
        <w:numPr>
          <w:ilvl w:val="1"/>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lastRenderedPageBreak/>
        <w:t>Untuk membantu</w:t>
      </w:r>
    </w:p>
    <w:p w:rsidR="00D1754A" w:rsidRPr="00B57C57" w:rsidRDefault="005D1631"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Ahli – ahli kejiwaan, ahli psikologi klinis dan terapi menggunakan komunikasi interpersonal dalam kegiatan profesional untuk mengarahkan kliennya.</w:t>
      </w:r>
    </w:p>
    <w:p w:rsidR="00802EEC" w:rsidRPr="00B57C57" w:rsidRDefault="00802EEC" w:rsidP="00802EEC">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2.3.5</w:t>
      </w:r>
      <w:r w:rsidRPr="00B57C57">
        <w:rPr>
          <w:rFonts w:ascii="Times New Roman" w:hAnsi="Times New Roman" w:cs="Times New Roman"/>
          <w:sz w:val="24"/>
          <w:szCs w:val="24"/>
        </w:rPr>
        <w:t xml:space="preserve"> </w:t>
      </w:r>
      <w:r w:rsidRPr="00B57C57">
        <w:rPr>
          <w:rFonts w:ascii="Times New Roman" w:hAnsi="Times New Roman" w:cs="Times New Roman"/>
          <w:sz w:val="24"/>
          <w:szCs w:val="24"/>
        </w:rPr>
        <w:tab/>
      </w:r>
      <w:r w:rsidRPr="00B57C57">
        <w:rPr>
          <w:rFonts w:ascii="Times New Roman" w:hAnsi="Times New Roman" w:cs="Times New Roman"/>
          <w:b/>
          <w:sz w:val="24"/>
          <w:szCs w:val="24"/>
        </w:rPr>
        <w:t>Efektivitas Komunikasi Interpersonal</w:t>
      </w:r>
    </w:p>
    <w:p w:rsidR="00802EEC" w:rsidRDefault="00802EEC" w:rsidP="00802EE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Efektivitas komunikasi interpersonal dimulai dengan lima kualitas umum yang dipertimbangkan yaitu keterbukaan (</w:t>
      </w:r>
      <w:r w:rsidRPr="00B57C57">
        <w:rPr>
          <w:rFonts w:ascii="Times New Roman" w:hAnsi="Times New Roman" w:cs="Times New Roman"/>
          <w:b/>
          <w:i/>
          <w:sz w:val="24"/>
          <w:szCs w:val="24"/>
        </w:rPr>
        <w:t>openness</w:t>
      </w:r>
      <w:r w:rsidRPr="00B57C57">
        <w:rPr>
          <w:rFonts w:ascii="Times New Roman" w:hAnsi="Times New Roman" w:cs="Times New Roman"/>
          <w:b/>
          <w:sz w:val="24"/>
          <w:szCs w:val="24"/>
        </w:rPr>
        <w:t>), empati (</w:t>
      </w:r>
      <w:r w:rsidRPr="00B57C57">
        <w:rPr>
          <w:rFonts w:ascii="Times New Roman" w:hAnsi="Times New Roman" w:cs="Times New Roman"/>
          <w:b/>
          <w:i/>
          <w:sz w:val="24"/>
          <w:szCs w:val="24"/>
        </w:rPr>
        <w:t>empathy</w:t>
      </w:r>
      <w:r w:rsidRPr="00B57C57">
        <w:rPr>
          <w:rFonts w:ascii="Times New Roman" w:hAnsi="Times New Roman" w:cs="Times New Roman"/>
          <w:b/>
          <w:sz w:val="24"/>
          <w:szCs w:val="24"/>
        </w:rPr>
        <w:t>), sikap mendukung (</w:t>
      </w:r>
      <w:r w:rsidRPr="00B57C57">
        <w:rPr>
          <w:rFonts w:ascii="Times New Roman" w:hAnsi="Times New Roman" w:cs="Times New Roman"/>
          <w:b/>
          <w:i/>
          <w:sz w:val="24"/>
          <w:szCs w:val="24"/>
        </w:rPr>
        <w:t>supportiveness</w:t>
      </w:r>
      <w:r w:rsidRPr="00B57C57">
        <w:rPr>
          <w:rFonts w:ascii="Times New Roman" w:hAnsi="Times New Roman" w:cs="Times New Roman"/>
          <w:b/>
          <w:sz w:val="24"/>
          <w:szCs w:val="24"/>
        </w:rPr>
        <w:t>), sikap positif (</w:t>
      </w:r>
      <w:r w:rsidRPr="00B57C57">
        <w:rPr>
          <w:rFonts w:ascii="Times New Roman" w:hAnsi="Times New Roman" w:cs="Times New Roman"/>
          <w:b/>
          <w:i/>
          <w:sz w:val="24"/>
          <w:szCs w:val="24"/>
        </w:rPr>
        <w:t>positiveness</w:t>
      </w:r>
      <w:r w:rsidRPr="00B57C57">
        <w:rPr>
          <w:rFonts w:ascii="Times New Roman" w:hAnsi="Times New Roman" w:cs="Times New Roman"/>
          <w:b/>
          <w:sz w:val="24"/>
          <w:szCs w:val="24"/>
        </w:rPr>
        <w:t>), dan kesetaraan (</w:t>
      </w:r>
      <w:r w:rsidRPr="00B57C57">
        <w:rPr>
          <w:rFonts w:ascii="Times New Roman" w:hAnsi="Times New Roman" w:cs="Times New Roman"/>
          <w:b/>
          <w:i/>
          <w:sz w:val="24"/>
          <w:szCs w:val="24"/>
        </w:rPr>
        <w:t>equality</w:t>
      </w:r>
      <w:r w:rsidRPr="00B57C57">
        <w:rPr>
          <w:rFonts w:ascii="Times New Roman" w:hAnsi="Times New Roman" w:cs="Times New Roman"/>
          <w:b/>
          <w:sz w:val="24"/>
          <w:szCs w:val="24"/>
        </w:rPr>
        <w:t>). (Devito, 1997 : 259 – 264)</w:t>
      </w:r>
    </w:p>
    <w:p w:rsidR="00BF6735" w:rsidRPr="00B57C57" w:rsidRDefault="00BF6735" w:rsidP="00802EEC">
      <w:pPr>
        <w:spacing w:line="240" w:lineRule="auto"/>
        <w:ind w:left="1418" w:right="707"/>
        <w:jc w:val="both"/>
        <w:rPr>
          <w:rFonts w:ascii="Times New Roman" w:hAnsi="Times New Roman" w:cs="Times New Roman"/>
          <w:b/>
          <w:sz w:val="24"/>
          <w:szCs w:val="24"/>
        </w:rPr>
      </w:pPr>
    </w:p>
    <w:p w:rsidR="00802EEC" w:rsidRPr="00B57C57" w:rsidRDefault="00802EEC" w:rsidP="00395230">
      <w:pPr>
        <w:pStyle w:val="ListParagraph"/>
        <w:numPr>
          <w:ilvl w:val="3"/>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Keterbukaan (</w:t>
      </w:r>
      <w:r w:rsidRPr="00B57C57">
        <w:rPr>
          <w:rFonts w:ascii="Times New Roman" w:hAnsi="Times New Roman" w:cs="Times New Roman"/>
          <w:i/>
          <w:sz w:val="24"/>
          <w:szCs w:val="24"/>
        </w:rPr>
        <w:t>Openness</w:t>
      </w:r>
      <w:r w:rsidRPr="00B57C57">
        <w:rPr>
          <w:rFonts w:ascii="Times New Roman" w:hAnsi="Times New Roman" w:cs="Times New Roman"/>
          <w:sz w:val="24"/>
          <w:szCs w:val="24"/>
        </w:rPr>
        <w:t>)</w:t>
      </w:r>
    </w:p>
    <w:p w:rsidR="00AC4128" w:rsidRPr="00B57C57" w:rsidRDefault="00802EEC"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Kualitas keterbukaan mengacu pada sedikitnya tiga aspek dari komunikasi interpersonal. Pertama, komunikator </w:t>
      </w:r>
      <w:r w:rsidR="004E4220" w:rsidRPr="00B57C57">
        <w:rPr>
          <w:rFonts w:ascii="Times New Roman" w:hAnsi="Times New Roman" w:cs="Times New Roman"/>
          <w:sz w:val="24"/>
          <w:szCs w:val="24"/>
        </w:rPr>
        <w:t>interpersonal yang efektif harus terbuka kepada orang yang diajaknya berinteraksi. Ini tidaklah berarti bahwa orang harus dengan segera membukakan semua riwayat hidupnya. Memang mungkin ini menarik, tapi biasanya tidak membantu komunikasi. Sebaliknya, harus ada kesediaan untuk membuka diri mengungkapkan informasi yang biasanya disembunyikan, asalkan pengungkapan diri ini patut.</w:t>
      </w:r>
    </w:p>
    <w:p w:rsidR="00AC4128" w:rsidRPr="00B57C57" w:rsidRDefault="004E4220"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Aspek keterbukaan yang kedua mengacu kepada kesediaan komunikator untuk bereaksi secara jujur terhadap stimulus yang datang. Orang yang diam, tidak kritis, dan tidak tanggap pada umumnya merupakan peserta percakapan yang menjemukan. Setiap orang ingin orang lain bereaksi secara terbuka terhadap apa yang diucapkan. Tidak ada yang lebih buruk daripada ketidak acuhan, bahkan </w:t>
      </w:r>
      <w:r w:rsidRPr="00B57C57">
        <w:rPr>
          <w:rFonts w:ascii="Times New Roman" w:hAnsi="Times New Roman" w:cs="Times New Roman"/>
          <w:sz w:val="24"/>
          <w:szCs w:val="24"/>
        </w:rPr>
        <w:lastRenderedPageBreak/>
        <w:t>ketidak sepakatan jauh lebih menyenangkan. Seseorang memperlihatkan keterbukaan dengan cara bereaksi secara spontan terhadap orang lain.</w:t>
      </w:r>
    </w:p>
    <w:p w:rsidR="00802EEC" w:rsidRPr="00B57C57" w:rsidRDefault="004E4220"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Aspek ketiga menyangkut “kepemilikan” perasaan dan pikiran. Terbuka dalam pengertian ini adalah mengakui bahwa perasaan dan pikiran yang seseorang lontarkan adalah memang miliknya dan orang tersebut bertanggung jawab atasnya.</w:t>
      </w:r>
    </w:p>
    <w:p w:rsidR="004E4220" w:rsidRPr="00B57C57" w:rsidRDefault="004E4220" w:rsidP="00395230">
      <w:pPr>
        <w:pStyle w:val="ListParagraph"/>
        <w:numPr>
          <w:ilvl w:val="3"/>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Empati (</w:t>
      </w:r>
      <w:r w:rsidRPr="00B57C57">
        <w:rPr>
          <w:rFonts w:ascii="Times New Roman" w:hAnsi="Times New Roman" w:cs="Times New Roman"/>
          <w:i/>
          <w:sz w:val="24"/>
          <w:szCs w:val="24"/>
        </w:rPr>
        <w:t>Empathy</w:t>
      </w:r>
      <w:r w:rsidRPr="00B57C57">
        <w:rPr>
          <w:rFonts w:ascii="Times New Roman" w:hAnsi="Times New Roman" w:cs="Times New Roman"/>
          <w:sz w:val="24"/>
          <w:szCs w:val="24"/>
        </w:rPr>
        <w:t>)</w:t>
      </w:r>
    </w:p>
    <w:p w:rsidR="00AC4128" w:rsidRPr="00B57C57" w:rsidRDefault="004E4220"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Empati merupakan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seperti orang yang mengalaminya, berada di kapal yang sama dan merasakan perasaan yang sama dengan cara yang sama.</w:t>
      </w:r>
    </w:p>
    <w:p w:rsidR="004E4220" w:rsidRDefault="004E4220" w:rsidP="00E740F6">
      <w:pPr>
        <w:spacing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 xml:space="preserve">Orang yang empatik mampu memahami motivasi dan </w:t>
      </w:r>
      <w:r w:rsidR="006C0AAC" w:rsidRPr="00B57C57">
        <w:rPr>
          <w:rFonts w:ascii="Times New Roman" w:hAnsi="Times New Roman" w:cs="Times New Roman"/>
          <w:sz w:val="24"/>
          <w:szCs w:val="24"/>
        </w:rPr>
        <w:t xml:space="preserve">pengalaman orang lain, perasaan dan sikap mereka, serta harapan dan keinginan mereka untuk masa mendatang. Individu </w:t>
      </w:r>
      <w:r w:rsidR="00AC4128" w:rsidRPr="00B57C57">
        <w:rPr>
          <w:rFonts w:ascii="Times New Roman" w:hAnsi="Times New Roman" w:cs="Times New Roman"/>
          <w:sz w:val="24"/>
          <w:szCs w:val="24"/>
        </w:rPr>
        <w:t>dapat mengkomunikasikan empat</w:t>
      </w:r>
      <w:r w:rsidR="006C0AAC" w:rsidRPr="00B57C57">
        <w:rPr>
          <w:rFonts w:ascii="Times New Roman" w:hAnsi="Times New Roman" w:cs="Times New Roman"/>
          <w:sz w:val="24"/>
          <w:szCs w:val="24"/>
        </w:rPr>
        <w:t>i baik secara verbal maupun non verbal. Secara non verbal, dapat mengkomunikasikan empati dengan memperlihatkan (1) keterlibatan aktif dengan orang itu melalui ekspresi wajah dan gerak – gerik yang sesuai; (2) konsentrasi terpusat meliputi kontak mata, postur tubuh yang penuh perhatian, dan kedekatan fisik; serta (3) sentuhan atau belaian yang sepantasnya.</w:t>
      </w:r>
    </w:p>
    <w:p w:rsidR="00204B09" w:rsidRPr="00204B09" w:rsidRDefault="00204B09" w:rsidP="00E740F6">
      <w:pPr>
        <w:spacing w:line="480" w:lineRule="auto"/>
        <w:ind w:right="-1" w:firstLine="709"/>
        <w:jc w:val="both"/>
        <w:rPr>
          <w:rFonts w:ascii="Times New Roman" w:hAnsi="Times New Roman" w:cs="Times New Roman"/>
          <w:sz w:val="24"/>
          <w:szCs w:val="24"/>
          <w:lang w:val="en-US"/>
        </w:rPr>
      </w:pPr>
    </w:p>
    <w:p w:rsidR="006C0AAC" w:rsidRPr="00B57C57" w:rsidRDefault="007E3B16" w:rsidP="00395230">
      <w:pPr>
        <w:pStyle w:val="ListParagraph"/>
        <w:numPr>
          <w:ilvl w:val="3"/>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lastRenderedPageBreak/>
        <w:t>Sikap mendukung (</w:t>
      </w:r>
      <w:r w:rsidRPr="00B57C57">
        <w:rPr>
          <w:rFonts w:ascii="Times New Roman" w:hAnsi="Times New Roman" w:cs="Times New Roman"/>
          <w:i/>
          <w:sz w:val="24"/>
          <w:szCs w:val="24"/>
        </w:rPr>
        <w:t>supportiveness</w:t>
      </w:r>
      <w:r w:rsidRPr="00B57C57">
        <w:rPr>
          <w:rFonts w:ascii="Times New Roman" w:hAnsi="Times New Roman" w:cs="Times New Roman"/>
          <w:sz w:val="24"/>
          <w:szCs w:val="24"/>
        </w:rPr>
        <w:t>)</w:t>
      </w:r>
    </w:p>
    <w:p w:rsidR="00540008" w:rsidRPr="00204B09" w:rsidRDefault="007E3B16" w:rsidP="00204B09">
      <w:pPr>
        <w:spacing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Hubungan interpersonal yang efektif adalah hubungan dimana terdapat sikap mendukung (</w:t>
      </w:r>
      <w:r w:rsidRPr="00B57C57">
        <w:rPr>
          <w:rFonts w:ascii="Times New Roman" w:hAnsi="Times New Roman" w:cs="Times New Roman"/>
          <w:i/>
          <w:sz w:val="24"/>
          <w:szCs w:val="24"/>
        </w:rPr>
        <w:t>supportiveness</w:t>
      </w:r>
      <w:r w:rsidRPr="00B57C57">
        <w:rPr>
          <w:rFonts w:ascii="Times New Roman" w:hAnsi="Times New Roman" w:cs="Times New Roman"/>
          <w:sz w:val="24"/>
          <w:szCs w:val="24"/>
        </w:rPr>
        <w:t>)</w:t>
      </w:r>
      <w:r w:rsidR="00F1305D" w:rsidRPr="00B57C57">
        <w:rPr>
          <w:rFonts w:ascii="Times New Roman" w:hAnsi="Times New Roman" w:cs="Times New Roman"/>
          <w:sz w:val="24"/>
          <w:szCs w:val="24"/>
        </w:rPr>
        <w:t>. Komunikasi yang terbuka dan empatik tidak dapat berlangsung dalam suasana yang tidak mendukung. Seseorang memperlihatkan sikap mendukung dengan bersikap (1) deskriptif, bukan evaluatif, (2) spontan, bukan strategik, dan (3) profesional, bukan sangat yakin.</w:t>
      </w:r>
    </w:p>
    <w:p w:rsidR="00F1305D" w:rsidRPr="00B57C57" w:rsidRDefault="00F1305D" w:rsidP="00395230">
      <w:pPr>
        <w:pStyle w:val="ListParagraph"/>
        <w:numPr>
          <w:ilvl w:val="3"/>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Sikap positif (</w:t>
      </w:r>
      <w:r w:rsidRPr="00B57C57">
        <w:rPr>
          <w:rFonts w:ascii="Times New Roman" w:hAnsi="Times New Roman" w:cs="Times New Roman"/>
          <w:i/>
          <w:sz w:val="24"/>
          <w:szCs w:val="24"/>
        </w:rPr>
        <w:t>positiveness</w:t>
      </w:r>
      <w:r w:rsidRPr="00B57C57">
        <w:rPr>
          <w:rFonts w:ascii="Times New Roman" w:hAnsi="Times New Roman" w:cs="Times New Roman"/>
          <w:sz w:val="24"/>
          <w:szCs w:val="24"/>
        </w:rPr>
        <w:t>)</w:t>
      </w:r>
    </w:p>
    <w:p w:rsidR="00AC4128" w:rsidRPr="00B57C57" w:rsidRDefault="00F1305D"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Setiap individu mengkomunikasikan sikap positif dalam komunikasi interpersonal dengan setidaknya dua cara: (1) menyatakan sikap positif, dan (2) secara positif mengacu pada sedikitnya dua aspek dari komunikasi interpersonal. Pertama, komunikasi interpersonal terbina jika seseorang memiliki sikap positif terhadap diri mereka sendiri.</w:t>
      </w:r>
    </w:p>
    <w:p w:rsidR="00086682" w:rsidRPr="00B57C57" w:rsidRDefault="00F1305D" w:rsidP="00540008">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Kedua, perasaan positif untuk situasi komunikasi pada umumnya sangat penting untuk interaksi yang efektif. Tidak ada yang lebih menyenangkan daripada berkomunikasi dengan orang yang </w:t>
      </w:r>
      <w:r w:rsidR="003E4DB5" w:rsidRPr="00B57C57">
        <w:rPr>
          <w:rFonts w:ascii="Times New Roman" w:hAnsi="Times New Roman" w:cs="Times New Roman"/>
          <w:sz w:val="24"/>
          <w:szCs w:val="24"/>
        </w:rPr>
        <w:t>tidak menikmati interaksi atau tidak bereaksi secara menyenangkan terhadap situasi atau suasana interaksi.</w:t>
      </w:r>
    </w:p>
    <w:p w:rsidR="003E4DB5" w:rsidRPr="00B57C57" w:rsidRDefault="003E4DB5" w:rsidP="00395230">
      <w:pPr>
        <w:pStyle w:val="ListParagraph"/>
        <w:numPr>
          <w:ilvl w:val="0"/>
          <w:numId w:val="19"/>
        </w:numPr>
        <w:spacing w:line="480" w:lineRule="auto"/>
        <w:ind w:left="709" w:right="-1"/>
        <w:jc w:val="both"/>
        <w:rPr>
          <w:rFonts w:ascii="Times New Roman" w:hAnsi="Times New Roman" w:cs="Times New Roman"/>
          <w:sz w:val="24"/>
          <w:szCs w:val="24"/>
        </w:rPr>
      </w:pPr>
      <w:r w:rsidRPr="00B57C57">
        <w:rPr>
          <w:rFonts w:ascii="Times New Roman" w:hAnsi="Times New Roman" w:cs="Times New Roman"/>
          <w:sz w:val="24"/>
          <w:szCs w:val="24"/>
        </w:rPr>
        <w:t>Kesetaraan (</w:t>
      </w:r>
      <w:r w:rsidRPr="00B57C57">
        <w:rPr>
          <w:rFonts w:ascii="Times New Roman" w:hAnsi="Times New Roman" w:cs="Times New Roman"/>
          <w:i/>
          <w:sz w:val="24"/>
          <w:szCs w:val="24"/>
        </w:rPr>
        <w:t>Equality</w:t>
      </w:r>
      <w:r w:rsidRPr="00B57C57">
        <w:rPr>
          <w:rFonts w:ascii="Times New Roman" w:hAnsi="Times New Roman" w:cs="Times New Roman"/>
          <w:sz w:val="24"/>
          <w:szCs w:val="24"/>
        </w:rPr>
        <w:t>)</w:t>
      </w:r>
    </w:p>
    <w:p w:rsidR="00AC4128" w:rsidRPr="00B57C57" w:rsidRDefault="003E4DB5" w:rsidP="00E740F6">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Dalam setiap situasi, barangkali terjadi ketidaksetaraan. Salah seorang mungkin lebih pandai, lebih kaya, lebih tampan atau cantik, atau lebih atletis daripada yang lain. Tidak pernah ada dua orang yang benar – benar setara dalam segala hal. Terlepas dari ketidaksetaraan ini. Komunikasi interpersonal akan lebih efektif bila suasananya setara.</w:t>
      </w:r>
      <w:r w:rsidR="00AC4128" w:rsidRPr="00B57C57">
        <w:rPr>
          <w:rFonts w:ascii="Times New Roman" w:hAnsi="Times New Roman" w:cs="Times New Roman"/>
          <w:sz w:val="24"/>
          <w:szCs w:val="24"/>
        </w:rPr>
        <w:t xml:space="preserve"> Artinya, harus ada pengakuan secara diam – diam </w:t>
      </w:r>
      <w:r w:rsidR="00AC4128" w:rsidRPr="00B57C57">
        <w:rPr>
          <w:rFonts w:ascii="Times New Roman" w:hAnsi="Times New Roman" w:cs="Times New Roman"/>
          <w:sz w:val="24"/>
          <w:szCs w:val="24"/>
        </w:rPr>
        <w:lastRenderedPageBreak/>
        <w:t>bahwa kedua pihak sama – sama bernilai dan berharga, dan bahwa masing – masing pihak mempunyai sesuatu yang penting untuk disumbangkan.</w:t>
      </w:r>
    </w:p>
    <w:p w:rsidR="009F60D6" w:rsidRPr="00B57C57" w:rsidRDefault="00AC4128" w:rsidP="00D1754A">
      <w:pPr>
        <w:pStyle w:val="ListParagraph"/>
        <w:spacing w:line="480" w:lineRule="auto"/>
        <w:ind w:left="0" w:right="-1" w:firstLine="709"/>
        <w:jc w:val="both"/>
        <w:rPr>
          <w:rFonts w:ascii="Times New Roman" w:hAnsi="Times New Roman" w:cs="Times New Roman"/>
          <w:sz w:val="24"/>
          <w:szCs w:val="24"/>
        </w:rPr>
      </w:pPr>
      <w:r w:rsidRPr="00B57C57">
        <w:rPr>
          <w:rFonts w:ascii="Times New Roman" w:hAnsi="Times New Roman" w:cs="Times New Roman"/>
          <w:sz w:val="24"/>
          <w:szCs w:val="24"/>
        </w:rPr>
        <w:t>Dalam suatu hubungan interpersonal yang ditandai oleh kesetaraan, ketidak sependapatan dan konflik lebih dilihat sebagai upaya untuk memahami perbedaan yang pasti ada daripada sebagai kesempatan untuk menjatuhkan pihak lain. Kesetaraan tidak mengharuskan kita menerima dan menyetujui begitu saja semua perilaku verbal dan non verbal pihak lain. Kesetaraan berarti kita menerima pihak lain, atau menurut istilah Carl Rogers, kesetaraan meminta seseorang untuk memberikan “penghargaan positif tak bersyarat” kepada orang lain.</w:t>
      </w:r>
    </w:p>
    <w:p w:rsidR="00395230" w:rsidRPr="00B57C57" w:rsidRDefault="00395230" w:rsidP="00395230">
      <w:pPr>
        <w:pStyle w:val="ListParagraph"/>
        <w:spacing w:line="480" w:lineRule="auto"/>
        <w:ind w:right="-1" w:firstLine="720"/>
        <w:jc w:val="both"/>
        <w:rPr>
          <w:rFonts w:ascii="Times New Roman" w:hAnsi="Times New Roman" w:cs="Times New Roman"/>
          <w:sz w:val="24"/>
          <w:szCs w:val="24"/>
        </w:rPr>
      </w:pPr>
    </w:p>
    <w:p w:rsidR="009F60D6" w:rsidRPr="00B57C57" w:rsidRDefault="009F60D6" w:rsidP="009F60D6">
      <w:pPr>
        <w:pStyle w:val="ListParagraph"/>
        <w:numPr>
          <w:ilvl w:val="1"/>
          <w:numId w:val="15"/>
        </w:numPr>
        <w:spacing w:line="480" w:lineRule="auto"/>
        <w:ind w:left="709" w:right="707"/>
        <w:jc w:val="both"/>
        <w:rPr>
          <w:rFonts w:ascii="Times New Roman" w:hAnsi="Times New Roman" w:cs="Times New Roman"/>
          <w:b/>
          <w:sz w:val="24"/>
          <w:szCs w:val="24"/>
        </w:rPr>
      </w:pPr>
      <w:r w:rsidRPr="00B57C57">
        <w:rPr>
          <w:rFonts w:ascii="Times New Roman" w:hAnsi="Times New Roman" w:cs="Times New Roman"/>
          <w:b/>
          <w:sz w:val="24"/>
          <w:szCs w:val="24"/>
        </w:rPr>
        <w:t>Fenomenologi</w:t>
      </w:r>
    </w:p>
    <w:p w:rsidR="005B1866" w:rsidRPr="00B57C57" w:rsidRDefault="005B1866" w:rsidP="005B1866">
      <w:pPr>
        <w:spacing w:line="480" w:lineRule="auto"/>
        <w:ind w:left="-11" w:right="707"/>
        <w:jc w:val="both"/>
        <w:rPr>
          <w:rFonts w:ascii="Times New Roman" w:hAnsi="Times New Roman" w:cs="Times New Roman"/>
          <w:b/>
          <w:sz w:val="24"/>
          <w:szCs w:val="24"/>
        </w:rPr>
      </w:pPr>
      <w:r w:rsidRPr="00B57C57">
        <w:rPr>
          <w:rFonts w:ascii="Times New Roman" w:hAnsi="Times New Roman" w:cs="Times New Roman"/>
          <w:b/>
          <w:sz w:val="24"/>
          <w:szCs w:val="24"/>
        </w:rPr>
        <w:t>2.4.1</w:t>
      </w:r>
      <w:r w:rsidRPr="00B57C57">
        <w:rPr>
          <w:rFonts w:ascii="Times New Roman" w:hAnsi="Times New Roman" w:cs="Times New Roman"/>
          <w:b/>
          <w:sz w:val="24"/>
          <w:szCs w:val="24"/>
        </w:rPr>
        <w:tab/>
        <w:t>Sejarah Fenomenologi</w:t>
      </w:r>
    </w:p>
    <w:p w:rsidR="00086682" w:rsidRDefault="00086682" w:rsidP="00086682">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086682" w:rsidRDefault="00086682" w:rsidP="00086682">
      <w:pPr>
        <w:spacing w:line="480" w:lineRule="auto"/>
        <w:ind w:firstLine="720"/>
        <w:jc w:val="both"/>
        <w:rPr>
          <w:rFonts w:ascii="Times New Roman" w:hAnsi="Times New Roman"/>
          <w:sz w:val="24"/>
        </w:rPr>
      </w:pPr>
      <w:r>
        <w:rPr>
          <w:rFonts w:ascii="Times New Roman" w:hAnsi="Times New Roman"/>
          <w:sz w:val="24"/>
        </w:rPr>
        <w:lastRenderedPageBreak/>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086682" w:rsidRDefault="00086682" w:rsidP="00086682">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086682" w:rsidRPr="00FD1637" w:rsidRDefault="00086682" w:rsidP="00086682">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fenomena adalah: </w:t>
      </w:r>
    </w:p>
    <w:p w:rsidR="00086682" w:rsidRDefault="00086682" w:rsidP="00086682">
      <w:pPr>
        <w:spacing w:line="240" w:lineRule="auto"/>
        <w:ind w:left="1418" w:right="707"/>
        <w:jc w:val="both"/>
        <w:rPr>
          <w:rFonts w:ascii="Times New Roman" w:hAnsi="Times New Roman"/>
          <w:b/>
          <w:sz w:val="24"/>
          <w:szCs w:val="24"/>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086682" w:rsidRDefault="00086682" w:rsidP="00086682">
      <w:pPr>
        <w:spacing w:line="240" w:lineRule="auto"/>
        <w:ind w:left="993" w:right="566"/>
        <w:jc w:val="both"/>
        <w:rPr>
          <w:rFonts w:ascii="Times New Roman" w:hAnsi="Times New Roman"/>
          <w:b/>
          <w:sz w:val="24"/>
          <w:szCs w:val="24"/>
        </w:rPr>
      </w:pPr>
    </w:p>
    <w:p w:rsidR="00086682" w:rsidRPr="00FD1637" w:rsidRDefault="00086682" w:rsidP="00086682">
      <w:pPr>
        <w:spacing w:line="480" w:lineRule="auto"/>
        <w:ind w:right="-1" w:firstLine="720"/>
        <w:jc w:val="both"/>
        <w:rPr>
          <w:rFonts w:ascii="Times New Roman" w:hAnsi="Times New Roman"/>
          <w:sz w:val="24"/>
        </w:rPr>
      </w:pPr>
      <w:r>
        <w:rPr>
          <w:rFonts w:ascii="Times New Roman" w:hAnsi="Times New Roman"/>
          <w:sz w:val="24"/>
          <w:szCs w:val="24"/>
        </w:rPr>
        <w:t xml:space="preserve">Jadi bisa kita simpulkan pula bahwa imanuel kant mengartikan sebuah pengetahuan adalah apa yang tampak kepada kita. Semenjak pemikiran Immanuel Kant ini menyebar luas, barulah fenomena menjadi titik awal pembahasan filsafat, </w:t>
      </w:r>
      <w:r>
        <w:rPr>
          <w:rFonts w:ascii="Times New Roman" w:hAnsi="Times New Roman"/>
          <w:sz w:val="24"/>
          <w:szCs w:val="24"/>
        </w:rPr>
        <w:lastRenderedPageBreak/>
        <w:t>terutama pembahsan mengenai bagaimana sebuah pengetahuan dibangun (abad 18 dan 19).</w:t>
      </w:r>
    </w:p>
    <w:p w:rsidR="00086682" w:rsidRDefault="00086682" w:rsidP="00086682">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086682" w:rsidRDefault="00086682" w:rsidP="00086682">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086682" w:rsidRDefault="00086682" w:rsidP="00086682">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fenomenologi¸ pengertian fenomenologi adalah :</w:t>
      </w:r>
    </w:p>
    <w:p w:rsidR="00086682" w:rsidRDefault="00086682" w:rsidP="00086682">
      <w:pPr>
        <w:spacing w:before="240" w:line="240" w:lineRule="auto"/>
        <w:ind w:left="1418" w:right="707"/>
        <w:jc w:val="both"/>
        <w:rPr>
          <w:rFonts w:ascii="Times New Roman" w:hAnsi="Times New Roman"/>
          <w:b/>
          <w:sz w:val="24"/>
        </w:rPr>
      </w:pPr>
      <w:r>
        <w:rPr>
          <w:rFonts w:ascii="Times New Roman" w:hAnsi="Times New Roman"/>
          <w:b/>
          <w:sz w:val="24"/>
        </w:rPr>
        <w:t>Fenomena adalah sesuatu yang masuk ke dalam “kesadaran” kita, baik dalam bentuk persepsi, khalayan, keinginan, atau pikiran. (2009:5)</w:t>
      </w:r>
    </w:p>
    <w:p w:rsidR="00086682" w:rsidRDefault="00086682" w:rsidP="00086682">
      <w:pPr>
        <w:spacing w:before="240" w:line="240" w:lineRule="auto"/>
        <w:ind w:left="1418" w:right="707"/>
        <w:jc w:val="both"/>
        <w:rPr>
          <w:rFonts w:ascii="Times New Roman" w:hAnsi="Times New Roman"/>
          <w:b/>
          <w:sz w:val="24"/>
        </w:rPr>
      </w:pP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w:t>
      </w:r>
      <w:r>
        <w:rPr>
          <w:rFonts w:ascii="Times New Roman" w:hAnsi="Times New Roman"/>
          <w:sz w:val="24"/>
        </w:rPr>
        <w:lastRenderedPageBreak/>
        <w:t xml:space="preserve">bretano ini lebih luas. Pengertian fenomenologi ini juga yang mengantarkan pada sebuah fenomenologi yang lebih hakiki. </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086682" w:rsidRDefault="00086682" w:rsidP="00086682">
      <w:pPr>
        <w:spacing w:before="240" w:line="240" w:lineRule="auto"/>
        <w:ind w:left="1418" w:right="707"/>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086682" w:rsidRDefault="00086682" w:rsidP="00086682">
      <w:pPr>
        <w:spacing w:before="240" w:line="480" w:lineRule="auto"/>
        <w:ind w:right="-1" w:firstLine="720"/>
        <w:jc w:val="both"/>
        <w:rPr>
          <w:rFonts w:ascii="Times New Roman" w:hAnsi="Times New Roman"/>
          <w:sz w:val="24"/>
        </w:rPr>
      </w:pPr>
      <w:r w:rsidRPr="002C1B1C">
        <w:rPr>
          <w:rFonts w:ascii="Times New Roman" w:hAnsi="Times New Roman"/>
          <w:sz w:val="24"/>
        </w:rPr>
        <w:lastRenderedPageBreak/>
        <w:t>Husserl</w:t>
      </w:r>
      <w:r>
        <w:rPr>
          <w:rFonts w:ascii="Times New Roman" w:hAnsi="Times New Roman"/>
          <w:sz w:val="24"/>
        </w:rPr>
        <w:t xml:space="preserve"> mengistilahkan proses kesadaran yang disengaja dengan noesis, dan sedangkan iistilah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husserl adalah gabungan antara psikologi dan logika. Fenomenologi membangun penjelasan dan analisis psikologi, dan tindakan sadar. Jadi fenomenologi adalah bentuk lain dari logika. </w:t>
      </w:r>
    </w:p>
    <w:p w:rsidR="00086682" w:rsidRDefault="00086682" w:rsidP="00086682">
      <w:pPr>
        <w:spacing w:before="240" w:line="480" w:lineRule="auto"/>
        <w:ind w:right="-1" w:firstLine="720"/>
        <w:jc w:val="both"/>
        <w:rPr>
          <w:rFonts w:ascii="Times New Roman" w:hAnsi="Times New Roman"/>
          <w:sz w:val="24"/>
        </w:rPr>
      </w:pPr>
      <w:r>
        <w:rPr>
          <w:rFonts w:ascii="Times New Roman" w:hAnsi="Times New Roman"/>
          <w:sz w:val="24"/>
        </w:rPr>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Keempt bidang inilah yang menjadi dasar bagi semua ilmu pengetahuan. </w:t>
      </w:r>
    </w:p>
    <w:p w:rsidR="00086682" w:rsidRDefault="00086682" w:rsidP="00086682">
      <w:pPr>
        <w:pStyle w:val="ListParagraph"/>
        <w:numPr>
          <w:ilvl w:val="0"/>
          <w:numId w:val="28"/>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Ontologi</w:t>
      </w:r>
    </w:p>
    <w:p w:rsidR="00086682" w:rsidRDefault="00086682" w:rsidP="00086682">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086682" w:rsidRPr="004665DF" w:rsidRDefault="00086682" w:rsidP="00086682">
      <w:pPr>
        <w:pStyle w:val="ListParagraph"/>
        <w:spacing w:line="480" w:lineRule="auto"/>
        <w:ind w:left="0" w:right="-1"/>
        <w:jc w:val="both"/>
        <w:rPr>
          <w:rFonts w:ascii="Times New Roman" w:hAnsi="Times New Roman"/>
          <w:sz w:val="24"/>
        </w:rPr>
      </w:pPr>
      <w:r>
        <w:rPr>
          <w:rFonts w:ascii="Times New Roman" w:hAnsi="Times New Roman"/>
          <w:sz w:val="24"/>
        </w:rPr>
        <w:t xml:space="preserve">Sebagai pengembangan pembahasan ontologi, fenomenologi Husserl kemudian mencoba membuat teori pengandaian mengenai “keseluruhan dan bagiannya” </w:t>
      </w:r>
      <w:r>
        <w:rPr>
          <w:rFonts w:ascii="Times New Roman" w:hAnsi="Times New Roman"/>
          <w:sz w:val="24"/>
        </w:rPr>
        <w:lastRenderedPageBreak/>
        <w:t>(</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086682" w:rsidRDefault="00086682" w:rsidP="00086682">
      <w:pPr>
        <w:pStyle w:val="ListParagraph"/>
        <w:numPr>
          <w:ilvl w:val="0"/>
          <w:numId w:val="28"/>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Epistimologi</w:t>
      </w:r>
    </w:p>
    <w:p w:rsidR="00086682" w:rsidRDefault="00086682" w:rsidP="00086682">
      <w:pPr>
        <w:pStyle w:val="ListParagraph"/>
        <w:spacing w:before="240"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086682" w:rsidRPr="00E32070" w:rsidRDefault="00086682" w:rsidP="00E32070">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086682" w:rsidRDefault="00086682" w:rsidP="00E32070">
      <w:pPr>
        <w:pStyle w:val="ListParagraph"/>
        <w:numPr>
          <w:ilvl w:val="0"/>
          <w:numId w:val="28"/>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Logika</w:t>
      </w:r>
    </w:p>
    <w:p w:rsidR="00086682" w:rsidRDefault="00086682" w:rsidP="00086682">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husserl kepada “teori kesengajaan”, yang menjadi jantung fenomenologi. Dalam penjelasanya, fenomenologi </w:t>
      </w:r>
      <w:r>
        <w:rPr>
          <w:rFonts w:ascii="Times New Roman" w:hAnsi="Times New Roman"/>
          <w:sz w:val="24"/>
        </w:rPr>
        <w:lastRenderedPageBreak/>
        <w:t>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086682" w:rsidRPr="003A0E2F" w:rsidRDefault="00086682" w:rsidP="00E32070">
      <w:pPr>
        <w:pStyle w:val="ListParagraph"/>
        <w:numPr>
          <w:ilvl w:val="0"/>
          <w:numId w:val="28"/>
        </w:numPr>
        <w:spacing w:before="240" w:after="200" w:line="480" w:lineRule="auto"/>
        <w:ind w:left="709" w:right="-1" w:hanging="283"/>
        <w:jc w:val="both"/>
        <w:rPr>
          <w:rFonts w:ascii="Times New Roman" w:hAnsi="Times New Roman"/>
          <w:sz w:val="24"/>
        </w:rPr>
      </w:pPr>
      <w:r>
        <w:rPr>
          <w:rFonts w:ascii="Times New Roman" w:hAnsi="Times New Roman"/>
          <w:sz w:val="24"/>
        </w:rPr>
        <w:t>Fenomenologi dan Etika</w:t>
      </w:r>
    </w:p>
    <w:p w:rsidR="00086682" w:rsidRDefault="00086682" w:rsidP="00086682">
      <w:pPr>
        <w:spacing w:before="240" w:line="480" w:lineRule="auto"/>
        <w:ind w:right="-1" w:firstLine="709"/>
        <w:jc w:val="both"/>
        <w:rPr>
          <w:rFonts w:ascii="Times New Roman" w:hAnsi="Times New Roman"/>
          <w:sz w:val="24"/>
        </w:rPr>
      </w:pPr>
      <w:r>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086682" w:rsidRPr="00E32070" w:rsidRDefault="00E32070" w:rsidP="00086682">
      <w:pPr>
        <w:spacing w:line="480" w:lineRule="auto"/>
        <w:jc w:val="both"/>
        <w:rPr>
          <w:rFonts w:ascii="Times New Roman" w:hAnsi="Times New Roman"/>
          <w:b/>
          <w:sz w:val="24"/>
        </w:rPr>
      </w:pPr>
      <w:r>
        <w:rPr>
          <w:rFonts w:ascii="Times New Roman" w:hAnsi="Times New Roman"/>
          <w:b/>
          <w:sz w:val="24"/>
        </w:rPr>
        <w:t xml:space="preserve">2.4.2 </w:t>
      </w:r>
      <w:r>
        <w:rPr>
          <w:rFonts w:ascii="Times New Roman" w:hAnsi="Times New Roman"/>
          <w:b/>
          <w:sz w:val="24"/>
        </w:rPr>
        <w:tab/>
        <w:t xml:space="preserve">Fenomenologi </w:t>
      </w:r>
      <w:r w:rsidRPr="00E32070">
        <w:rPr>
          <w:rFonts w:ascii="Times New Roman" w:hAnsi="Times New Roman"/>
          <w:b/>
          <w:sz w:val="24"/>
        </w:rPr>
        <w:t>Alfred Schutz</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sering dijadikan </w:t>
      </w:r>
      <w:r w:rsidRPr="00762EFC">
        <w:rPr>
          <w:rFonts w:ascii="Times New Roman" w:eastAsia="Times New Roman" w:hAnsi="Times New Roman" w:cs="Times New Roman"/>
          <w:i/>
          <w:iCs/>
          <w:sz w:val="24"/>
          <w:szCs w:val="24"/>
          <w:lang w:eastAsia="id-ID"/>
        </w:rPr>
        <w:t>centre</w:t>
      </w:r>
      <w:r w:rsidRPr="00762EFC">
        <w:rPr>
          <w:rFonts w:ascii="Times New Roman" w:eastAsia="Times New Roman" w:hAnsi="Times New Roman" w:cs="Times New Roman"/>
          <w:sz w:val="24"/>
          <w:szCs w:val="24"/>
          <w:lang w:eastAsia="id-ID"/>
        </w:rPr>
        <w:t> dalam penerapan metodelogi penelitian kualitatif yang menggunakan studi fenomenologi. </w:t>
      </w: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 Schutz merupakan orang pertama yang menerapkan fenomenologi dalam penelitian ilmu sosial.</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Dalam mempelajari dan menerapkan fenomenologi sosial ini, Schutz mengembangkan juga model tindakan manusia (</w:t>
      </w:r>
      <w:r w:rsidRPr="00762EFC">
        <w:rPr>
          <w:rFonts w:ascii="Times New Roman" w:eastAsia="Times New Roman" w:hAnsi="Times New Roman" w:cs="Times New Roman"/>
          <w:i/>
          <w:iCs/>
          <w:sz w:val="24"/>
          <w:szCs w:val="24"/>
          <w:lang w:eastAsia="id-ID"/>
        </w:rPr>
        <w:t>human of action) </w:t>
      </w:r>
      <w:r w:rsidRPr="00762EFC">
        <w:rPr>
          <w:rFonts w:ascii="Times New Roman" w:eastAsia="Times New Roman" w:hAnsi="Times New Roman" w:cs="Times New Roman"/>
          <w:sz w:val="24"/>
          <w:szCs w:val="24"/>
          <w:lang w:eastAsia="id-ID"/>
        </w:rPr>
        <w:t>dengan tiga dalil umum yaitu:</w:t>
      </w:r>
    </w:p>
    <w:p w:rsidR="00D72BD0" w:rsidRPr="00762EFC" w:rsidRDefault="00D72BD0" w:rsidP="00D72BD0">
      <w:pPr>
        <w:pStyle w:val="ListParagraph"/>
        <w:numPr>
          <w:ilvl w:val="0"/>
          <w:numId w:val="38"/>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D72BD0" w:rsidRPr="00762EFC" w:rsidRDefault="00D72BD0" w:rsidP="00D72BD0">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Ini berarti konsistensi logis mengharuskan peneliti untuk tahu validitas tujuan penelitiannya sehingga dapat dianalisis bagaimana hubungannya dengan kenyataan kehidupan sehari-hari. Apakah bisa dipertanggungjawabkan ataukah tidak.</w:t>
      </w:r>
    </w:p>
    <w:p w:rsidR="00D72BD0" w:rsidRPr="00762EFC" w:rsidRDefault="00D72BD0" w:rsidP="00D72BD0">
      <w:pPr>
        <w:pStyle w:val="ListParagraph"/>
        <w:numPr>
          <w:ilvl w:val="0"/>
          <w:numId w:val="38"/>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subjective interpretation</w:t>
      </w:r>
      <w:r w:rsidRPr="00762EFC">
        <w:rPr>
          <w:rFonts w:ascii="Times New Roman" w:eastAsia="Times New Roman" w:hAnsi="Times New Roman" w:cs="Times New Roman"/>
          <w:sz w:val="24"/>
          <w:szCs w:val="24"/>
          <w:lang w:eastAsia="id-ID"/>
        </w:rPr>
        <w:t> (Dalil Interpretasi Subyektif)</w:t>
      </w:r>
    </w:p>
    <w:p w:rsidR="00D72BD0" w:rsidRPr="00762EFC" w:rsidRDefault="00D72BD0" w:rsidP="00D72BD0">
      <w:pPr>
        <w:pStyle w:val="ListParagraph"/>
        <w:shd w:val="clear" w:color="auto" w:fill="FFFFFF"/>
        <w:spacing w:after="120" w:line="480" w:lineRule="auto"/>
        <w:ind w:left="0"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D72BD0" w:rsidRPr="00762EFC" w:rsidRDefault="00D72BD0" w:rsidP="00D72BD0">
      <w:pPr>
        <w:pStyle w:val="ListParagraph"/>
        <w:numPr>
          <w:ilvl w:val="0"/>
          <w:numId w:val="38"/>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sz w:val="24"/>
          <w:szCs w:val="24"/>
          <w:lang w:eastAsia="id-ID"/>
        </w:rPr>
        <w:t>verstehen </w:t>
      </w:r>
      <w:r w:rsidRPr="00762EFC">
        <w:rPr>
          <w:rFonts w:ascii="Times New Roman" w:eastAsia="Times New Roman" w:hAnsi="Times New Roman" w:cs="Times New Roman"/>
          <w:sz w:val="24"/>
          <w:szCs w:val="24"/>
          <w:lang w:eastAsia="id-ID"/>
        </w:rPr>
        <w:t>yang merupakan buah pemikiran weber.</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sz w:val="24"/>
          <w:szCs w:val="24"/>
          <w:lang w:eastAsia="id-ID"/>
        </w:rPr>
        <w:t>the life world.</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Menurut Schutz ada enam karakteristik yang sangat mendasar dari </w:t>
      </w:r>
      <w:r w:rsidRPr="00762EFC">
        <w:rPr>
          <w:rFonts w:ascii="Times New Roman" w:eastAsia="Times New Roman" w:hAnsi="Times New Roman" w:cs="Times New Roman"/>
          <w:i/>
          <w:iCs/>
          <w:sz w:val="24"/>
          <w:szCs w:val="24"/>
          <w:lang w:eastAsia="id-ID"/>
        </w:rPr>
        <w:t>the life world</w:t>
      </w:r>
      <w:r w:rsidRPr="00762EFC">
        <w:rPr>
          <w:rFonts w:ascii="Times New Roman" w:eastAsia="Times New Roman" w:hAnsi="Times New Roman" w:cs="Times New Roman"/>
          <w:sz w:val="24"/>
          <w:szCs w:val="24"/>
          <w:lang w:eastAsia="id-ID"/>
        </w:rPr>
        <w:t> ini, yaitu</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pertama</w:t>
      </w:r>
      <w:r w:rsidRPr="00762EFC">
        <w:rPr>
          <w:rFonts w:ascii="Times New Roman" w:eastAsia="Times New Roman" w:hAnsi="Times New Roman" w:cs="Times New Roman"/>
          <w:i/>
          <w:iCs/>
          <w:sz w:val="24"/>
          <w:szCs w:val="24"/>
          <w:lang w:eastAsia="id-ID"/>
        </w:rPr>
        <w:t>, wide-awakeness</w:t>
      </w:r>
      <w:r w:rsidRPr="00762EFC">
        <w:rPr>
          <w:rFonts w:ascii="Times New Roman" w:eastAsia="Times New Roman" w:hAnsi="Times New Roman" w:cs="Times New Roman"/>
          <w:sz w:val="24"/>
          <w:szCs w:val="24"/>
          <w:lang w:eastAsia="id-ID"/>
        </w:rPr>
        <w:t> (ada unsur dari kesadaran yang berarti sadar sepenuhnya).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Kedua</w:t>
      </w:r>
      <w:r w:rsidRPr="00762EFC">
        <w:rPr>
          <w:rFonts w:ascii="Times New Roman" w:eastAsia="Times New Roman" w:hAnsi="Times New Roman" w:cs="Times New Roman"/>
          <w:i/>
          <w:iCs/>
          <w:sz w:val="24"/>
          <w:szCs w:val="24"/>
          <w:lang w:eastAsia="id-ID"/>
        </w:rPr>
        <w:t>, reality</w:t>
      </w:r>
      <w:r w:rsidRPr="00762EFC">
        <w:rPr>
          <w:rFonts w:ascii="Times New Roman" w:eastAsia="Times New Roman" w:hAnsi="Times New Roman" w:cs="Times New Roman"/>
          <w:sz w:val="24"/>
          <w:szCs w:val="24"/>
          <w:lang w:eastAsia="id-ID"/>
        </w:rPr>
        <w:t> (orang yakin akan eksistensi dunia).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Ketiga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dalam dunia keseharian orang-orang berinteraksi. </w:t>
      </w:r>
      <w:r w:rsidRPr="00762EFC">
        <w:rPr>
          <w:rFonts w:ascii="Times New Roman" w:eastAsia="Times New Roman" w:hAnsi="Times New Roman" w:cs="Times New Roman"/>
          <w:b/>
          <w:bCs/>
          <w:i/>
          <w:iCs/>
          <w:sz w:val="24"/>
          <w:szCs w:val="24"/>
          <w:lang w:eastAsia="id-ID"/>
        </w:rPr>
        <w:t>Keempat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pengelaman dari seseorang merupakan totalitas dari pengelaman dia sendiri. </w:t>
      </w:r>
      <w:r w:rsidRPr="00762EFC">
        <w:rPr>
          <w:rFonts w:ascii="Times New Roman" w:eastAsia="Times New Roman" w:hAnsi="Times New Roman" w:cs="Times New Roman"/>
          <w:b/>
          <w:bCs/>
          <w:i/>
          <w:iCs/>
          <w:sz w:val="24"/>
          <w:szCs w:val="24"/>
          <w:lang w:eastAsia="id-ID"/>
        </w:rPr>
        <w:t>Kelima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intersubyektif dicirikan ter</w:t>
      </w:r>
      <w:r>
        <w:rPr>
          <w:rFonts w:ascii="Times New Roman" w:eastAsia="Times New Roman" w:hAnsi="Times New Roman" w:cs="Times New Roman"/>
          <w:sz w:val="24"/>
          <w:szCs w:val="24"/>
          <w:lang w:eastAsia="id-ID"/>
        </w:rPr>
        <w:t xml:space="preserve">jadinya komunikasi dan tindakan </w:t>
      </w:r>
      <w:r w:rsidRPr="00762EFC">
        <w:rPr>
          <w:rFonts w:ascii="Times New Roman" w:eastAsia="Times New Roman" w:hAnsi="Times New Roman" w:cs="Times New Roman"/>
          <w:sz w:val="24"/>
          <w:szCs w:val="24"/>
          <w:lang w:eastAsia="id-ID"/>
        </w:rPr>
        <w:t>sosial.</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Keenam</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adanya perspektif waktu dalam masyarakat.</w:t>
      </w:r>
    </w:p>
    <w:p w:rsidR="00D72BD0" w:rsidRPr="00762EFC" w:rsidRDefault="00D72BD0" w:rsidP="00D72BD0">
      <w:pPr>
        <w:shd w:val="clear" w:color="auto" w:fill="FFFFFF"/>
        <w:spacing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Dalam </w:t>
      </w:r>
      <w:r w:rsidRPr="00762EFC">
        <w:rPr>
          <w:rFonts w:ascii="Times New Roman" w:eastAsia="Times New Roman" w:hAnsi="Times New Roman" w:cs="Times New Roman"/>
          <w:i/>
          <w:iCs/>
          <w:sz w:val="24"/>
          <w:szCs w:val="24"/>
          <w:lang w:eastAsia="id-ID"/>
        </w:rPr>
        <w:t>the life wolrd </w:t>
      </w:r>
      <w:r w:rsidRPr="00762EFC">
        <w:rPr>
          <w:rFonts w:ascii="Times New Roman" w:eastAsia="Times New Roman" w:hAnsi="Times New Roman" w:cs="Times New Roman"/>
          <w:sz w:val="24"/>
          <w:szCs w:val="24"/>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sz w:val="24"/>
          <w:szCs w:val="24"/>
          <w:lang w:eastAsia="id-ID"/>
        </w:rPr>
        <w:t>stock of knowledge</w:t>
      </w:r>
      <w:r w:rsidRPr="00762EFC">
        <w:rPr>
          <w:rFonts w:ascii="Times New Roman" w:eastAsia="Times New Roman" w:hAnsi="Times New Roman" w:cs="Times New Roman"/>
          <w:sz w:val="24"/>
          <w:szCs w:val="24"/>
          <w:lang w:eastAsia="id-ID"/>
        </w:rPr>
        <w:t> yang memfokuskan pada pengetahuan yang kita miliki atau dimiliki seseorang. </w:t>
      </w:r>
      <w:r w:rsidRPr="00762EFC">
        <w:rPr>
          <w:rFonts w:ascii="Times New Roman" w:eastAsia="Times New Roman" w:hAnsi="Times New Roman" w:cs="Times New Roman"/>
          <w:i/>
          <w:iCs/>
          <w:sz w:val="24"/>
          <w:szCs w:val="24"/>
          <w:lang w:eastAsia="id-ID"/>
        </w:rPr>
        <w:t>stock of knowledge </w:t>
      </w:r>
      <w:r w:rsidRPr="00762EFC">
        <w:rPr>
          <w:rFonts w:ascii="Times New Roman" w:eastAsia="Times New Roman" w:hAnsi="Times New Roman" w:cs="Times New Roman"/>
          <w:sz w:val="24"/>
          <w:szCs w:val="24"/>
          <w:lang w:eastAsia="id-ID"/>
        </w:rPr>
        <w:t>terdiri dari </w:t>
      </w:r>
      <w:r w:rsidRPr="00762EFC">
        <w:rPr>
          <w:rFonts w:ascii="Times New Roman" w:eastAsia="Times New Roman" w:hAnsi="Times New Roman" w:cs="Times New Roman"/>
          <w:i/>
          <w:iCs/>
          <w:sz w:val="24"/>
          <w:szCs w:val="24"/>
          <w:lang w:eastAsia="id-ID"/>
        </w:rPr>
        <w:t>knowledge of skills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useful knowledge. stock of knowledge</w:t>
      </w:r>
      <w:r w:rsidRPr="00762EFC">
        <w:rPr>
          <w:rFonts w:ascii="Times New Roman" w:eastAsia="Times New Roman" w:hAnsi="Times New Roman" w:cs="Times New Roman"/>
          <w:sz w:val="24"/>
          <w:szCs w:val="24"/>
          <w:lang w:eastAsia="id-ID"/>
        </w:rPr>
        <w:t> sebenarnya merujuk pada  </w:t>
      </w:r>
      <w:r>
        <w:rPr>
          <w:rFonts w:ascii="Times New Roman" w:eastAsia="Times New Roman" w:hAnsi="Times New Roman" w:cs="Times New Roman"/>
          <w:sz w:val="24"/>
          <w:szCs w:val="24"/>
          <w:lang w:eastAsia="id-ID"/>
        </w:rPr>
        <w:t xml:space="preserve">content </w:t>
      </w:r>
      <w:r>
        <w:rPr>
          <w:rFonts w:ascii="Times New Roman" w:eastAsia="Times New Roman" w:hAnsi="Times New Roman" w:cs="Times New Roman"/>
          <w:sz w:val="24"/>
          <w:szCs w:val="24"/>
          <w:lang w:eastAsia="id-ID"/>
        </w:rPr>
        <w:lastRenderedPageBreak/>
        <w:t xml:space="preserve">(isi), </w:t>
      </w:r>
      <w:r w:rsidRPr="00762EFC">
        <w:rPr>
          <w:rFonts w:ascii="Times New Roman" w:eastAsia="Times New Roman" w:hAnsi="Times New Roman" w:cs="Times New Roman"/>
          <w:sz w:val="24"/>
          <w:szCs w:val="24"/>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sz w:val="24"/>
          <w:szCs w:val="24"/>
          <w:lang w:eastAsia="id-ID"/>
        </w:rPr>
        <w:t>science),</w:t>
      </w:r>
      <w:r w:rsidRPr="00762EFC">
        <w:rPr>
          <w:rFonts w:ascii="Times New Roman" w:eastAsia="Times New Roman" w:hAnsi="Times New Roman" w:cs="Times New Roman"/>
          <w:sz w:val="24"/>
          <w:szCs w:val="24"/>
          <w:lang w:eastAsia="id-ID"/>
        </w:rPr>
        <w:t>khususnya ilmu sosial.</w:t>
      </w:r>
    </w:p>
    <w:p w:rsidR="00D72BD0" w:rsidRDefault="00D72BD0" w:rsidP="00D72BD0">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mengakui fenomenologi sosialnya mengkaji tentang intersubyektivitas dan pada dasarnya studi mengenai intersubyektivitas adalah upaya untuk menjawab pertanyaan-pertanyaan seperti:</w:t>
      </w:r>
    </w:p>
    <w:p w:rsidR="00D72BD0" w:rsidRPr="00762EFC" w:rsidRDefault="00D72BD0" w:rsidP="00D72BD0">
      <w:pPr>
        <w:pStyle w:val="ListParagraph"/>
        <w:numPr>
          <w:ilvl w:val="0"/>
          <w:numId w:val="39"/>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motif, keinginan, dan makna tindakan orang lain?</w:t>
      </w:r>
    </w:p>
    <w:p w:rsidR="00D72BD0" w:rsidRPr="00762EFC" w:rsidRDefault="00D72BD0" w:rsidP="00D72BD0">
      <w:pPr>
        <w:pStyle w:val="ListParagraph"/>
        <w:numPr>
          <w:ilvl w:val="0"/>
          <w:numId w:val="39"/>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D72BD0" w:rsidRPr="00762EFC" w:rsidRDefault="00D72BD0" w:rsidP="00D72BD0">
      <w:pPr>
        <w:pStyle w:val="ListParagraph"/>
        <w:numPr>
          <w:ilvl w:val="0"/>
          <w:numId w:val="39"/>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D72BD0" w:rsidRPr="00D72BD0" w:rsidRDefault="00D72BD0" w:rsidP="00D72BD0">
      <w:pPr>
        <w:pStyle w:val="ListParagraph"/>
        <w:numPr>
          <w:ilvl w:val="0"/>
          <w:numId w:val="39"/>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D72BD0" w:rsidRPr="00762EFC" w:rsidRDefault="00D72BD0" w:rsidP="00D72BD0">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Realitas intersubyektif yang bersifat sosial memiliki tiga pengertian, yaitu:</w:t>
      </w:r>
    </w:p>
    <w:p w:rsidR="00D72BD0" w:rsidRPr="00762EFC" w:rsidRDefault="00D72BD0" w:rsidP="00D72BD0">
      <w:pPr>
        <w:pStyle w:val="ListParagraph"/>
        <w:numPr>
          <w:ilvl w:val="0"/>
          <w:numId w:val="40"/>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D72BD0" w:rsidRPr="00762EFC" w:rsidRDefault="00D72BD0" w:rsidP="00D72BD0">
      <w:pPr>
        <w:pStyle w:val="ListParagraph"/>
        <w:numPr>
          <w:ilvl w:val="0"/>
          <w:numId w:val="40"/>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Ilmu pengetahuan yang intersubyektif itu sebenarnya merupakan bagian ilmu pengetahuan sosial.</w:t>
      </w:r>
    </w:p>
    <w:p w:rsidR="00D72BD0" w:rsidRPr="00762EFC" w:rsidRDefault="00D72BD0" w:rsidP="00D72BD0">
      <w:pPr>
        <w:pStyle w:val="ListParagraph"/>
        <w:numPr>
          <w:ilvl w:val="0"/>
          <w:numId w:val="40"/>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D72BD0" w:rsidRDefault="00D72BD0" w:rsidP="00D72BD0">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 beberapa tipifikasi yang dianggap penting dalam kaitan dengan intersubyektivitas, antara lain :</w:t>
      </w:r>
    </w:p>
    <w:p w:rsidR="00D72BD0" w:rsidRPr="00762EFC" w:rsidRDefault="00D72BD0" w:rsidP="00D72BD0">
      <w:pPr>
        <w:pStyle w:val="ListParagraph"/>
        <w:numPr>
          <w:ilvl w:val="0"/>
          <w:numId w:val="41"/>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lastRenderedPageBreak/>
        <w:t>Tipifikasi pengelaman</w:t>
      </w:r>
      <w:r>
        <w:rPr>
          <w:rFonts w:ascii="Times New Roman" w:eastAsia="Times New Roman" w:hAnsi="Times New Roman" w:cs="Times New Roman"/>
          <w:b/>
          <w:bCs/>
          <w:sz w:val="24"/>
          <w:szCs w:val="24"/>
          <w:lang w:eastAsia="id-ID"/>
        </w:rPr>
        <w:t xml:space="preserve"> </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D72BD0" w:rsidRPr="00762EFC" w:rsidRDefault="00D72BD0" w:rsidP="00D72BD0">
      <w:pPr>
        <w:pStyle w:val="ListParagraph"/>
        <w:numPr>
          <w:ilvl w:val="0"/>
          <w:numId w:val="41"/>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D72BD0" w:rsidRPr="00762EFC" w:rsidRDefault="00D72BD0" w:rsidP="00D72BD0">
      <w:pPr>
        <w:pStyle w:val="ListParagraph"/>
        <w:numPr>
          <w:ilvl w:val="0"/>
          <w:numId w:val="41"/>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D72BD0" w:rsidRDefault="00D72BD0" w:rsidP="00D72BD0">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sz w:val="24"/>
          <w:szCs w:val="24"/>
          <w:lang w:eastAsia="id-ID"/>
        </w:rPr>
        <w:t>umwelt, mitwelt, folgewelt,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vorwelt.</w:t>
      </w:r>
    </w:p>
    <w:p w:rsidR="00D72BD0" w:rsidRPr="00762EFC" w:rsidRDefault="00D72BD0" w:rsidP="00D72BD0">
      <w:pPr>
        <w:pStyle w:val="ListParagraph"/>
        <w:numPr>
          <w:ilvl w:val="0"/>
          <w:numId w:val="4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D72BD0" w:rsidRPr="00762EFC" w:rsidRDefault="00D72BD0" w:rsidP="00D72BD0">
      <w:pPr>
        <w:pStyle w:val="ListParagraph"/>
        <w:numPr>
          <w:ilvl w:val="0"/>
          <w:numId w:val="4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D72BD0" w:rsidRPr="00762EFC" w:rsidRDefault="00D72BD0" w:rsidP="00D72BD0">
      <w:pPr>
        <w:pStyle w:val="ListParagraph"/>
        <w:numPr>
          <w:ilvl w:val="0"/>
          <w:numId w:val="4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merupakan dunia tempat tinggal para penerus atau generasi yang akan datang.</w:t>
      </w:r>
    </w:p>
    <w:p w:rsidR="00D72BD0" w:rsidRPr="00762EFC" w:rsidRDefault="00D72BD0" w:rsidP="00D72BD0">
      <w:pPr>
        <w:pStyle w:val="ListParagraph"/>
        <w:numPr>
          <w:ilvl w:val="0"/>
          <w:numId w:val="4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D72BD0" w:rsidRDefault="00D72BD0" w:rsidP="00D72BD0">
      <w:pPr>
        <w:shd w:val="clear" w:color="auto" w:fill="FFFFFF"/>
        <w:spacing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w:t>
      </w:r>
      <w:r w:rsidRPr="00762EFC">
        <w:rPr>
          <w:rFonts w:ascii="Times New Roman" w:eastAsia="Times New Roman" w:hAnsi="Times New Roman" w:cs="Times New Roman"/>
          <w:sz w:val="24"/>
          <w:szCs w:val="24"/>
          <w:lang w:eastAsia="id-ID"/>
        </w:rPr>
        <w:lastRenderedPageBreak/>
        <w:t>interaksi sosial antara pribadi dalam fenomenologi digunakan empat tipe ideal berikut ini:</w:t>
      </w:r>
    </w:p>
    <w:p w:rsidR="00D72BD0" w:rsidRPr="00762EFC" w:rsidRDefault="00D72BD0" w:rsidP="00D72BD0">
      <w:pPr>
        <w:pStyle w:val="ListParagraph"/>
        <w:numPr>
          <w:ilvl w:val="0"/>
          <w:numId w:val="4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D72BD0" w:rsidRPr="00762EFC" w:rsidRDefault="00D72BD0" w:rsidP="00D72BD0">
      <w:pPr>
        <w:pStyle w:val="ListParagraph"/>
        <w:numPr>
          <w:ilvl w:val="0"/>
          <w:numId w:val="4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D72BD0" w:rsidRPr="00762EFC" w:rsidRDefault="00D72BD0" w:rsidP="00D72BD0">
      <w:pPr>
        <w:pStyle w:val="ListParagraph"/>
        <w:numPr>
          <w:ilvl w:val="0"/>
          <w:numId w:val="4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D72BD0" w:rsidRPr="00762EFC" w:rsidRDefault="00D72BD0" w:rsidP="00D72BD0">
      <w:pPr>
        <w:pStyle w:val="ListParagraph"/>
        <w:numPr>
          <w:ilvl w:val="0"/>
          <w:numId w:val="4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Schutz menyampaikan juga empat unsur pokok fenomenologi sosial yaitu”</w:t>
      </w:r>
    </w:p>
    <w:p w:rsidR="00D72BD0" w:rsidRPr="00762EFC" w:rsidRDefault="00D72BD0" w:rsidP="00D72BD0">
      <w:pPr>
        <w:pStyle w:val="ListParagraph"/>
        <w:numPr>
          <w:ilvl w:val="0"/>
          <w:numId w:val="44"/>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D72BD0" w:rsidRPr="00762EFC" w:rsidRDefault="00D72BD0" w:rsidP="00D72BD0">
      <w:pPr>
        <w:pStyle w:val="ListParagraph"/>
        <w:numPr>
          <w:ilvl w:val="0"/>
          <w:numId w:val="44"/>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D72BD0" w:rsidRPr="00204B09" w:rsidRDefault="00D72BD0" w:rsidP="00204B09">
      <w:pPr>
        <w:pStyle w:val="ListParagraph"/>
        <w:numPr>
          <w:ilvl w:val="0"/>
          <w:numId w:val="44"/>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D72BD0" w:rsidRPr="00D72BD0" w:rsidRDefault="00D72BD0" w:rsidP="00D72BD0">
      <w:pPr>
        <w:pStyle w:val="ListParagraph"/>
        <w:numPr>
          <w:ilvl w:val="0"/>
          <w:numId w:val="44"/>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Keempat, </w:t>
      </w:r>
      <w:r w:rsidRPr="00762EFC">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D72BD0" w:rsidRPr="00D72BD0" w:rsidRDefault="00D72BD0" w:rsidP="00D72BD0">
      <w:pPr>
        <w:shd w:val="clear" w:color="auto" w:fill="FFFFFF"/>
        <w:spacing w:after="120" w:line="480" w:lineRule="auto"/>
        <w:ind w:left="774"/>
        <w:jc w:val="both"/>
        <w:rPr>
          <w:rFonts w:ascii="Times New Roman" w:eastAsia="Times New Roman" w:hAnsi="Times New Roman" w:cs="Times New Roman"/>
          <w:lang w:eastAsia="id-ID"/>
        </w:rPr>
      </w:pPr>
    </w:p>
    <w:p w:rsidR="009F2071" w:rsidRPr="00B57C57" w:rsidRDefault="00012906" w:rsidP="009F2071">
      <w:pPr>
        <w:pStyle w:val="ListParagraph"/>
        <w:numPr>
          <w:ilvl w:val="1"/>
          <w:numId w:val="15"/>
        </w:numPr>
        <w:spacing w:line="480" w:lineRule="auto"/>
        <w:ind w:left="567" w:right="-1" w:hanging="578"/>
        <w:jc w:val="both"/>
        <w:rPr>
          <w:rFonts w:ascii="Times New Roman" w:hAnsi="Times New Roman" w:cs="Times New Roman"/>
          <w:b/>
          <w:sz w:val="24"/>
          <w:szCs w:val="24"/>
        </w:rPr>
      </w:pPr>
      <w:r w:rsidRPr="00B57C57">
        <w:rPr>
          <w:rFonts w:ascii="Times New Roman" w:hAnsi="Times New Roman" w:cs="Times New Roman"/>
          <w:b/>
          <w:sz w:val="24"/>
          <w:szCs w:val="24"/>
        </w:rPr>
        <w:t>Definisi Perilaku</w:t>
      </w:r>
    </w:p>
    <w:p w:rsidR="00012906" w:rsidRPr="00B57C57" w:rsidRDefault="00012906" w:rsidP="009F2071">
      <w:pPr>
        <w:spacing w:line="480" w:lineRule="auto"/>
        <w:ind w:left="-11" w:right="-1" w:firstLine="600"/>
        <w:jc w:val="both"/>
        <w:rPr>
          <w:rFonts w:ascii="Times New Roman" w:hAnsi="Times New Roman" w:cs="Times New Roman"/>
          <w:b/>
          <w:sz w:val="24"/>
          <w:szCs w:val="24"/>
        </w:rPr>
      </w:pPr>
      <w:r w:rsidRPr="00B57C57">
        <w:rPr>
          <w:rFonts w:ascii="Times New Roman" w:hAnsi="Times New Roman" w:cs="Times New Roman"/>
          <w:sz w:val="24"/>
          <w:szCs w:val="24"/>
        </w:rPr>
        <w:t>Perilaku adalah tindakan atau aktivitas dari manusia itu sendiri yang mempunyai bentangan yang sangat luas antara lain :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20017).</w:t>
      </w:r>
    </w:p>
    <w:p w:rsidR="00012906" w:rsidRPr="00B57C57" w:rsidRDefault="00012906" w:rsidP="00810D00">
      <w:pPr>
        <w:spacing w:line="480" w:lineRule="auto"/>
        <w:ind w:right="-1" w:firstLine="589"/>
        <w:jc w:val="both"/>
        <w:rPr>
          <w:rFonts w:ascii="Times New Roman" w:hAnsi="Times New Roman" w:cs="Times New Roman"/>
          <w:sz w:val="24"/>
          <w:szCs w:val="24"/>
        </w:rPr>
      </w:pPr>
      <w:r w:rsidRPr="00B57C57">
        <w:rPr>
          <w:rFonts w:ascii="Times New Roman" w:hAnsi="Times New Roman" w:cs="Times New Roman"/>
          <w:sz w:val="24"/>
          <w:szCs w:val="24"/>
        </w:rPr>
        <w:t xml:space="preserve">Menurut </w:t>
      </w:r>
      <w:r w:rsidR="00810D00" w:rsidRPr="00B57C57">
        <w:rPr>
          <w:rFonts w:ascii="Times New Roman" w:hAnsi="Times New Roman" w:cs="Times New Roman"/>
          <w:b/>
          <w:sz w:val="24"/>
          <w:szCs w:val="24"/>
        </w:rPr>
        <w:t>Skinner</w:t>
      </w:r>
      <w:r w:rsidR="00810D00" w:rsidRPr="00B57C57">
        <w:rPr>
          <w:rFonts w:ascii="Times New Roman" w:hAnsi="Times New Roman" w:cs="Times New Roman"/>
          <w:sz w:val="24"/>
          <w:szCs w:val="24"/>
        </w:rPr>
        <w:t xml:space="preserve">, seperti yang dikutip oleh </w:t>
      </w:r>
      <w:r w:rsidR="00810D00" w:rsidRPr="00B57C57">
        <w:rPr>
          <w:rFonts w:ascii="Times New Roman" w:hAnsi="Times New Roman" w:cs="Times New Roman"/>
          <w:b/>
          <w:sz w:val="24"/>
          <w:szCs w:val="24"/>
        </w:rPr>
        <w:t xml:space="preserve">Notoatmodjo 2007 </w:t>
      </w:r>
      <w:r w:rsidR="00810D00" w:rsidRPr="00B57C57">
        <w:rPr>
          <w:rFonts w:ascii="Times New Roman" w:hAnsi="Times New Roman" w:cs="Times New Roman"/>
          <w:sz w:val="24"/>
          <w:szCs w:val="24"/>
        </w:rPr>
        <w:t xml:space="preserve">dalam buku </w:t>
      </w:r>
      <w:r w:rsidR="00810D00" w:rsidRPr="00B57C57">
        <w:rPr>
          <w:rFonts w:ascii="Times New Roman" w:hAnsi="Times New Roman" w:cs="Times New Roman"/>
          <w:b/>
          <w:sz w:val="24"/>
          <w:szCs w:val="24"/>
        </w:rPr>
        <w:t>Promosi Kesehatan dan Ilmu Perilaku</w:t>
      </w:r>
      <w:r w:rsidR="00810D00" w:rsidRPr="00B57C57">
        <w:rPr>
          <w:rFonts w:ascii="Times New Roman" w:hAnsi="Times New Roman" w:cs="Times New Roman"/>
          <w:sz w:val="24"/>
          <w:szCs w:val="24"/>
        </w:rPr>
        <w:t>, merumuskan bahwa:</w:t>
      </w:r>
    </w:p>
    <w:p w:rsidR="00375247" w:rsidRPr="00B57C57" w:rsidRDefault="00810D00" w:rsidP="00BF6735">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w:t>
      </w:r>
      <w:r w:rsidRPr="00B57C57">
        <w:rPr>
          <w:rFonts w:ascii="Times New Roman" w:hAnsi="Times New Roman" w:cs="Times New Roman"/>
          <w:b/>
          <w:i/>
          <w:sz w:val="24"/>
          <w:szCs w:val="24"/>
        </w:rPr>
        <w:t>Stimulus – Organisme – Respon</w:t>
      </w:r>
      <w:r w:rsidRPr="00B57C57">
        <w:rPr>
          <w:rFonts w:ascii="Times New Roman" w:hAnsi="Times New Roman" w:cs="Times New Roman"/>
          <w:b/>
          <w:sz w:val="24"/>
          <w:szCs w:val="24"/>
        </w:rPr>
        <w:t>.</w:t>
      </w:r>
    </w:p>
    <w:p w:rsidR="00012906" w:rsidRPr="00B57C57" w:rsidRDefault="00395230" w:rsidP="00395230">
      <w:pPr>
        <w:spacing w:line="480" w:lineRule="auto"/>
        <w:ind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2.5.1 </w:t>
      </w:r>
      <w:r w:rsidRPr="00B57C57">
        <w:rPr>
          <w:rFonts w:ascii="Times New Roman" w:hAnsi="Times New Roman" w:cs="Times New Roman"/>
          <w:b/>
          <w:sz w:val="24"/>
          <w:szCs w:val="24"/>
        </w:rPr>
        <w:tab/>
        <w:t>Faktor – Faktor yang Mempengaruhi Perilaku</w:t>
      </w:r>
    </w:p>
    <w:p w:rsidR="00395230" w:rsidRPr="00B57C57" w:rsidRDefault="00395230" w:rsidP="009A6A1B">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Lawrence Green</w:t>
      </w:r>
      <w:r w:rsidRPr="00B57C57">
        <w:rPr>
          <w:rFonts w:ascii="Times New Roman" w:hAnsi="Times New Roman" w:cs="Times New Roman"/>
          <w:sz w:val="24"/>
          <w:szCs w:val="24"/>
        </w:rPr>
        <w:t xml:space="preserve"> yang dikutip </w:t>
      </w:r>
      <w:r w:rsidRPr="00B57C57">
        <w:rPr>
          <w:rFonts w:ascii="Times New Roman" w:hAnsi="Times New Roman" w:cs="Times New Roman"/>
          <w:b/>
          <w:sz w:val="24"/>
          <w:szCs w:val="24"/>
        </w:rPr>
        <w:t>Notoatmodjo</w:t>
      </w:r>
      <w:r w:rsidRPr="00B57C57">
        <w:rPr>
          <w:rFonts w:ascii="Times New Roman" w:hAnsi="Times New Roman" w:cs="Times New Roman"/>
          <w:sz w:val="24"/>
          <w:szCs w:val="24"/>
        </w:rPr>
        <w:t xml:space="preserve"> 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faktor – faktor yang mempengaruhi perilaku, antara lain :</w:t>
      </w:r>
    </w:p>
    <w:p w:rsidR="00395230" w:rsidRPr="00B57C57" w:rsidRDefault="00395230" w:rsidP="009A6A1B">
      <w:pPr>
        <w:pStyle w:val="ListParagraph"/>
        <w:numPr>
          <w:ilvl w:val="4"/>
          <w:numId w:val="19"/>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395230" w:rsidRPr="00B57C57" w:rsidRDefault="00395230" w:rsidP="009A6A1B">
      <w:pPr>
        <w:pStyle w:val="ListParagraph"/>
        <w:numPr>
          <w:ilvl w:val="4"/>
          <w:numId w:val="19"/>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395230" w:rsidRPr="00B57C57" w:rsidRDefault="00395230" w:rsidP="009A6A1B">
      <w:pPr>
        <w:pStyle w:val="ListParagraph"/>
        <w:numPr>
          <w:ilvl w:val="4"/>
          <w:numId w:val="19"/>
        </w:numPr>
        <w:spacing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xml:space="preserve">) yang terwujud dalam sikap dan perilaku petugas </w:t>
      </w:r>
      <w:r w:rsidR="009A6A1B" w:rsidRPr="00B57C57">
        <w:rPr>
          <w:rFonts w:ascii="Times New Roman" w:hAnsi="Times New Roman" w:cs="Times New Roman"/>
          <w:b/>
          <w:sz w:val="24"/>
          <w:szCs w:val="24"/>
        </w:rPr>
        <w:t>kesehatan atau petugas lain, yang merupakan kelompok referensi dari perilaku masyarakat.</w:t>
      </w:r>
    </w:p>
    <w:p w:rsidR="00C00BFA" w:rsidRPr="00B57C57" w:rsidRDefault="00C00BFA" w:rsidP="00C00BFA">
      <w:pPr>
        <w:pStyle w:val="ListParagraph"/>
        <w:spacing w:line="240" w:lineRule="auto"/>
        <w:ind w:left="1701" w:right="707"/>
        <w:jc w:val="both"/>
        <w:rPr>
          <w:rFonts w:ascii="Times New Roman" w:hAnsi="Times New Roman" w:cs="Times New Roman"/>
          <w:b/>
          <w:sz w:val="24"/>
          <w:szCs w:val="24"/>
        </w:rPr>
      </w:pPr>
    </w:p>
    <w:p w:rsidR="009F60D6" w:rsidRPr="00B57C57" w:rsidRDefault="00122EA4" w:rsidP="00526051">
      <w:pPr>
        <w:spacing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2.5.2</w:t>
      </w:r>
      <w:r w:rsidR="00375247" w:rsidRPr="00B57C57">
        <w:rPr>
          <w:rFonts w:ascii="Times New Roman" w:hAnsi="Times New Roman" w:cs="Times New Roman"/>
          <w:b/>
          <w:sz w:val="24"/>
          <w:szCs w:val="24"/>
        </w:rPr>
        <w:t xml:space="preserve"> </w:t>
      </w:r>
      <w:r w:rsidR="00375247" w:rsidRPr="00B57C57">
        <w:rPr>
          <w:rFonts w:ascii="Times New Roman" w:hAnsi="Times New Roman" w:cs="Times New Roman"/>
          <w:b/>
          <w:sz w:val="24"/>
          <w:szCs w:val="24"/>
        </w:rPr>
        <w:tab/>
      </w:r>
      <w:r w:rsidR="00526051" w:rsidRPr="00B57C57">
        <w:rPr>
          <w:rFonts w:ascii="Times New Roman" w:hAnsi="Times New Roman" w:cs="Times New Roman"/>
          <w:b/>
          <w:sz w:val="24"/>
          <w:szCs w:val="24"/>
        </w:rPr>
        <w:t>Perilaku Sosial</w:t>
      </w:r>
    </w:p>
    <w:p w:rsidR="00526051" w:rsidRPr="00B57C57" w:rsidRDefault="00526051" w:rsidP="00526051">
      <w:pPr>
        <w:spacing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cara yang berbeda – beda.</w:t>
      </w:r>
    </w:p>
    <w:p w:rsidR="00BF6735" w:rsidRPr="00B57C57" w:rsidRDefault="00526051" w:rsidP="00526051">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Baron dan Byrne berpendapat bahwa ada empat kategori utama yang dapat membentuk perilaku sosial seseorang, yaitu :</w:t>
      </w:r>
    </w:p>
    <w:p w:rsidR="006C6BB8" w:rsidRPr="00B57C57" w:rsidRDefault="00526051" w:rsidP="006C6BB8">
      <w:pPr>
        <w:pStyle w:val="ListParagraph"/>
        <w:numPr>
          <w:ilvl w:val="6"/>
          <w:numId w:val="19"/>
        </w:numPr>
        <w:spacing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526051" w:rsidRPr="00B57C57" w:rsidRDefault="00526051" w:rsidP="006C6BB8">
      <w:pPr>
        <w:pStyle w:val="ListParagraph"/>
        <w:spacing w:line="480" w:lineRule="auto"/>
        <w:ind w:left="66" w:right="-1" w:firstLine="643"/>
        <w:jc w:val="both"/>
        <w:rPr>
          <w:rFonts w:ascii="Times New Roman" w:hAnsi="Times New Roman" w:cs="Times New Roman"/>
          <w:sz w:val="24"/>
          <w:szCs w:val="24"/>
        </w:rPr>
      </w:pPr>
      <w:r w:rsidRPr="00B57C57">
        <w:rPr>
          <w:rFonts w:ascii="Times New Roman" w:hAnsi="Times New Roman" w:cs="Times New Roman"/>
          <w:sz w:val="24"/>
          <w:szCs w:val="24"/>
        </w:rPr>
        <w:t>Jika seseorang lebih sering bergaul dengan orang – orang yang memiliki karakter santun, ada kemungkinan besar ia akan berperilaku seperti kebanyakan orang – orang berkarakter santun dalam lingkungan pergaulannya. Sebaliknya, jika ia bergaul dengan orang – orang berkarakter sombong, maka ia akan terpengaruh oleh perilaku seperti itu</w:t>
      </w:r>
      <w:r w:rsidR="006C6BB8" w:rsidRPr="00B57C57">
        <w:rPr>
          <w:rFonts w:ascii="Times New Roman" w:hAnsi="Times New Roman" w:cs="Times New Roman"/>
          <w:sz w:val="24"/>
          <w:szCs w:val="24"/>
        </w:rPr>
        <w:t>.</w:t>
      </w:r>
    </w:p>
    <w:p w:rsidR="00526051" w:rsidRPr="00B57C57" w:rsidRDefault="00526051" w:rsidP="006C6BB8">
      <w:pPr>
        <w:pStyle w:val="ListParagraph"/>
        <w:numPr>
          <w:ilvl w:val="3"/>
          <w:numId w:val="19"/>
        </w:numPr>
        <w:spacing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lastRenderedPageBreak/>
        <w:t>Proses kognitif</w:t>
      </w:r>
    </w:p>
    <w:p w:rsidR="00526051" w:rsidRPr="00B57C57" w:rsidRDefault="00526051" w:rsidP="006C6BB8">
      <w:pPr>
        <w:spacing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Ingatan dan pikiran yang memuat ide – ide, keyakinan dan pertimbangan yang menjadi dasar kesadaran seseorang akan berpengaruh terhadap perilaku sosialnya.</w:t>
      </w:r>
    </w:p>
    <w:p w:rsidR="00526051" w:rsidRPr="00B57C57" w:rsidRDefault="00526051" w:rsidP="006C6BB8">
      <w:pPr>
        <w:pStyle w:val="ListParagraph"/>
        <w:numPr>
          <w:ilvl w:val="3"/>
          <w:numId w:val="19"/>
        </w:numPr>
        <w:spacing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Faktor lingkungan</w:t>
      </w:r>
    </w:p>
    <w:p w:rsidR="008438CE" w:rsidRDefault="00526051" w:rsidP="00204B09">
      <w:pPr>
        <w:spacing w:line="480" w:lineRule="auto"/>
        <w:ind w:right="-1" w:firstLine="709"/>
        <w:jc w:val="both"/>
        <w:rPr>
          <w:rFonts w:ascii="Times New Roman" w:hAnsi="Times New Roman" w:cs="Times New Roman"/>
          <w:sz w:val="24"/>
          <w:szCs w:val="24"/>
          <w:lang w:val="en-US"/>
        </w:rPr>
      </w:pPr>
      <w:r w:rsidRPr="00B57C57">
        <w:rPr>
          <w:rFonts w:ascii="Times New Roman" w:hAnsi="Times New Roman" w:cs="Times New Roman"/>
          <w:sz w:val="24"/>
          <w:szCs w:val="24"/>
        </w:rPr>
        <w:t>Latar budaya sebagai tempat perilaku dan pemikiran sosial itu terjadi seseorang yang berasal dari etnis budaya tertentu mungkin akan terasa berperilaku sosial aneh ketika berada dalam lingkungan masyarakat yang beretnis budaya lain atau berbeda.</w:t>
      </w:r>
    </w:p>
    <w:p w:rsidR="00204B09" w:rsidRPr="00204B09" w:rsidRDefault="00204B09" w:rsidP="00204B09">
      <w:pPr>
        <w:spacing w:line="480" w:lineRule="auto"/>
        <w:ind w:right="-1" w:firstLine="709"/>
        <w:jc w:val="both"/>
        <w:rPr>
          <w:rFonts w:ascii="Times New Roman" w:hAnsi="Times New Roman" w:cs="Times New Roman"/>
          <w:sz w:val="24"/>
          <w:szCs w:val="24"/>
          <w:lang w:val="en-US"/>
        </w:rPr>
      </w:pPr>
    </w:p>
    <w:p w:rsidR="00ED0FA4" w:rsidRPr="00B57C57" w:rsidRDefault="00C00BFA" w:rsidP="00ED0FA4">
      <w:pPr>
        <w:pStyle w:val="ListParagraph"/>
        <w:numPr>
          <w:ilvl w:val="1"/>
          <w:numId w:val="15"/>
        </w:numPr>
        <w:spacing w:line="480" w:lineRule="auto"/>
        <w:ind w:left="709" w:right="-1"/>
        <w:jc w:val="both"/>
        <w:rPr>
          <w:rFonts w:ascii="Times New Roman" w:hAnsi="Times New Roman" w:cs="Times New Roman"/>
          <w:b/>
          <w:i/>
          <w:sz w:val="24"/>
          <w:szCs w:val="24"/>
        </w:rPr>
      </w:pPr>
      <w:r w:rsidRPr="00B57C57">
        <w:rPr>
          <w:rFonts w:ascii="Times New Roman" w:hAnsi="Times New Roman" w:cs="Times New Roman"/>
          <w:b/>
          <w:i/>
          <w:sz w:val="24"/>
          <w:szCs w:val="24"/>
        </w:rPr>
        <w:t>Bullying</w:t>
      </w:r>
    </w:p>
    <w:p w:rsidR="00C00BFA" w:rsidRPr="00B57C57" w:rsidRDefault="00C00BFA"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t xml:space="preserve">2.6.1 </w:t>
      </w:r>
      <w:r w:rsidRPr="00B57C57">
        <w:rPr>
          <w:rFonts w:ascii="Times New Roman" w:hAnsi="Times New Roman" w:cs="Times New Roman"/>
          <w:b/>
          <w:sz w:val="24"/>
          <w:szCs w:val="24"/>
        </w:rPr>
        <w:tab/>
        <w:t xml:space="preserve">Pengertian </w:t>
      </w:r>
      <w:r w:rsidRPr="00B57C57">
        <w:rPr>
          <w:rFonts w:ascii="Times New Roman" w:hAnsi="Times New Roman" w:cs="Times New Roman"/>
          <w:b/>
          <w:i/>
          <w:sz w:val="24"/>
          <w:szCs w:val="24"/>
        </w:rPr>
        <w:t>Bullying</w:t>
      </w:r>
    </w:p>
    <w:p w:rsidR="00ED0FA4" w:rsidRPr="00B57C57" w:rsidRDefault="00ED0FA4" w:rsidP="00ED0FA4">
      <w:pPr>
        <w:pStyle w:val="NormalWeb"/>
        <w:spacing w:after="0" w:line="480" w:lineRule="auto"/>
        <w:ind w:firstLine="720"/>
        <w:jc w:val="both"/>
      </w:pPr>
      <w:r w:rsidRPr="00B57C57">
        <w:t>Definisi </w:t>
      </w:r>
      <w:r w:rsidRPr="00B57C57">
        <w:rPr>
          <w:i/>
          <w:iCs/>
        </w:rPr>
        <w:t>bullying </w:t>
      </w:r>
      <w:r w:rsidRPr="00B57C57">
        <w:t>menurut Ken Rigby dalam Astuti (2008 ; 3) adalah “sebuah hasrat untuk menyakiti. Hasrat ini diperlihatkan ke dalam aksi, menyebabkan seseorang menderita. Aksi ini dilakukan secara langsung oleh seseorang atau sekelompok yang lebih kuat, tidak bertanggung jawab, biasanya berulang, dan dilakukan dengan perasaan senang”.</w:t>
      </w:r>
    </w:p>
    <w:p w:rsidR="00ED0FA4" w:rsidRPr="00B57C57" w:rsidRDefault="00ED0FA4" w:rsidP="00ED0FA4">
      <w:pPr>
        <w:pStyle w:val="NormalWeb"/>
        <w:spacing w:after="0" w:line="480" w:lineRule="auto"/>
        <w:ind w:firstLine="720"/>
        <w:jc w:val="both"/>
      </w:pPr>
      <w:r w:rsidRPr="00B57C57">
        <w:rPr>
          <w:i/>
          <w:iCs/>
        </w:rPr>
        <w:t>Bullying </w:t>
      </w:r>
      <w:r w:rsidRPr="00B57C57">
        <w:t>adalah bentuk-bentuk perilaku kekerasan dimana terjadi pemaksaan secara psikologis ataupun fisik terhadap seseorang atau sekelompok orang yang lebih “lemah” oleh seseorang atau sekelompok orang. Pelaku </w:t>
      </w:r>
      <w:r w:rsidRPr="00B57C57">
        <w:rPr>
          <w:i/>
          <w:iCs/>
        </w:rPr>
        <w:t>bullying </w:t>
      </w:r>
      <w:r w:rsidRPr="00B57C57">
        <w:t>yang biasa disebut </w:t>
      </w:r>
      <w:r w:rsidRPr="00B57C57">
        <w:rPr>
          <w:i/>
          <w:iCs/>
        </w:rPr>
        <w:t>bully </w:t>
      </w:r>
      <w:r w:rsidRPr="00B57C57">
        <w:t>bisa seseorang, bisa juga sekelompok orang, dan ia atau mereka mempersepsikan dirinya memiliki </w:t>
      </w:r>
      <w:r w:rsidRPr="00B57C57">
        <w:rPr>
          <w:i/>
          <w:iCs/>
        </w:rPr>
        <w:t>power </w:t>
      </w:r>
      <w:r w:rsidRPr="00B57C57">
        <w:t xml:space="preserve">(kekuasaan) </w:t>
      </w:r>
      <w:r w:rsidRPr="00B57C57">
        <w:lastRenderedPageBreak/>
        <w:t>untuk melakukan apa saja terhadap korbannya. Korban juga mempersepsikan dirinya sebagai pihak yang lemah, tidak berdaya dan selalu merasa terancan oleh </w:t>
      </w:r>
      <w:r w:rsidRPr="00B57C57">
        <w:rPr>
          <w:i/>
          <w:iCs/>
        </w:rPr>
        <w:t xml:space="preserve">bully. </w:t>
      </w:r>
      <w:r w:rsidRPr="00B57C57">
        <w:t>(Jurnal Pengalaman Intervensi Dari Beberapa Kasus </w:t>
      </w:r>
      <w:r w:rsidRPr="00B57C57">
        <w:rPr>
          <w:i/>
          <w:iCs/>
        </w:rPr>
        <w:t>Bullying</w:t>
      </w:r>
      <w:r w:rsidRPr="00B57C57">
        <w:t>, Djuwita, 2005 ; 8) </w:t>
      </w:r>
    </w:p>
    <w:p w:rsidR="00ED0FA4" w:rsidRPr="00B57C57" w:rsidRDefault="00ED0FA4" w:rsidP="00ED0FA4">
      <w:pPr>
        <w:pStyle w:val="NormalWeb"/>
        <w:spacing w:after="0" w:line="480" w:lineRule="auto"/>
        <w:ind w:firstLine="720"/>
        <w:jc w:val="both"/>
      </w:pPr>
      <w:r w:rsidRPr="00B57C57">
        <w:t>Ada banyak definisi mengenai </w:t>
      </w:r>
      <w:r w:rsidRPr="00B57C57">
        <w:rPr>
          <w:i/>
          <w:iCs/>
        </w:rPr>
        <w:t>bullying</w:t>
      </w:r>
      <w:r w:rsidRPr="00B57C57">
        <w:t>, namun di sini penulis akan membatasi konteksnya dalam </w:t>
      </w:r>
      <w:r w:rsidRPr="00B57C57">
        <w:rPr>
          <w:i/>
          <w:iCs/>
        </w:rPr>
        <w:t>school bullying</w:t>
      </w:r>
      <w:r w:rsidRPr="00B57C57">
        <w:t>. Menurut Riauskina, Djuwita, dan Soesetio (Jurnal Psikologi Sosial 12 (01), 2005 : 1-13) mendefinisikan </w:t>
      </w:r>
      <w:r w:rsidRPr="00B57C57">
        <w:rPr>
          <w:i/>
          <w:iCs/>
        </w:rPr>
        <w:t>school bullying </w:t>
      </w:r>
      <w:r w:rsidRPr="00B57C57">
        <w:t>sebagai perilaku agresif yang dilakukan berulang-ulang oleh seorang/sekelompok siswa yang memiliki kekuasaan, terhadap siswa/siswi lain yang lebih lemah, dengan tujuan menyakiti orang tersebut. Mereka kemudian mengelompokkan perilaku </w:t>
      </w:r>
      <w:r w:rsidRPr="00B57C57">
        <w:rPr>
          <w:i/>
          <w:iCs/>
        </w:rPr>
        <w:t>bullying </w:t>
      </w:r>
      <w:r w:rsidRPr="00B57C57">
        <w:t>ke dalam 5 kategori:</w:t>
      </w:r>
    </w:p>
    <w:p w:rsidR="00ED0FA4" w:rsidRPr="00B57C57" w:rsidRDefault="00ED0FA4" w:rsidP="00ED0FA4">
      <w:pPr>
        <w:pStyle w:val="NormalWeb"/>
        <w:numPr>
          <w:ilvl w:val="0"/>
          <w:numId w:val="34"/>
        </w:numPr>
        <w:spacing w:after="0" w:line="480" w:lineRule="auto"/>
        <w:jc w:val="both"/>
      </w:pPr>
      <w:r w:rsidRPr="00B57C57">
        <w:t>Kontak fisik langsung (memukul, mendorong, menggigit, menjambak, menendang, mengunci seseorang dalam ruangan, mencubit, mencakar, juga termasuk memeras dan merusak barang-barang yang dimiliki orang lain).</w:t>
      </w:r>
    </w:p>
    <w:p w:rsidR="00ED0FA4" w:rsidRPr="00B57C57" w:rsidRDefault="00ED0FA4" w:rsidP="00ED0FA4">
      <w:pPr>
        <w:pStyle w:val="NormalWeb"/>
        <w:numPr>
          <w:ilvl w:val="0"/>
          <w:numId w:val="34"/>
        </w:numPr>
        <w:spacing w:after="0" w:line="480" w:lineRule="auto"/>
        <w:jc w:val="both"/>
      </w:pPr>
      <w:r w:rsidRPr="00B57C57">
        <w:t>Kontak verbal langsung (mengancam, mempermalukan, merendahkan, mengganggu, memberi panggilan nama (</w:t>
      </w:r>
      <w:r w:rsidRPr="00B57C57">
        <w:rPr>
          <w:i/>
          <w:iCs/>
        </w:rPr>
        <w:t>name-calling</w:t>
      </w:r>
      <w:r w:rsidRPr="00B57C57">
        <w:t>), sarkasme, merendahkan (</w:t>
      </w:r>
      <w:r w:rsidRPr="00B57C57">
        <w:rPr>
          <w:i/>
          <w:iCs/>
        </w:rPr>
        <w:t>put-downs</w:t>
      </w:r>
      <w:r w:rsidRPr="00B57C57">
        <w:t>), mencela/mengejek, mengintimidasi, memaki, menyebarkan gosip).</w:t>
      </w:r>
    </w:p>
    <w:p w:rsidR="00ED0FA4" w:rsidRPr="00B57C57" w:rsidRDefault="00ED0FA4" w:rsidP="00ED0FA4">
      <w:pPr>
        <w:pStyle w:val="NormalWeb"/>
        <w:numPr>
          <w:ilvl w:val="0"/>
          <w:numId w:val="34"/>
        </w:numPr>
        <w:spacing w:after="0" w:line="480" w:lineRule="auto"/>
        <w:jc w:val="both"/>
      </w:pPr>
      <w:r w:rsidRPr="00B57C57">
        <w:t>Perilaku non-verbal langsung (melihat dengan sinis, menjulurkan lidah, menampilkan ekspresi muka yang merendahkan, mengejek, atau mengancam; biasanya diertai oleh </w:t>
      </w:r>
      <w:r w:rsidRPr="00B57C57">
        <w:rPr>
          <w:i/>
          <w:iCs/>
        </w:rPr>
        <w:t>bullying </w:t>
      </w:r>
      <w:r w:rsidRPr="00B57C57">
        <w:t>fisik atau verbal).</w:t>
      </w:r>
    </w:p>
    <w:p w:rsidR="00ED0FA4" w:rsidRPr="00B57C57" w:rsidRDefault="00ED0FA4" w:rsidP="00ED0FA4">
      <w:pPr>
        <w:pStyle w:val="NormalWeb"/>
        <w:numPr>
          <w:ilvl w:val="0"/>
          <w:numId w:val="34"/>
        </w:numPr>
        <w:spacing w:after="0" w:line="480" w:lineRule="auto"/>
        <w:jc w:val="both"/>
      </w:pPr>
      <w:r w:rsidRPr="00B57C57">
        <w:lastRenderedPageBreak/>
        <w:t>Perilaku non-verbal tidak langsung (mendiamkan seseorang, memanipulasi persahabatan sehingga menjadi retak, sengaja mengucilkan atau mengabaikan, mengirimkan surat kaleng).</w:t>
      </w:r>
    </w:p>
    <w:p w:rsidR="00D1754A" w:rsidRPr="00B57C57" w:rsidRDefault="00ED0FA4" w:rsidP="00D1754A">
      <w:pPr>
        <w:pStyle w:val="NormalWeb"/>
        <w:numPr>
          <w:ilvl w:val="0"/>
          <w:numId w:val="34"/>
        </w:numPr>
        <w:spacing w:after="0" w:line="480" w:lineRule="auto"/>
        <w:jc w:val="both"/>
      </w:pPr>
      <w:r w:rsidRPr="00B57C57">
        <w:t>Pelecehan seksual (kadang dikategorikan perilaku agresi fisik atau verbal).</w:t>
      </w:r>
      <w:r w:rsidRPr="00B57C57">
        <w:tab/>
      </w:r>
    </w:p>
    <w:p w:rsidR="00C00BFA" w:rsidRPr="00B57C57" w:rsidRDefault="00C00BFA"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t>2</w:t>
      </w:r>
      <w:r w:rsidR="00D1754A" w:rsidRPr="00B57C57">
        <w:rPr>
          <w:rFonts w:ascii="Times New Roman" w:hAnsi="Times New Roman" w:cs="Times New Roman"/>
          <w:b/>
          <w:sz w:val="24"/>
          <w:szCs w:val="24"/>
        </w:rPr>
        <w:t>.6.2</w:t>
      </w:r>
      <w:r w:rsidRPr="00B57C57">
        <w:rPr>
          <w:rFonts w:ascii="Times New Roman" w:hAnsi="Times New Roman" w:cs="Times New Roman"/>
          <w:b/>
          <w:sz w:val="24"/>
          <w:szCs w:val="24"/>
        </w:rPr>
        <w:t xml:space="preserve"> </w:t>
      </w:r>
      <w:r w:rsidRPr="00B57C57">
        <w:rPr>
          <w:rFonts w:ascii="Times New Roman" w:hAnsi="Times New Roman" w:cs="Times New Roman"/>
          <w:b/>
          <w:sz w:val="24"/>
          <w:szCs w:val="24"/>
        </w:rPr>
        <w:tab/>
        <w:t xml:space="preserve">Ciri – Ciri dan Karakteristik </w:t>
      </w:r>
      <w:r w:rsidRPr="00B57C57">
        <w:rPr>
          <w:rFonts w:ascii="Times New Roman" w:hAnsi="Times New Roman" w:cs="Times New Roman"/>
          <w:b/>
          <w:i/>
          <w:sz w:val="24"/>
          <w:szCs w:val="24"/>
        </w:rPr>
        <w:t>Bullying</w:t>
      </w:r>
    </w:p>
    <w:p w:rsidR="00282F88" w:rsidRPr="00B57C57" w:rsidRDefault="00282F88" w:rsidP="00282F88">
      <w:pPr>
        <w:shd w:val="clear" w:color="auto" w:fill="FFFFFF"/>
        <w:spacing w:after="0" w:line="480" w:lineRule="auto"/>
        <w:ind w:firstLine="720"/>
        <w:jc w:val="both"/>
        <w:rPr>
          <w:rFonts w:ascii="Times New Roman" w:eastAsia="Times New Roman" w:hAnsi="Times New Roman" w:cs="Times New Roman"/>
          <w:sz w:val="21"/>
          <w:szCs w:val="21"/>
          <w:lang w:eastAsia="id-ID"/>
        </w:rPr>
      </w:pPr>
      <w:r w:rsidRPr="00B57C57">
        <w:rPr>
          <w:rFonts w:ascii="Times New Roman" w:eastAsia="Times New Roman" w:hAnsi="Times New Roman" w:cs="Times New Roman"/>
          <w:sz w:val="24"/>
          <w:szCs w:val="24"/>
          <w:lang w:eastAsia="id-ID"/>
        </w:rPr>
        <w:t>Seperti hasil penelitian para ahli, </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yang banyak dilakukan di sekolah umumnya menurut Rigby dalam Astuti (2008 ; 8) mempunyai tiga karakteristik yang terintegrasi sebagai berikut (1). Ada perilaku agresi yang menyenangkan pelaku untuk menyakiti korbannya (2). Tindakan itu dilakukan secara tidak seimbang sehingga menimbulkan perasaan tertekan korban (3) perilaku itu dilakukan secara berulang-ulang. Astuti (2008 ; 8) mencirikan Sekolah yang mudah terdapat kasus </w:t>
      </w:r>
      <w:r w:rsidRPr="00B57C57">
        <w:rPr>
          <w:rFonts w:ascii="Times New Roman" w:eastAsia="Times New Roman" w:hAnsi="Times New Roman" w:cs="Times New Roman"/>
          <w:i/>
          <w:iCs/>
          <w:sz w:val="24"/>
          <w:szCs w:val="24"/>
          <w:lang w:eastAsia="id-ID"/>
        </w:rPr>
        <w:t>bullying </w:t>
      </w:r>
      <w:r w:rsidR="008438CE">
        <w:rPr>
          <w:rFonts w:ascii="Times New Roman" w:eastAsia="Times New Roman" w:hAnsi="Times New Roman" w:cs="Times New Roman"/>
          <w:sz w:val="24"/>
          <w:szCs w:val="24"/>
          <w:lang w:eastAsia="id-ID"/>
        </w:rPr>
        <w:t>pada umumnya yaitu :</w:t>
      </w:r>
    </w:p>
    <w:p w:rsidR="00282F88" w:rsidRPr="00B57C57" w:rsidRDefault="00282F88" w:rsidP="00282F88">
      <w:pPr>
        <w:pStyle w:val="ListParagraph"/>
        <w:numPr>
          <w:ilvl w:val="0"/>
          <w:numId w:val="35"/>
        </w:numPr>
        <w:shd w:val="clear" w:color="auto" w:fill="FFFFFF"/>
        <w:tabs>
          <w:tab w:val="clear" w:pos="72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Adalah sekolah yang didalamnya terdapat perilaku diskriminatif baik di kalangan guru maupun siswa.</w:t>
      </w:r>
    </w:p>
    <w:p w:rsidR="00282F88" w:rsidRPr="00B57C57" w:rsidRDefault="00282F88" w:rsidP="00282F88">
      <w:pPr>
        <w:pStyle w:val="ListParagraph"/>
        <w:numPr>
          <w:ilvl w:val="0"/>
          <w:numId w:val="35"/>
        </w:numPr>
        <w:shd w:val="clear" w:color="auto" w:fill="FFFFFF"/>
        <w:tabs>
          <w:tab w:val="clear" w:pos="72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Kurangnya pengawasan dan bimbingan etika dari para guru dan petugas Sekolah.</w:t>
      </w:r>
    </w:p>
    <w:p w:rsidR="00282F88" w:rsidRPr="00B57C57" w:rsidRDefault="00282F88" w:rsidP="00282F88">
      <w:pPr>
        <w:pStyle w:val="ListParagraph"/>
        <w:numPr>
          <w:ilvl w:val="0"/>
          <w:numId w:val="35"/>
        </w:numPr>
        <w:shd w:val="clear" w:color="auto" w:fill="FFFFFF"/>
        <w:tabs>
          <w:tab w:val="clear" w:pos="72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Terdapat kesenjangan besar antara siswa yang kaya dan miskin.</w:t>
      </w:r>
    </w:p>
    <w:p w:rsidR="00282F88" w:rsidRPr="00B57C57" w:rsidRDefault="00282F88" w:rsidP="00282F88">
      <w:pPr>
        <w:pStyle w:val="ListParagraph"/>
        <w:numPr>
          <w:ilvl w:val="0"/>
          <w:numId w:val="35"/>
        </w:numPr>
        <w:shd w:val="clear" w:color="auto" w:fill="FFFFFF"/>
        <w:tabs>
          <w:tab w:val="clear" w:pos="72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Adanya pola kedisiplinan yang sangat kaku ataupun yang terlalu lemah.</w:t>
      </w:r>
    </w:p>
    <w:p w:rsidR="00282F88" w:rsidRPr="00B57C57" w:rsidRDefault="00282F88" w:rsidP="00282F88">
      <w:pPr>
        <w:pStyle w:val="ListParagraph"/>
        <w:numPr>
          <w:ilvl w:val="0"/>
          <w:numId w:val="35"/>
        </w:numPr>
        <w:shd w:val="clear" w:color="auto" w:fill="FFFFFF"/>
        <w:tabs>
          <w:tab w:val="clear" w:pos="72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Bimbingan yang tidak layak adan peraturan yang tidak konsisten.</w:t>
      </w:r>
    </w:p>
    <w:p w:rsidR="00282F88" w:rsidRPr="00B57C57" w:rsidRDefault="00282F88" w:rsidP="00282F88">
      <w:pPr>
        <w:shd w:val="clear" w:color="auto" w:fill="FFFFFF"/>
        <w:spacing w:after="0" w:line="480" w:lineRule="auto"/>
        <w:ind w:firstLine="720"/>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Selain itu, terdapat faktor-faktor yang menyebabkan seorang anak menjadi pelaku </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salah satunya adalah keluarga. Pelaku </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 xml:space="preserve">seringkali berasal dari keluarga yang bermasalah: orangtua yang kerap menghukum anaknya secara berlebihan atau situasi rumah yang penuh stres, agresi dan permusuhan. Anak </w:t>
      </w:r>
      <w:r w:rsidRPr="00B57C57">
        <w:rPr>
          <w:rFonts w:ascii="Times New Roman" w:eastAsia="Times New Roman" w:hAnsi="Times New Roman" w:cs="Times New Roman"/>
          <w:sz w:val="24"/>
          <w:szCs w:val="24"/>
          <w:lang w:eastAsia="id-ID"/>
        </w:rPr>
        <w:lastRenderedPageBreak/>
        <w:t>akan mempelajari perilaku </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ketika mengamati konflik-konflik yang terjadi pada orangtua mereka dan kemudian menirunya terhadap teman-temannya. Jika tidak ada konsekuensi yang tegas dari lingkungan terhadap perilaku coba-cobanya itu, ia akan belajar bahwa ”mereka yang memiliki kekuatan diperbolehkan untuk berperilaku agresif, dan berperilaku agresif dapat meningkatkan status dan kekuasaan seseorang.” Dari sini, anak tidak hanya mengembangkan perilaku </w:t>
      </w:r>
      <w:r w:rsidRPr="00B57C57">
        <w:rPr>
          <w:rFonts w:ascii="Times New Roman" w:eastAsia="Times New Roman" w:hAnsi="Times New Roman" w:cs="Times New Roman"/>
          <w:i/>
          <w:iCs/>
          <w:sz w:val="24"/>
          <w:szCs w:val="24"/>
          <w:lang w:eastAsia="id-ID"/>
        </w:rPr>
        <w:t>bullying</w:t>
      </w:r>
      <w:r w:rsidRPr="00B57C57">
        <w:rPr>
          <w:rFonts w:ascii="Times New Roman" w:eastAsia="Times New Roman" w:hAnsi="Times New Roman" w:cs="Times New Roman"/>
          <w:sz w:val="24"/>
          <w:szCs w:val="24"/>
          <w:lang w:eastAsia="id-ID"/>
        </w:rPr>
        <w:t>, melainkan juga sikap dan kepercayaan yang lebih dalam lagi.</w:t>
      </w:r>
    </w:p>
    <w:p w:rsidR="00282F88" w:rsidRPr="00B57C57" w:rsidRDefault="00282F88" w:rsidP="00282F88">
      <w:pPr>
        <w:shd w:val="clear" w:color="auto" w:fill="FFFFFF"/>
        <w:spacing w:after="0" w:line="480" w:lineRule="auto"/>
        <w:ind w:firstLine="720"/>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is not about anger. It is not a conflict to be resolved, it’s about contempt –a powerful feeling of dislike toward someone considered to be worthless, inferior or undeserving of respect. Contempt comes with three apparent psychological advantages that allow kids to harm others without feeling empathy, compassion or shame. These are: a sense of entitlement, that they have the right to hurt or control others, an intolerance towards difference, and a freedom to exclude, bar, isolate and segregate others.” (Coloroso</w:t>
      </w:r>
      <w:r w:rsidRPr="00B57C57">
        <w:rPr>
          <w:rFonts w:ascii="Times New Roman" w:eastAsia="Times New Roman" w:hAnsi="Times New Roman" w:cs="Times New Roman"/>
          <w:i/>
          <w:iCs/>
          <w:sz w:val="24"/>
          <w:szCs w:val="24"/>
          <w:lang w:eastAsia="id-ID"/>
        </w:rPr>
        <w:t>, </w:t>
      </w:r>
      <w:r w:rsidRPr="00B57C57">
        <w:rPr>
          <w:rFonts w:ascii="Times New Roman" w:eastAsia="Times New Roman" w:hAnsi="Times New Roman" w:cs="Times New Roman"/>
          <w:sz w:val="24"/>
          <w:szCs w:val="24"/>
          <w:lang w:eastAsia="id-ID"/>
        </w:rPr>
        <w:t>2008)</w:t>
      </w:r>
    </w:p>
    <w:p w:rsidR="00282F88" w:rsidRPr="00B57C57" w:rsidRDefault="00282F88" w:rsidP="00282F88">
      <w:pPr>
        <w:shd w:val="clear" w:color="auto" w:fill="FFFFFF"/>
        <w:spacing w:after="0" w:line="480" w:lineRule="auto"/>
        <w:ind w:firstLine="720"/>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Selain keluarga, ada beberapa karakteristik lain yang terkait dengan perilaku </w:t>
      </w:r>
      <w:r w:rsidRPr="00B57C57">
        <w:rPr>
          <w:rFonts w:ascii="Times New Roman" w:eastAsia="Times New Roman" w:hAnsi="Times New Roman" w:cs="Times New Roman"/>
          <w:i/>
          <w:iCs/>
          <w:sz w:val="24"/>
          <w:szCs w:val="24"/>
          <w:lang w:eastAsia="id-ID"/>
        </w:rPr>
        <w:t>bullying</w:t>
      </w:r>
      <w:r w:rsidRPr="00B57C57">
        <w:rPr>
          <w:rFonts w:ascii="Times New Roman" w:eastAsia="Times New Roman" w:hAnsi="Times New Roman" w:cs="Times New Roman"/>
          <w:sz w:val="24"/>
          <w:szCs w:val="24"/>
          <w:lang w:eastAsia="id-ID"/>
        </w:rPr>
        <w:t>. Di bawah ini adalah karakteristik yang pada umumnya ditemui pada pelaku </w:t>
      </w:r>
      <w:r w:rsidRPr="00B57C57">
        <w:rPr>
          <w:rFonts w:ascii="Times New Roman" w:eastAsia="Times New Roman" w:hAnsi="Times New Roman" w:cs="Times New Roman"/>
          <w:i/>
          <w:iCs/>
          <w:sz w:val="24"/>
          <w:szCs w:val="24"/>
          <w:lang w:eastAsia="id-ID"/>
        </w:rPr>
        <w:t>bullying</w:t>
      </w:r>
      <w:r w:rsidRPr="00B57C57">
        <w:rPr>
          <w:rFonts w:ascii="Times New Roman" w:eastAsia="Times New Roman" w:hAnsi="Times New Roman" w:cs="Times New Roman"/>
          <w:sz w:val="24"/>
          <w:szCs w:val="24"/>
          <w:lang w:eastAsia="id-ID"/>
        </w:rPr>
        <w:t>, sehingga anak yang belum melakukan </w:t>
      </w:r>
      <w:r w:rsidRPr="00B57C57">
        <w:rPr>
          <w:rFonts w:ascii="Times New Roman" w:eastAsia="Times New Roman" w:hAnsi="Times New Roman" w:cs="Times New Roman"/>
          <w:i/>
          <w:iCs/>
          <w:sz w:val="24"/>
          <w:szCs w:val="24"/>
          <w:lang w:eastAsia="id-ID"/>
        </w:rPr>
        <w:t>bullying</w:t>
      </w:r>
      <w:r w:rsidRPr="00B57C57">
        <w:rPr>
          <w:rFonts w:ascii="Times New Roman" w:eastAsia="Times New Roman" w:hAnsi="Times New Roman" w:cs="Times New Roman"/>
          <w:sz w:val="24"/>
          <w:szCs w:val="24"/>
          <w:lang w:eastAsia="id-ID"/>
        </w:rPr>
        <w:t>, namun memiliki beberapa karakteristik berikut:</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Cenderung hiperaktif, </w:t>
      </w:r>
      <w:r w:rsidRPr="00B57C57">
        <w:rPr>
          <w:rFonts w:ascii="Times New Roman" w:eastAsia="Times New Roman" w:hAnsi="Times New Roman" w:cs="Times New Roman"/>
          <w:i/>
          <w:iCs/>
          <w:sz w:val="24"/>
          <w:szCs w:val="24"/>
          <w:lang w:eastAsia="id-ID"/>
        </w:rPr>
        <w:t>disruptive</w:t>
      </w:r>
      <w:r w:rsidRPr="00B57C57">
        <w:rPr>
          <w:rFonts w:ascii="Times New Roman" w:eastAsia="Times New Roman" w:hAnsi="Times New Roman" w:cs="Times New Roman"/>
          <w:sz w:val="24"/>
          <w:szCs w:val="24"/>
          <w:lang w:eastAsia="id-ID"/>
        </w:rPr>
        <w:t>, impulsif, dan </w:t>
      </w:r>
      <w:r w:rsidRPr="00B57C57">
        <w:rPr>
          <w:rFonts w:ascii="Times New Roman" w:eastAsia="Times New Roman" w:hAnsi="Times New Roman" w:cs="Times New Roman"/>
          <w:i/>
          <w:iCs/>
          <w:sz w:val="24"/>
          <w:szCs w:val="24"/>
          <w:lang w:eastAsia="id-ID"/>
        </w:rPr>
        <w:t>overactive</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Memiliki temperamen yang sulit dan masalah pada atensi/konsentrasi</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Pada umumnya juga agresif terhadap guru, orangtua, saudara, dan orang lain</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lastRenderedPageBreak/>
        <w:t>Gampang terprovokasi oleh situasi yang mengundang agresi</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Memiliki sikap bahwa agresi adalah sesuatu yang positif</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Pada anak laki-laki, cenderung memiliki fisik yang lebih kuat daripada teman sebayanya</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Pada anak perempuan, cenderung memiliki fisik yang lebih lemah daripada teman sebayanya</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Berteman dengan anak-anak yang juga memiliki kecenderungan agresif</w:t>
      </w:r>
    </w:p>
    <w:p w:rsidR="00282F88" w:rsidRPr="00B57C57" w:rsidRDefault="00282F88" w:rsidP="00282F88">
      <w:pPr>
        <w:pStyle w:val="ListParagraph"/>
        <w:numPr>
          <w:ilvl w:val="1"/>
          <w:numId w:val="35"/>
        </w:numPr>
        <w:shd w:val="clear" w:color="auto" w:fill="FFFFFF"/>
        <w:tabs>
          <w:tab w:val="clear" w:pos="1440"/>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Kurang memiliki empati terhadap korbannya dan tidak menunjukkan penyesalan atas perbuatannya</w:t>
      </w:r>
    </w:p>
    <w:p w:rsidR="00282F88" w:rsidRPr="00B57C57" w:rsidRDefault="00282F88" w:rsidP="00282F88">
      <w:pPr>
        <w:pStyle w:val="ListParagraph"/>
        <w:numPr>
          <w:ilvl w:val="1"/>
          <w:numId w:val="35"/>
        </w:numPr>
        <w:shd w:val="clear" w:color="auto" w:fill="FFFFFF"/>
        <w:tabs>
          <w:tab w:val="clear" w:pos="1440"/>
          <w:tab w:val="num" w:pos="1134"/>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Biasanya adalah anak yang paling </w:t>
      </w:r>
      <w:r w:rsidRPr="00B57C57">
        <w:rPr>
          <w:rFonts w:ascii="Times New Roman" w:eastAsia="Times New Roman" w:hAnsi="Times New Roman" w:cs="Times New Roman"/>
          <w:i/>
          <w:iCs/>
          <w:sz w:val="24"/>
          <w:szCs w:val="24"/>
          <w:lang w:eastAsia="id-ID"/>
        </w:rPr>
        <w:t>insecure</w:t>
      </w:r>
      <w:r w:rsidRPr="00B57C57">
        <w:rPr>
          <w:rFonts w:ascii="Times New Roman" w:eastAsia="Times New Roman" w:hAnsi="Times New Roman" w:cs="Times New Roman"/>
          <w:sz w:val="24"/>
          <w:szCs w:val="24"/>
          <w:lang w:eastAsia="id-ID"/>
        </w:rPr>
        <w:t>, tidak disukai oleh teman- temannya, dan paling buruk prestasinya di sekolah hingga sering terancam </w:t>
      </w:r>
      <w:r w:rsidRPr="00B57C57">
        <w:rPr>
          <w:rFonts w:ascii="Times New Roman" w:eastAsia="Times New Roman" w:hAnsi="Times New Roman" w:cs="Times New Roman"/>
          <w:i/>
          <w:iCs/>
          <w:sz w:val="24"/>
          <w:szCs w:val="24"/>
          <w:lang w:eastAsia="id-ID"/>
        </w:rPr>
        <w:t>drop out</w:t>
      </w:r>
    </w:p>
    <w:p w:rsidR="00282F88" w:rsidRPr="00B57C57" w:rsidRDefault="00282F88" w:rsidP="00282F88">
      <w:pPr>
        <w:pStyle w:val="ListParagraph"/>
        <w:numPr>
          <w:ilvl w:val="1"/>
          <w:numId w:val="35"/>
        </w:numPr>
        <w:shd w:val="clear" w:color="auto" w:fill="FFFFFF"/>
        <w:tabs>
          <w:tab w:val="clear" w:pos="1440"/>
          <w:tab w:val="num" w:pos="1134"/>
        </w:tabs>
        <w:spacing w:after="0" w:line="480" w:lineRule="auto"/>
        <w:ind w:left="709"/>
        <w:jc w:val="both"/>
        <w:rPr>
          <w:rFonts w:ascii="Times New Roman" w:eastAsia="Times New Roman" w:hAnsi="Times New Roman" w:cs="Times New Roman"/>
          <w:lang w:eastAsia="id-ID"/>
        </w:rPr>
      </w:pPr>
      <w:r w:rsidRPr="00B57C57">
        <w:rPr>
          <w:rFonts w:ascii="Times New Roman" w:eastAsia="Times New Roman" w:hAnsi="Times New Roman" w:cs="Times New Roman"/>
          <w:sz w:val="24"/>
          <w:szCs w:val="24"/>
          <w:lang w:eastAsia="id-ID"/>
        </w:rPr>
        <w:t>Cenderung sulit menyesuaikan diri terhadap berbagai perubahan dalam hidup</w:t>
      </w:r>
    </w:p>
    <w:p w:rsidR="00D1754A" w:rsidRDefault="00282F88" w:rsidP="00B57C57">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B57C57">
        <w:rPr>
          <w:rFonts w:ascii="Times New Roman" w:eastAsia="Times New Roman" w:hAnsi="Times New Roman" w:cs="Times New Roman"/>
          <w:sz w:val="24"/>
          <w:szCs w:val="24"/>
          <w:lang w:eastAsia="id-ID"/>
        </w:rPr>
        <w:t>Dari berbagai karakteristik yang dimiliki pelaku di atas, dapat kita lihat bagaimana para pelaku tersebut sebenarnya juga adalah korban dari fenomena </w:t>
      </w:r>
      <w:r w:rsidRPr="00B57C57">
        <w:rPr>
          <w:rFonts w:ascii="Times New Roman" w:eastAsia="Times New Roman" w:hAnsi="Times New Roman" w:cs="Times New Roman"/>
          <w:i/>
          <w:iCs/>
          <w:sz w:val="24"/>
          <w:szCs w:val="24"/>
          <w:lang w:eastAsia="id-ID"/>
        </w:rPr>
        <w:t>bullying</w:t>
      </w:r>
      <w:r w:rsidRPr="00B57C57">
        <w:rPr>
          <w:rFonts w:ascii="Times New Roman" w:eastAsia="Times New Roman" w:hAnsi="Times New Roman" w:cs="Times New Roman"/>
          <w:sz w:val="24"/>
          <w:szCs w:val="24"/>
          <w:lang w:eastAsia="id-ID"/>
        </w:rPr>
        <w:t>. “Pelaku” yang sebenarnya bisa dikatakan adalah mereka yang menutup mata terhadap fenomena ini atau menganggapnya normal dan membiarkannya terus-menerus terjadi. Mereka seringkali adalah orang-orang terdekat pelaku dan korban, yaitu teman sebaya, orangtua, dan guru. (Karakteristik </w:t>
      </w:r>
      <w:r w:rsidRPr="00B57C57">
        <w:rPr>
          <w:rFonts w:ascii="Times New Roman" w:eastAsia="Times New Roman" w:hAnsi="Times New Roman" w:cs="Times New Roman"/>
          <w:i/>
          <w:iCs/>
          <w:sz w:val="24"/>
          <w:szCs w:val="24"/>
          <w:lang w:eastAsia="id-ID"/>
        </w:rPr>
        <w:t>Bullying, </w:t>
      </w:r>
      <w:r w:rsidRPr="00B57C57">
        <w:rPr>
          <w:rFonts w:ascii="Times New Roman" w:eastAsia="Times New Roman" w:hAnsi="Times New Roman" w:cs="Times New Roman"/>
          <w:sz w:val="24"/>
          <w:szCs w:val="24"/>
          <w:lang w:eastAsia="id-ID"/>
        </w:rPr>
        <w:t>2</w:t>
      </w:r>
      <w:r w:rsidR="00B57C57" w:rsidRPr="00B57C57">
        <w:rPr>
          <w:rFonts w:ascii="Times New Roman" w:eastAsia="Times New Roman" w:hAnsi="Times New Roman" w:cs="Times New Roman"/>
          <w:sz w:val="24"/>
          <w:szCs w:val="24"/>
          <w:lang w:eastAsia="id-ID"/>
        </w:rPr>
        <w:t>008)</w:t>
      </w:r>
    </w:p>
    <w:p w:rsidR="00204B09" w:rsidRDefault="00204B09" w:rsidP="00B57C57">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p>
    <w:p w:rsidR="00204B09" w:rsidRPr="00204B09" w:rsidRDefault="00204B09" w:rsidP="00B57C57">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p>
    <w:p w:rsidR="00C00BFA" w:rsidRPr="00B57C57" w:rsidRDefault="00D1754A"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lastRenderedPageBreak/>
        <w:t>2.6.3</w:t>
      </w:r>
      <w:r w:rsidR="00C00BFA" w:rsidRPr="00B57C57">
        <w:rPr>
          <w:rFonts w:ascii="Times New Roman" w:hAnsi="Times New Roman" w:cs="Times New Roman"/>
          <w:b/>
          <w:sz w:val="24"/>
          <w:szCs w:val="24"/>
        </w:rPr>
        <w:t xml:space="preserve"> </w:t>
      </w:r>
      <w:r w:rsidR="00C00BFA" w:rsidRPr="00B57C57">
        <w:rPr>
          <w:rFonts w:ascii="Times New Roman" w:hAnsi="Times New Roman" w:cs="Times New Roman"/>
          <w:b/>
          <w:sz w:val="24"/>
          <w:szCs w:val="24"/>
        </w:rPr>
        <w:tab/>
        <w:t xml:space="preserve">Penyebab Terjadinya </w:t>
      </w:r>
      <w:r w:rsidR="00C00BFA" w:rsidRPr="00B57C57">
        <w:rPr>
          <w:rFonts w:ascii="Times New Roman" w:hAnsi="Times New Roman" w:cs="Times New Roman"/>
          <w:b/>
          <w:i/>
          <w:sz w:val="24"/>
          <w:szCs w:val="24"/>
        </w:rPr>
        <w:t>Bullying</w:t>
      </w:r>
    </w:p>
    <w:p w:rsidR="001156AC" w:rsidRPr="00B57C57" w:rsidRDefault="001156AC" w:rsidP="001156AC">
      <w:pPr>
        <w:spacing w:line="480" w:lineRule="auto"/>
        <w:ind w:firstLine="720"/>
        <w:jc w:val="both"/>
        <w:rPr>
          <w:rStyle w:val="apple-converted-space"/>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Perilaku</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bullying</w:t>
      </w:r>
      <w:r w:rsidRPr="00B57C57">
        <w:rPr>
          <w:rStyle w:val="apple-converted-space"/>
          <w:rFonts w:ascii="Times New Roman" w:hAnsi="Times New Roman" w:cs="Times New Roman"/>
          <w:i/>
          <w:iCs/>
          <w:sz w:val="24"/>
          <w:shd w:val="clear" w:color="auto" w:fill="FFFFFF"/>
        </w:rPr>
        <w:t> </w:t>
      </w:r>
      <w:r w:rsidRPr="00B57C57">
        <w:rPr>
          <w:rFonts w:ascii="Times New Roman" w:hAnsi="Times New Roman" w:cs="Times New Roman"/>
          <w:sz w:val="24"/>
          <w:shd w:val="clear" w:color="auto" w:fill="FFFFFF"/>
        </w:rPr>
        <w:t>atau suka menindas orang lain, tanpa disadari kerap kali dialami anak-anak atau remaja. Sayangnya, para pelaku</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bullying</w:t>
      </w:r>
      <w:r w:rsidRPr="00B57C57">
        <w:rPr>
          <w:rStyle w:val="apple-converted-space"/>
          <w:rFonts w:ascii="Times New Roman" w:hAnsi="Times New Roman" w:cs="Times New Roman"/>
          <w:sz w:val="24"/>
          <w:shd w:val="clear" w:color="auto" w:fill="FFFFFF"/>
        </w:rPr>
        <w:t> </w:t>
      </w:r>
      <w:r w:rsidRPr="00B57C57">
        <w:rPr>
          <w:rFonts w:ascii="Times New Roman" w:hAnsi="Times New Roman" w:cs="Times New Roman"/>
          <w:sz w:val="24"/>
          <w:shd w:val="clear" w:color="auto" w:fill="FFFFFF"/>
        </w:rPr>
        <w:t>ini acapkali bukanlah anak atau remaja yang biasa dinilai punya perilaku nakal dalam kesehariannya terutama di rumah. Tak heran jika banyak orangtua yang kaget karena anak mereka terlibat</w:t>
      </w:r>
      <w:r w:rsidRPr="00B57C57">
        <w:rPr>
          <w:rStyle w:val="Emphasis"/>
          <w:rFonts w:ascii="Times New Roman" w:hAnsi="Times New Roman" w:cs="Times New Roman"/>
          <w:sz w:val="24"/>
          <w:shd w:val="clear" w:color="auto" w:fill="FFFFFF"/>
        </w:rPr>
        <w:t>bullying</w:t>
      </w:r>
      <w:r w:rsidRPr="00B57C57">
        <w:rPr>
          <w:rStyle w:val="apple-converted-space"/>
          <w:rFonts w:ascii="Times New Roman" w:hAnsi="Times New Roman" w:cs="Times New Roman"/>
          <w:i/>
          <w:iCs/>
          <w:sz w:val="24"/>
          <w:shd w:val="clear" w:color="auto" w:fill="FFFFFF"/>
        </w:rPr>
        <w:t> </w:t>
      </w:r>
      <w:r w:rsidRPr="00B57C57">
        <w:rPr>
          <w:rFonts w:ascii="Times New Roman" w:hAnsi="Times New Roman" w:cs="Times New Roman"/>
          <w:sz w:val="24"/>
          <w:shd w:val="clear" w:color="auto" w:fill="FFFFFF"/>
        </w:rPr>
        <w:t>sementara di rumah mereka menunjukkan perilaku yang baik.</w:t>
      </w:r>
      <w:r w:rsidRPr="00B57C57">
        <w:rPr>
          <w:rStyle w:val="apple-converted-space"/>
          <w:rFonts w:ascii="Times New Roman" w:hAnsi="Times New Roman" w:cs="Times New Roman"/>
          <w:sz w:val="24"/>
          <w:shd w:val="clear" w:color="auto" w:fill="FFFFFF"/>
        </w:rPr>
        <w:t> </w:t>
      </w:r>
    </w:p>
    <w:p w:rsidR="001156AC" w:rsidRPr="00B57C57" w:rsidRDefault="001156AC" w:rsidP="001156AC">
      <w:pPr>
        <w:spacing w:line="480" w:lineRule="auto"/>
        <w:ind w:firstLine="720"/>
        <w:jc w:val="both"/>
        <w:rPr>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Menurut penelitian yang dilakukan oleh Douglas Gentile dan Brad Bushman dalam</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Psychology of Popular Media Culture</w:t>
      </w:r>
      <w:r w:rsidRPr="00B57C57">
        <w:rPr>
          <w:rFonts w:ascii="Times New Roman" w:hAnsi="Times New Roman" w:cs="Times New Roman"/>
          <w:sz w:val="24"/>
          <w:shd w:val="clear" w:color="auto" w:fill="FFFFFF"/>
        </w:rPr>
        <w:t>, disebutkan bahwa anak-anak yang terlihat baik juga memiliki risiko untuk menjadi seorang pengganggu dan memiliki beberapa perilaku yang agresif.</w:t>
      </w:r>
      <w:r w:rsidRPr="00B57C57">
        <w:rPr>
          <w:rStyle w:val="apple-converted-space"/>
          <w:rFonts w:ascii="Times New Roman" w:hAnsi="Times New Roman" w:cs="Times New Roman"/>
          <w:sz w:val="24"/>
          <w:shd w:val="clear" w:color="auto" w:fill="FFFFFF"/>
        </w:rPr>
        <w:t xml:space="preserve"> </w:t>
      </w:r>
      <w:r w:rsidRPr="00B57C57">
        <w:rPr>
          <w:rFonts w:ascii="Times New Roman" w:hAnsi="Times New Roman" w:cs="Times New Roman"/>
          <w:sz w:val="24"/>
          <w:shd w:val="clear" w:color="auto" w:fill="FFFFFF"/>
        </w:rPr>
        <w:t>Penelitian ini dilakukan dengan memantau perkembangan dari 430 anak usia 7-11 tahun di kelas 3-5 dari lima sekolah di Minnesota. Dalam studi ini, anak-anak dan guru disurvei dua kali per enam bulan. Agresifitas fisik ini diukur dengan laporan perkembangan diri, laporan teman sebaya, dan juga laporan guru tentang kekerasan yang dilakukan anak.</w:t>
      </w:r>
    </w:p>
    <w:p w:rsidR="001F5ED8" w:rsidRPr="00B57C57" w:rsidRDefault="001156AC" w:rsidP="001156AC">
      <w:pPr>
        <w:spacing w:line="480" w:lineRule="auto"/>
        <w:ind w:firstLine="720"/>
        <w:jc w:val="both"/>
        <w:rPr>
          <w:rFonts w:ascii="Times New Roman" w:hAnsi="Times New Roman" w:cs="Times New Roman"/>
          <w:sz w:val="24"/>
        </w:rPr>
      </w:pPr>
      <w:r w:rsidRPr="00B57C57">
        <w:rPr>
          <w:rFonts w:ascii="Times New Roman" w:hAnsi="Times New Roman" w:cs="Times New Roman"/>
          <w:sz w:val="24"/>
          <w:shd w:val="clear" w:color="auto" w:fill="FFFFFF"/>
        </w:rPr>
        <w:t>Penelitian ini dilakukan untuk menentukan beragam faktor yang bisa mengubah pribadi anak menjadi negatif Dalam laporan diri, anak-anak dinilai melalui tayangan televisi yang mereka sukai,</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Fonts w:ascii="Times New Roman" w:hAnsi="Times New Roman" w:cs="Times New Roman"/>
          <w:sz w:val="24"/>
          <w:shd w:val="clear" w:color="auto" w:fill="FFFFFF"/>
        </w:rPr>
        <w:t>, dan film. Penelitian dilakukan dengan seberapa sering mereka menonton dan bermain</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Style w:val="apple-converted-space"/>
          <w:rFonts w:ascii="Times New Roman" w:hAnsi="Times New Roman" w:cs="Times New Roman"/>
          <w:sz w:val="24"/>
          <w:shd w:val="clear" w:color="auto" w:fill="FFFFFF"/>
        </w:rPr>
        <w:t> </w:t>
      </w:r>
      <w:r w:rsidRPr="00B57C57">
        <w:rPr>
          <w:rFonts w:ascii="Times New Roman" w:hAnsi="Times New Roman" w:cs="Times New Roman"/>
          <w:sz w:val="24"/>
          <w:shd w:val="clear" w:color="auto" w:fill="FFFFFF"/>
        </w:rPr>
        <w:t xml:space="preserve">yang berhubungan dengan kekerasan. Mereka berpendapat bahwa televisi </w:t>
      </w:r>
      <w:r w:rsidRPr="00B57C57">
        <w:rPr>
          <w:rFonts w:ascii="Times New Roman" w:hAnsi="Times New Roman" w:cs="Times New Roman"/>
          <w:sz w:val="24"/>
          <w:shd w:val="clear" w:color="auto" w:fill="FFFFFF"/>
        </w:rPr>
        <w:lastRenderedPageBreak/>
        <w:t>dan</w:t>
      </w:r>
      <w:r w:rsidRPr="00B57C57">
        <w:rPr>
          <w:rStyle w:val="apple-converted-space"/>
          <w:rFonts w:ascii="Times New Roman" w:hAnsi="Times New Roman" w:cs="Times New Roman"/>
          <w:i/>
          <w:iCs/>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Style w:val="apple-converted-space"/>
          <w:rFonts w:ascii="Times New Roman" w:hAnsi="Times New Roman" w:cs="Times New Roman"/>
          <w:sz w:val="24"/>
          <w:shd w:val="clear" w:color="auto" w:fill="FFFFFF"/>
        </w:rPr>
        <w:t> </w:t>
      </w:r>
      <w:r w:rsidRPr="00B57C57">
        <w:rPr>
          <w:rFonts w:ascii="Times New Roman" w:hAnsi="Times New Roman" w:cs="Times New Roman"/>
          <w:sz w:val="24"/>
          <w:shd w:val="clear" w:color="auto" w:fill="FFFFFF"/>
        </w:rPr>
        <w:t>memegang peranan penting bagi anak untuk mem-</w:t>
      </w:r>
      <w:r w:rsidRPr="00B57C57">
        <w:rPr>
          <w:rStyle w:val="Emphasis"/>
          <w:rFonts w:ascii="Times New Roman" w:hAnsi="Times New Roman" w:cs="Times New Roman"/>
          <w:sz w:val="24"/>
          <w:shd w:val="clear" w:color="auto" w:fill="FFFFFF"/>
        </w:rPr>
        <w:t>bully</w:t>
      </w:r>
      <w:r w:rsidRPr="00B57C57">
        <w:rPr>
          <w:rStyle w:val="apple-converted-space"/>
          <w:rFonts w:ascii="Times New Roman" w:hAnsi="Times New Roman" w:cs="Times New Roman"/>
          <w:sz w:val="24"/>
          <w:shd w:val="clear" w:color="auto" w:fill="FFFFFF"/>
        </w:rPr>
        <w:t> </w:t>
      </w:r>
      <w:r w:rsidRPr="00B57C57">
        <w:rPr>
          <w:rFonts w:ascii="Times New Roman" w:hAnsi="Times New Roman" w:cs="Times New Roman"/>
          <w:sz w:val="24"/>
          <w:shd w:val="clear" w:color="auto" w:fill="FFFFFF"/>
        </w:rPr>
        <w:t>teman-temannya, karena dianggap seperti permainan.</w:t>
      </w:r>
    </w:p>
    <w:p w:rsidR="001156AC" w:rsidRPr="00B57C57" w:rsidRDefault="001156AC" w:rsidP="001156AC">
      <w:pPr>
        <w:spacing w:line="480" w:lineRule="auto"/>
        <w:ind w:firstLine="720"/>
        <w:jc w:val="both"/>
        <w:rPr>
          <w:rFonts w:ascii="Times New Roman" w:hAnsi="Times New Roman" w:cs="Times New Roman"/>
          <w:sz w:val="24"/>
        </w:rPr>
      </w:pPr>
      <w:r w:rsidRPr="00B57C57">
        <w:rPr>
          <w:rFonts w:ascii="Times New Roman" w:hAnsi="Times New Roman" w:cs="Times New Roman"/>
          <w:sz w:val="24"/>
          <w:shd w:val="clear" w:color="auto" w:fill="FFFFFF"/>
        </w:rPr>
        <w:t>Berdasarkan penelitian ini, Gentile dan Bushman mengungkapkan, ada enam faktor yang bisa menyebabkan anak menjadi seorang pengganggu atau melakukan</w:t>
      </w:r>
      <w:r w:rsidRPr="00B57C57">
        <w:rPr>
          <w:rStyle w:val="apple-converted-space"/>
          <w:rFonts w:ascii="Times New Roman" w:hAnsi="Times New Roman" w:cs="Times New Roman"/>
          <w:i/>
          <w:iCs/>
          <w:sz w:val="24"/>
          <w:shd w:val="clear" w:color="auto" w:fill="FFFFFF"/>
        </w:rPr>
        <w:t> </w:t>
      </w:r>
      <w:r w:rsidRPr="00B57C57">
        <w:rPr>
          <w:rStyle w:val="Emphasis"/>
          <w:rFonts w:ascii="Times New Roman" w:hAnsi="Times New Roman" w:cs="Times New Roman"/>
          <w:sz w:val="24"/>
          <w:shd w:val="clear" w:color="auto" w:fill="FFFFFF"/>
        </w:rPr>
        <w:t>bullying</w:t>
      </w:r>
      <w:r w:rsidRPr="00B57C57">
        <w:rPr>
          <w:rStyle w:val="apple-converted-space"/>
          <w:rFonts w:ascii="Times New Roman" w:hAnsi="Times New Roman" w:cs="Times New Roman"/>
          <w:i/>
          <w:iCs/>
          <w:sz w:val="24"/>
          <w:shd w:val="clear" w:color="auto" w:fill="FFFFFF"/>
        </w:rPr>
        <w:t> </w:t>
      </w:r>
      <w:r w:rsidRPr="00B57C57">
        <w:rPr>
          <w:rFonts w:ascii="Times New Roman" w:hAnsi="Times New Roman" w:cs="Times New Roman"/>
          <w:sz w:val="24"/>
          <w:shd w:val="clear" w:color="auto" w:fill="FFFFFF"/>
        </w:rPr>
        <w:t>pada temannya. "Ketika semua faktor risiko ini dialami anak, maka risiko agresi dan perilaku</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bullying</w:t>
      </w:r>
      <w:r w:rsidRPr="00B57C57">
        <w:rPr>
          <w:rFonts w:ascii="Times New Roman" w:hAnsi="Times New Roman" w:cs="Times New Roman"/>
          <w:sz w:val="24"/>
          <w:shd w:val="clear" w:color="auto" w:fill="FFFFFF"/>
        </w:rPr>
        <w:t>akan tinggi. 1-2 faktor risiko bukan masalah besar bagi anak, namun tetap butuh bantuan orang tua untuk mengatasinya," ungkap Gentile.</w:t>
      </w:r>
      <w:r w:rsidRPr="00B57C57">
        <w:rPr>
          <w:rStyle w:val="apple-converted-space"/>
          <w:rFonts w:ascii="Times New Roman" w:hAnsi="Times New Roman" w:cs="Times New Roman"/>
          <w:sz w:val="24"/>
          <w:shd w:val="clear" w:color="auto" w:fill="FFFFFF"/>
        </w:rPr>
        <w:t> </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hd w:val="clear" w:color="auto" w:fill="FFFFFF"/>
        </w:rPr>
      </w:pPr>
      <w:r w:rsidRPr="00B57C57">
        <w:rPr>
          <w:rStyle w:val="Strong"/>
          <w:rFonts w:ascii="Times New Roman" w:hAnsi="Times New Roman" w:cs="Times New Roman"/>
          <w:b w:val="0"/>
          <w:bCs w:val="0"/>
          <w:sz w:val="24"/>
          <w:shd w:val="clear" w:color="auto" w:fill="FFFFFF"/>
        </w:rPr>
        <w:t>Kecenderungan permusuhan</w:t>
      </w:r>
    </w:p>
    <w:p w:rsidR="001156AC" w:rsidRPr="00B57C57" w:rsidRDefault="001156AC" w:rsidP="00B57C57">
      <w:pPr>
        <w:spacing w:line="480" w:lineRule="auto"/>
        <w:ind w:firstLine="720"/>
        <w:jc w:val="both"/>
        <w:rPr>
          <w:rStyle w:val="apple-converted-space"/>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Dalam hubungan keluarga maupun pertemanan, permusuhan seringkali tak bisa dihindari. Merasa dimusuhi akan membuat anak merasa dendam dan ingin membalasnya.</w:t>
      </w:r>
      <w:r w:rsidRPr="00B57C57">
        <w:rPr>
          <w:rStyle w:val="apple-converted-space"/>
          <w:rFonts w:ascii="Times New Roman" w:hAnsi="Times New Roman" w:cs="Times New Roman"/>
          <w:sz w:val="24"/>
          <w:shd w:val="clear" w:color="auto" w:fill="FFFFFF"/>
        </w:rPr>
        <w:t> </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rPr>
      </w:pPr>
      <w:r w:rsidRPr="00B57C57">
        <w:rPr>
          <w:rStyle w:val="Strong"/>
          <w:rFonts w:ascii="Times New Roman" w:hAnsi="Times New Roman" w:cs="Times New Roman"/>
          <w:b w:val="0"/>
          <w:bCs w:val="0"/>
          <w:sz w:val="24"/>
          <w:shd w:val="clear" w:color="auto" w:fill="FFFFFF"/>
        </w:rPr>
        <w:t>Kurang perhatian dan masalah keluarga</w:t>
      </w:r>
    </w:p>
    <w:p w:rsidR="001156AC" w:rsidRPr="00B57C57" w:rsidRDefault="001156AC"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hd w:val="clear" w:color="auto" w:fill="FFFFFF"/>
        </w:rPr>
        <w:t xml:space="preserve">Rendahnya keterlibatan dan perhatian orang tua pada anak juga bisa menyebabkan anak suka mencari perhatian dan pujian dari orang lain. Salah satunya pujian pada kekuatan dan popularitas mereka di luar rumah. </w:t>
      </w:r>
      <w:r w:rsidRPr="00B57C57">
        <w:rPr>
          <w:rFonts w:ascii="Times New Roman" w:hAnsi="Times New Roman" w:cs="Times New Roman"/>
          <w:sz w:val="24"/>
          <w:szCs w:val="24"/>
          <w:shd w:val="clear" w:color="auto" w:fill="FFFFFF"/>
        </w:rPr>
        <w:t>Sebuah latar belakang keluarga terganggu dan kasar sering menjadi salah satu alasan utama anak-anak berubah menjadi pengganggu.</w:t>
      </w:r>
    </w:p>
    <w:p w:rsidR="001F5ED8" w:rsidRPr="00B57C57" w:rsidRDefault="001156AC"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 xml:space="preserve">Dia mencoba untuk menebus perasaan yang tak diinginkan dan tak berdaya, di sebuah rumah tangga kasar dan disfungsional, dengan cara mengintimidasi orang lain. Dengan cara ini, dia merasa dalam kontrol penuh dan </w:t>
      </w:r>
      <w:r w:rsidRPr="00B57C57">
        <w:rPr>
          <w:rFonts w:ascii="Times New Roman" w:hAnsi="Times New Roman" w:cs="Times New Roman"/>
          <w:sz w:val="24"/>
          <w:szCs w:val="24"/>
          <w:shd w:val="clear" w:color="auto" w:fill="FFFFFF"/>
        </w:rPr>
        <w:lastRenderedPageBreak/>
        <w:t>mendapatkan rasa kekuasaan atas korbannya. Juga, intimidasi memungkinkan individu tersebut untuk menyalurkan rasa frustrasi mereka sendiri pada orang lain.</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hd w:val="clear" w:color="auto" w:fill="FFFFFF"/>
        </w:rPr>
      </w:pPr>
      <w:r w:rsidRPr="00B57C57">
        <w:rPr>
          <w:rStyle w:val="Strong"/>
          <w:rFonts w:ascii="Times New Roman" w:hAnsi="Times New Roman" w:cs="Times New Roman"/>
          <w:b w:val="0"/>
          <w:bCs w:val="0"/>
          <w:sz w:val="24"/>
          <w:shd w:val="clear" w:color="auto" w:fill="FFFFFF"/>
        </w:rPr>
        <w:t>Gender sebagai laki-laki</w:t>
      </w:r>
    </w:p>
    <w:p w:rsidR="001156AC" w:rsidRPr="00B57C57" w:rsidRDefault="001156AC" w:rsidP="00B57C57">
      <w:pPr>
        <w:spacing w:line="480" w:lineRule="auto"/>
        <w:ind w:firstLine="720"/>
        <w:jc w:val="both"/>
        <w:rPr>
          <w:rStyle w:val="Strong"/>
          <w:rFonts w:ascii="Times New Roman" w:hAnsi="Times New Roman" w:cs="Times New Roman"/>
          <w:b w:val="0"/>
          <w:bCs w:val="0"/>
          <w:sz w:val="24"/>
          <w:shd w:val="clear" w:color="auto" w:fill="FFFFFF"/>
        </w:rPr>
      </w:pPr>
      <w:r w:rsidRPr="00B57C57">
        <w:rPr>
          <w:rFonts w:ascii="Times New Roman" w:hAnsi="Times New Roman" w:cs="Times New Roman"/>
          <w:sz w:val="24"/>
          <w:shd w:val="clear" w:color="auto" w:fill="FFFFFF"/>
        </w:rPr>
        <w:t>Seringkali orang menilai bahwa menjadi seorang laki-laki harus kuat dan tak kalah saat berkelahi. Hal ini secara tak langsung menjadi</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image</w:t>
      </w:r>
      <w:r w:rsidRPr="00B57C57">
        <w:rPr>
          <w:rFonts w:ascii="Times New Roman" w:hAnsi="Times New Roman" w:cs="Times New Roman"/>
          <w:sz w:val="24"/>
          <w:shd w:val="clear" w:color="auto" w:fill="FFFFFF"/>
        </w:rPr>
        <w:t>kuat yan menempel pada anak laki-laki bahwa mereka harus mendapatkan pengakuan bahwa mereka lebih kuat dibanding teman laki-laki lainnya. Akhirnya perilaku ini membuat mereka lebih cenderung agresif secara fisik.</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hd w:val="clear" w:color="auto" w:fill="FFFFFF"/>
        </w:rPr>
      </w:pPr>
      <w:r w:rsidRPr="00B57C57">
        <w:rPr>
          <w:rStyle w:val="Strong"/>
          <w:rFonts w:ascii="Times New Roman" w:hAnsi="Times New Roman" w:cs="Times New Roman"/>
          <w:b w:val="0"/>
          <w:bCs w:val="0"/>
          <w:sz w:val="24"/>
          <w:shd w:val="clear" w:color="auto" w:fill="FFFFFF"/>
        </w:rPr>
        <w:t>Riwayat berkelahi</w:t>
      </w:r>
    </w:p>
    <w:p w:rsidR="001156AC" w:rsidRPr="00B57C57" w:rsidRDefault="001156AC" w:rsidP="00B57C57">
      <w:pPr>
        <w:spacing w:line="480" w:lineRule="auto"/>
        <w:ind w:firstLine="720"/>
        <w:jc w:val="both"/>
        <w:rPr>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Kadang berkelahi untuk membuktikan kekuatan bisa menjadikan seseorang ketagihan untuk tetap melakukannya. Bisa jadi karena mereka senang karena memperoleh pujian oleh banyak orang.</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rPr>
      </w:pPr>
      <w:r w:rsidRPr="00B57C57">
        <w:rPr>
          <w:rStyle w:val="Strong"/>
          <w:rFonts w:ascii="Times New Roman" w:hAnsi="Times New Roman" w:cs="Times New Roman"/>
          <w:b w:val="0"/>
          <w:bCs w:val="0"/>
          <w:sz w:val="24"/>
          <w:shd w:val="clear" w:color="auto" w:fill="FFFFFF"/>
        </w:rPr>
        <w:t>Ekspos kekerasan dari media</w:t>
      </w:r>
    </w:p>
    <w:p w:rsidR="001156AC" w:rsidRPr="00B57C57" w:rsidRDefault="001156AC" w:rsidP="00B57C57">
      <w:pPr>
        <w:spacing w:line="480" w:lineRule="auto"/>
        <w:ind w:firstLine="720"/>
        <w:jc w:val="both"/>
        <w:rPr>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Televisi,</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Fonts w:ascii="Times New Roman" w:hAnsi="Times New Roman" w:cs="Times New Roman"/>
          <w:sz w:val="24"/>
          <w:shd w:val="clear" w:color="auto" w:fill="FFFFFF"/>
        </w:rPr>
        <w:t>, dan film banyak menyuguhkan adegan kekerasan, atau perang. Meski seharusnya, orang tua melakukan pendampingan saat menonton atau bermain</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Style w:val="apple-converted-space"/>
          <w:rFonts w:ascii="Times New Roman" w:hAnsi="Times New Roman" w:cs="Times New Roman"/>
          <w:i/>
          <w:iCs/>
          <w:sz w:val="24"/>
          <w:shd w:val="clear" w:color="auto" w:fill="FFFFFF"/>
        </w:rPr>
        <w:t> </w:t>
      </w:r>
      <w:r w:rsidRPr="00B57C57">
        <w:rPr>
          <w:rFonts w:ascii="Times New Roman" w:hAnsi="Times New Roman" w:cs="Times New Roman"/>
          <w:sz w:val="24"/>
          <w:shd w:val="clear" w:color="auto" w:fill="FFFFFF"/>
        </w:rPr>
        <w:t>untuk anak di bawah umur, nyatanya banyak yang belum melakukan ini. Ekspos media terhadap adegan kekerasan ini sering menginspirasi anak untuk mencobanya dalam dunia nyata.</w:t>
      </w:r>
    </w:p>
    <w:p w:rsidR="001F5ED8" w:rsidRPr="00B57C57" w:rsidRDefault="001156AC" w:rsidP="00B57C57">
      <w:pPr>
        <w:spacing w:line="480" w:lineRule="auto"/>
        <w:ind w:firstLine="720"/>
        <w:jc w:val="both"/>
        <w:rPr>
          <w:rFonts w:ascii="Times New Roman" w:hAnsi="Times New Roman" w:cs="Times New Roman"/>
          <w:sz w:val="24"/>
          <w:shd w:val="clear" w:color="auto" w:fill="FFFFFF"/>
        </w:rPr>
      </w:pPr>
      <w:r w:rsidRPr="00B57C57">
        <w:rPr>
          <w:rFonts w:ascii="Times New Roman" w:hAnsi="Times New Roman" w:cs="Times New Roman"/>
          <w:sz w:val="24"/>
          <w:shd w:val="clear" w:color="auto" w:fill="FFFFFF"/>
        </w:rPr>
        <w:t>"Sebaiknya dampingi dan beri pengertian pada anak saat menonton film beradegan kekerasan atau bermain</w:t>
      </w:r>
      <w:r w:rsidRPr="00B57C57">
        <w:rPr>
          <w:rStyle w:val="apple-converted-space"/>
          <w:rFonts w:ascii="Times New Roman" w:hAnsi="Times New Roman" w:cs="Times New Roman"/>
          <w:sz w:val="24"/>
          <w:shd w:val="clear" w:color="auto" w:fill="FFFFFF"/>
        </w:rPr>
        <w:t> </w:t>
      </w:r>
      <w:r w:rsidRPr="00B57C57">
        <w:rPr>
          <w:rStyle w:val="Emphasis"/>
          <w:rFonts w:ascii="Times New Roman" w:hAnsi="Times New Roman" w:cs="Times New Roman"/>
          <w:sz w:val="24"/>
          <w:shd w:val="clear" w:color="auto" w:fill="FFFFFF"/>
        </w:rPr>
        <w:t>video game</w:t>
      </w:r>
      <w:r w:rsidRPr="00B57C57">
        <w:rPr>
          <w:rFonts w:ascii="Times New Roman" w:hAnsi="Times New Roman" w:cs="Times New Roman"/>
          <w:sz w:val="24"/>
          <w:shd w:val="clear" w:color="auto" w:fill="FFFFFF"/>
        </w:rPr>
        <w:t xml:space="preserve">perkelahian. Karena pengaruh </w:t>
      </w:r>
      <w:r w:rsidRPr="00B57C57">
        <w:rPr>
          <w:rFonts w:ascii="Times New Roman" w:hAnsi="Times New Roman" w:cs="Times New Roman"/>
          <w:sz w:val="24"/>
          <w:shd w:val="clear" w:color="auto" w:fill="FFFFFF"/>
        </w:rPr>
        <w:lastRenderedPageBreak/>
        <w:t>media inilah yang 80 persen bisa membuat perilaku anak menjadi negatif dan terinspirasi untuk melakukannya," sarannya.</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zCs w:val="24"/>
          <w:shd w:val="clear" w:color="auto" w:fill="FFFFFF"/>
        </w:rPr>
      </w:pPr>
      <w:r w:rsidRPr="00B57C57">
        <w:rPr>
          <w:rStyle w:val="Strong"/>
          <w:rFonts w:ascii="Times New Roman" w:hAnsi="Times New Roman" w:cs="Times New Roman"/>
          <w:b w:val="0"/>
          <w:sz w:val="24"/>
          <w:szCs w:val="24"/>
          <w:bdr w:val="none" w:sz="0" w:space="0" w:color="auto" w:frame="1"/>
          <w:shd w:val="clear" w:color="auto" w:fill="FFFFFF"/>
        </w:rPr>
        <w:t>Karena Pernah Diintimidasi Sebelumnya</w:t>
      </w:r>
    </w:p>
    <w:p w:rsidR="001156AC" w:rsidRPr="00B57C57" w:rsidRDefault="001156AC"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Idenya di sini adalah sama seperti dimarahi atau dipelonco para senior lakukan untuk kita saat kita masih mahasiswa dan kita tidak bisa berbuat apa-apa pada waktu itu, sekarang, kita akan melampiaskannya pada junior kita. Mereka merasa perlu untuk berbagi stres yang sama menjadi korban bullying dengan membuat orang lain menderita.</w:t>
      </w: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zCs w:val="24"/>
          <w:shd w:val="clear" w:color="auto" w:fill="FFFFFF"/>
        </w:rPr>
      </w:pPr>
      <w:r w:rsidRPr="00B57C57">
        <w:rPr>
          <w:rStyle w:val="Strong"/>
          <w:rFonts w:ascii="Times New Roman" w:hAnsi="Times New Roman" w:cs="Times New Roman"/>
          <w:b w:val="0"/>
          <w:sz w:val="24"/>
          <w:szCs w:val="24"/>
          <w:bdr w:val="none" w:sz="0" w:space="0" w:color="auto" w:frame="1"/>
          <w:shd w:val="clear" w:color="auto" w:fill="FFFFFF"/>
        </w:rPr>
        <w:t>Rendah Nilai Diri</w:t>
      </w:r>
    </w:p>
    <w:p w:rsidR="001156AC" w:rsidRPr="00B57C57" w:rsidRDefault="001156AC"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Merasa tidak senang soal penampilan seseorang, status sosial, nilai, kinerja, dll, dapat menyebabkan perilaku intimidasi seperti itu membuat orang tersebut merasa baik tentang dirinya sendiri ketika ia menghina dan melecehkan target yang lemah. Faktor ‘ketidaksenangan’ mungkin ada bahkan pada orang pada tingkatan tertinggi di status sosial.</w:t>
      </w:r>
    </w:p>
    <w:p w:rsidR="001156AC" w:rsidRDefault="001156AC" w:rsidP="00B57C57">
      <w:pPr>
        <w:spacing w:line="480" w:lineRule="auto"/>
        <w:ind w:firstLine="720"/>
        <w:jc w:val="both"/>
        <w:rPr>
          <w:rFonts w:ascii="Times New Roman" w:hAnsi="Times New Roman" w:cs="Times New Roman"/>
          <w:sz w:val="24"/>
          <w:szCs w:val="24"/>
          <w:shd w:val="clear" w:color="auto" w:fill="FFFFFF"/>
          <w:lang w:val="en-US"/>
        </w:rPr>
      </w:pPr>
      <w:r w:rsidRPr="00B57C57">
        <w:rPr>
          <w:rFonts w:ascii="Times New Roman" w:hAnsi="Times New Roman" w:cs="Times New Roman"/>
          <w:sz w:val="24"/>
          <w:szCs w:val="24"/>
          <w:shd w:val="clear" w:color="auto" w:fill="FFFFFF"/>
        </w:rPr>
        <w:t>Orang seperti itu akan begitu terbiasa untuk terus menaikkan popularitas dengan mendambakan pengakuan akan kebesaran dan kekuasaan. Dengan bullying, ia dapat mengalahkan korbannya dan selalu menginginkan pujian dari kalangannya. Ini mengarah pada dua tujuan psikologis, menindas dan dirinya sendiri terperangkap dalam lingkaran setan dari perilaku yang tidak diinginkan.</w:t>
      </w:r>
    </w:p>
    <w:p w:rsidR="00204B09" w:rsidRDefault="00204B09" w:rsidP="00B57C57">
      <w:pPr>
        <w:spacing w:line="480" w:lineRule="auto"/>
        <w:ind w:firstLine="720"/>
        <w:jc w:val="both"/>
        <w:rPr>
          <w:rFonts w:ascii="Times New Roman" w:hAnsi="Times New Roman" w:cs="Times New Roman"/>
          <w:sz w:val="24"/>
          <w:szCs w:val="24"/>
          <w:shd w:val="clear" w:color="auto" w:fill="FFFFFF"/>
          <w:lang w:val="en-US"/>
        </w:rPr>
      </w:pPr>
    </w:p>
    <w:p w:rsidR="00204B09" w:rsidRPr="00204B09" w:rsidRDefault="00204B09" w:rsidP="00B57C57">
      <w:pPr>
        <w:spacing w:line="480" w:lineRule="auto"/>
        <w:ind w:firstLine="720"/>
        <w:jc w:val="both"/>
        <w:rPr>
          <w:rFonts w:ascii="Times New Roman" w:hAnsi="Times New Roman" w:cs="Times New Roman"/>
          <w:sz w:val="24"/>
          <w:szCs w:val="24"/>
          <w:shd w:val="clear" w:color="auto" w:fill="FFFFFF"/>
          <w:lang w:val="en-US"/>
        </w:rPr>
      </w:pPr>
    </w:p>
    <w:p w:rsidR="001156AC" w:rsidRPr="00B57C57" w:rsidRDefault="001156AC" w:rsidP="001156AC">
      <w:pPr>
        <w:pStyle w:val="ListParagraph"/>
        <w:numPr>
          <w:ilvl w:val="0"/>
          <w:numId w:val="36"/>
        </w:numPr>
        <w:spacing w:line="480" w:lineRule="auto"/>
        <w:jc w:val="both"/>
        <w:rPr>
          <w:rStyle w:val="Strong"/>
          <w:rFonts w:ascii="Times New Roman" w:hAnsi="Times New Roman" w:cs="Times New Roman"/>
          <w:b w:val="0"/>
          <w:bCs w:val="0"/>
          <w:sz w:val="24"/>
          <w:szCs w:val="24"/>
          <w:shd w:val="clear" w:color="auto" w:fill="FFFFFF"/>
        </w:rPr>
      </w:pPr>
      <w:r w:rsidRPr="00B57C57">
        <w:rPr>
          <w:rStyle w:val="Strong"/>
          <w:rFonts w:ascii="Times New Roman" w:hAnsi="Times New Roman" w:cs="Times New Roman"/>
          <w:b w:val="0"/>
          <w:sz w:val="24"/>
          <w:szCs w:val="24"/>
          <w:bdr w:val="none" w:sz="0" w:space="0" w:color="auto" w:frame="1"/>
          <w:shd w:val="clear" w:color="auto" w:fill="FFFFFF"/>
        </w:rPr>
        <w:lastRenderedPageBreak/>
        <w:t>Kecemburuan, Kemarahan, dan Tekanan Dari Teman</w:t>
      </w:r>
    </w:p>
    <w:p w:rsidR="00ED3676" w:rsidRPr="00204B09" w:rsidRDefault="001156AC" w:rsidP="00204B09">
      <w:pPr>
        <w:spacing w:line="480" w:lineRule="auto"/>
        <w:ind w:firstLine="720"/>
        <w:jc w:val="both"/>
        <w:rPr>
          <w:rFonts w:ascii="Times New Roman" w:hAnsi="Times New Roman" w:cs="Times New Roman"/>
          <w:sz w:val="24"/>
          <w:szCs w:val="24"/>
          <w:shd w:val="clear" w:color="auto" w:fill="FFFFFF"/>
          <w:lang w:val="en-US"/>
        </w:rPr>
      </w:pPr>
      <w:r w:rsidRPr="00B57C57">
        <w:rPr>
          <w:rFonts w:ascii="Times New Roman" w:hAnsi="Times New Roman" w:cs="Times New Roman"/>
          <w:sz w:val="24"/>
          <w:szCs w:val="24"/>
          <w:shd w:val="clear" w:color="auto" w:fill="FFFFFF"/>
        </w:rPr>
        <w:t>Takut didiskriminasi dan keinginan yang kuat untuk diterima oleh kelompok populer mungkin membuat seorang anak normal dinyatakan berubah menjadi pengganggu. Tekanan dari teman sebaya, terutama di sekolah, sering menyebabkan individu berpartisipasi dalam kegiatan kelompok bullying, meskipun enggan. Kecemburuan dan kemarahan juga dapat membuat seseorang secara tidak adil menargetkan korbannya dengan bertindak jahat atau kekerasan terhadap mereka.</w:t>
      </w:r>
    </w:p>
    <w:p w:rsidR="00C00BFA" w:rsidRPr="00B57C57" w:rsidRDefault="00D1754A"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t>2.6.4</w:t>
      </w:r>
      <w:r w:rsidR="00C00BFA" w:rsidRPr="00B57C57">
        <w:rPr>
          <w:rFonts w:ascii="Times New Roman" w:hAnsi="Times New Roman" w:cs="Times New Roman"/>
          <w:b/>
          <w:sz w:val="24"/>
          <w:szCs w:val="24"/>
        </w:rPr>
        <w:t xml:space="preserve"> </w:t>
      </w:r>
      <w:r w:rsidR="00C00BFA" w:rsidRPr="00B57C57">
        <w:rPr>
          <w:rFonts w:ascii="Times New Roman" w:hAnsi="Times New Roman" w:cs="Times New Roman"/>
          <w:b/>
          <w:sz w:val="24"/>
          <w:szCs w:val="24"/>
        </w:rPr>
        <w:tab/>
        <w:t xml:space="preserve">Penyebab Menjadi Korban </w:t>
      </w:r>
      <w:r w:rsidR="00C00BFA" w:rsidRPr="00B57C57">
        <w:rPr>
          <w:rFonts w:ascii="Times New Roman" w:hAnsi="Times New Roman" w:cs="Times New Roman"/>
          <w:b/>
          <w:i/>
          <w:sz w:val="24"/>
          <w:szCs w:val="24"/>
        </w:rPr>
        <w:t>Bullying</w:t>
      </w:r>
    </w:p>
    <w:p w:rsidR="00B57C57" w:rsidRPr="00B57C57" w:rsidRDefault="00B57C57" w:rsidP="00B57C57">
      <w:pPr>
        <w:shd w:val="clear" w:color="auto" w:fill="FFFFFF"/>
        <w:spacing w:after="0" w:line="480" w:lineRule="auto"/>
        <w:ind w:firstLine="720"/>
        <w:jc w:val="both"/>
        <w:textAlignment w:val="baseline"/>
        <w:outlineLvl w:val="1"/>
        <w:rPr>
          <w:rFonts w:ascii="Times New Roman" w:eastAsia="Times New Roman" w:hAnsi="Times New Roman" w:cs="Times New Roman"/>
          <w:sz w:val="24"/>
          <w:szCs w:val="24"/>
          <w:bdr w:val="none" w:sz="0" w:space="0" w:color="auto" w:frame="1"/>
          <w:lang w:eastAsia="id-ID"/>
        </w:rPr>
      </w:pPr>
      <w:r w:rsidRPr="006F17E9">
        <w:rPr>
          <w:rFonts w:ascii="Times New Roman" w:eastAsia="Times New Roman" w:hAnsi="Times New Roman" w:cs="Times New Roman"/>
          <w:sz w:val="24"/>
          <w:szCs w:val="24"/>
          <w:bdr w:val="none" w:sz="0" w:space="0" w:color="auto" w:frame="1"/>
          <w:lang w:eastAsia="id-ID"/>
        </w:rPr>
        <w:t xml:space="preserve">Bentuk </w:t>
      </w:r>
      <w:r w:rsidRPr="006F17E9">
        <w:rPr>
          <w:rFonts w:ascii="Times New Roman" w:eastAsia="Times New Roman" w:hAnsi="Times New Roman" w:cs="Times New Roman"/>
          <w:i/>
          <w:sz w:val="24"/>
          <w:szCs w:val="24"/>
          <w:bdr w:val="none" w:sz="0" w:space="0" w:color="auto" w:frame="1"/>
          <w:lang w:eastAsia="id-ID"/>
        </w:rPr>
        <w:t>bully</w:t>
      </w:r>
      <w:r w:rsidRPr="00B57C57">
        <w:rPr>
          <w:rFonts w:ascii="Times New Roman" w:eastAsia="Times New Roman" w:hAnsi="Times New Roman" w:cs="Times New Roman"/>
          <w:sz w:val="24"/>
          <w:szCs w:val="24"/>
          <w:bdr w:val="none" w:sz="0" w:space="0" w:color="auto" w:frame="1"/>
          <w:lang w:eastAsia="id-ID"/>
        </w:rPr>
        <w:t xml:space="preserve"> itu ada bermacam macam, ada v</w:t>
      </w:r>
      <w:r w:rsidRPr="006F17E9">
        <w:rPr>
          <w:rFonts w:ascii="Times New Roman" w:eastAsia="Times New Roman" w:hAnsi="Times New Roman" w:cs="Times New Roman"/>
          <w:sz w:val="24"/>
          <w:szCs w:val="24"/>
          <w:bdr w:val="none" w:sz="0" w:space="0" w:color="auto" w:frame="1"/>
          <w:lang w:eastAsia="id-ID"/>
        </w:rPr>
        <w:t xml:space="preserve">erbal </w:t>
      </w:r>
      <w:r w:rsidRPr="006F17E9">
        <w:rPr>
          <w:rFonts w:ascii="Times New Roman" w:eastAsia="Times New Roman" w:hAnsi="Times New Roman" w:cs="Times New Roman"/>
          <w:i/>
          <w:sz w:val="24"/>
          <w:szCs w:val="24"/>
          <w:bdr w:val="none" w:sz="0" w:space="0" w:color="auto" w:frame="1"/>
          <w:lang w:eastAsia="id-ID"/>
        </w:rPr>
        <w:t>bullying</w:t>
      </w:r>
      <w:r w:rsidRPr="006F17E9">
        <w:rPr>
          <w:rFonts w:ascii="Times New Roman" w:eastAsia="Times New Roman" w:hAnsi="Times New Roman" w:cs="Times New Roman"/>
          <w:sz w:val="24"/>
          <w:szCs w:val="24"/>
          <w:bdr w:val="none" w:sz="0" w:space="0" w:color="auto" w:frame="1"/>
          <w:lang w:eastAsia="id-ID"/>
        </w:rPr>
        <w:t xml:space="preserve"> adalah mengucapkan atau menulis sesuatu yang menyakitkan, misalnya mengejek, </w:t>
      </w:r>
      <w:r w:rsidRPr="00B57C57">
        <w:rPr>
          <w:rFonts w:ascii="Times New Roman" w:eastAsia="Times New Roman" w:hAnsi="Times New Roman" w:cs="Times New Roman"/>
          <w:sz w:val="24"/>
          <w:szCs w:val="24"/>
          <w:bdr w:val="none" w:sz="0" w:space="0" w:color="auto" w:frame="1"/>
          <w:lang w:eastAsia="id-ID"/>
        </w:rPr>
        <w:t>komentar yang berbau seksual, mengancam, mengejek nama.</w:t>
      </w:r>
    </w:p>
    <w:p w:rsidR="00B57C57" w:rsidRPr="006F17E9" w:rsidRDefault="00B57C57" w:rsidP="00B57C57">
      <w:pPr>
        <w:shd w:val="clear" w:color="auto" w:fill="FFFFFF"/>
        <w:spacing w:after="0" w:line="480" w:lineRule="auto"/>
        <w:ind w:firstLine="720"/>
        <w:jc w:val="both"/>
        <w:textAlignment w:val="baseline"/>
        <w:outlineLvl w:val="1"/>
        <w:rPr>
          <w:rFonts w:ascii="Times New Roman" w:eastAsia="Times New Roman" w:hAnsi="Times New Roman" w:cs="Times New Roman"/>
          <w:sz w:val="24"/>
          <w:szCs w:val="24"/>
          <w:bdr w:val="none" w:sz="0" w:space="0" w:color="auto" w:frame="1"/>
          <w:lang w:eastAsia="id-ID"/>
        </w:rPr>
      </w:pPr>
      <w:r w:rsidRPr="006F17E9">
        <w:rPr>
          <w:rFonts w:ascii="Times New Roman" w:eastAsia="Times New Roman" w:hAnsi="Times New Roman" w:cs="Times New Roman"/>
          <w:sz w:val="24"/>
          <w:szCs w:val="24"/>
          <w:bdr w:val="none" w:sz="0" w:space="0" w:color="auto" w:frame="1"/>
          <w:lang w:eastAsia="id-ID"/>
        </w:rPr>
        <w:t>Ada juga yang disebut social bullying contohnya nyuekin seseorang dengan sengaja, Tujuannya agar orang terseb</w:t>
      </w:r>
      <w:r w:rsidRPr="00B57C57">
        <w:rPr>
          <w:rFonts w:ascii="Times New Roman" w:eastAsia="Times New Roman" w:hAnsi="Times New Roman" w:cs="Times New Roman"/>
          <w:sz w:val="24"/>
          <w:szCs w:val="24"/>
          <w:bdr w:val="none" w:sz="0" w:space="0" w:color="auto" w:frame="1"/>
          <w:lang w:eastAsia="id-ID"/>
        </w:rPr>
        <w:t xml:space="preserve">ut malu, merasa tidak berharga. </w:t>
      </w:r>
      <w:r w:rsidRPr="006F17E9">
        <w:rPr>
          <w:rFonts w:ascii="Times New Roman" w:eastAsia="Times New Roman" w:hAnsi="Times New Roman" w:cs="Times New Roman"/>
          <w:sz w:val="24"/>
          <w:szCs w:val="24"/>
          <w:bdr w:val="none" w:sz="0" w:space="0" w:color="auto" w:frame="1"/>
          <w:lang w:eastAsia="id-ID"/>
        </w:rPr>
        <w:t>Dan terakhir Physical bullying adalah menyakiti fisik seseorang dan atau </w:t>
      </w:r>
      <w:r w:rsidRPr="00B57C57">
        <w:rPr>
          <w:rFonts w:ascii="Times New Roman" w:eastAsia="Times New Roman" w:hAnsi="Times New Roman" w:cs="Times New Roman"/>
          <w:sz w:val="24"/>
          <w:szCs w:val="24"/>
          <w:bdr w:val="none" w:sz="0" w:space="0" w:color="auto" w:frame="1"/>
          <w:lang w:eastAsia="id-ID"/>
        </w:rPr>
        <w:t>merusak barang milik seseorang, seperti :</w:t>
      </w:r>
    </w:p>
    <w:p w:rsidR="00B57C57" w:rsidRPr="00B57C57" w:rsidRDefault="00B57C57" w:rsidP="00B57C57">
      <w:pPr>
        <w:pStyle w:val="ListParagraph"/>
        <w:numPr>
          <w:ilvl w:val="0"/>
          <w:numId w:val="3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B57C57">
        <w:rPr>
          <w:rFonts w:ascii="Times New Roman" w:eastAsia="Times New Roman" w:hAnsi="Times New Roman" w:cs="Times New Roman"/>
          <w:bCs/>
          <w:sz w:val="24"/>
          <w:szCs w:val="24"/>
          <w:bdr w:val="none" w:sz="0" w:space="0" w:color="auto" w:frame="1"/>
          <w:lang w:eastAsia="id-ID"/>
        </w:rPr>
        <w:t>Terlalu Gemuk</w:t>
      </w:r>
    </w:p>
    <w:p w:rsidR="00D34AC6" w:rsidRPr="00B57C57" w:rsidRDefault="00B57C57" w:rsidP="003636F1">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Orang yang memiliki tubuh terlalu gemuk biasa dijadikan bahan olok olokan atau ejek ejekan oleh orang disekitarnya. Gajah, kuda nil, truk tronton adalah tiga dari sekian banyak hal yang sering dianalogikan si pengejek kepada si korban. Berdasarkan perlakuan yang diterimanya, orang yang terlalu gemuk termasuk dalam kategori Verbal Bullying.</w:t>
      </w:r>
    </w:p>
    <w:p w:rsidR="00B57C57" w:rsidRPr="00B57C57" w:rsidRDefault="00B57C57" w:rsidP="00B57C57">
      <w:pPr>
        <w:pStyle w:val="ListParagraph"/>
        <w:numPr>
          <w:ilvl w:val="0"/>
          <w:numId w:val="37"/>
        </w:numPr>
        <w:spacing w:line="480" w:lineRule="auto"/>
        <w:jc w:val="both"/>
        <w:rPr>
          <w:rFonts w:ascii="Times New Roman" w:hAnsi="Times New Roman" w:cs="Times New Roman"/>
          <w:sz w:val="24"/>
          <w:szCs w:val="24"/>
          <w:shd w:val="clear" w:color="auto" w:fill="FFFFFF"/>
        </w:rPr>
      </w:pPr>
      <w:r w:rsidRPr="00B57C57">
        <w:rPr>
          <w:rFonts w:ascii="Times New Roman" w:hAnsi="Times New Roman" w:cs="Times New Roman"/>
          <w:bCs/>
          <w:sz w:val="24"/>
          <w:szCs w:val="24"/>
          <w:bdr w:val="none" w:sz="0" w:space="0" w:color="auto" w:frame="1"/>
          <w:shd w:val="clear" w:color="auto" w:fill="FFFFFF"/>
        </w:rPr>
        <w:lastRenderedPageBreak/>
        <w:t>Terlalu Kurus</w:t>
      </w:r>
    </w:p>
    <w:p w:rsidR="00ED3676" w:rsidRPr="00B57C57" w:rsidRDefault="00B57C57" w:rsidP="00CB031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Keadaan fisik biasanya paling sering dijadiin bahan bully. Selain gemuk, keadaan fisik yang suka dibully adalah terlalu kurus. Orang berbadan terlalu kurus sering dipandang lemah dan tidak bisa mengerjakan seperti orang berbadan normal lainnya atau istilah kerennya itu sering diremehin. Selain itu juga sering diejek bentuk badannya seperti lidi, tiang listrik, dan lain-lain. Perlakuan yang didapat kurang kebih sama dengan point yang pertama.</w:t>
      </w:r>
    </w:p>
    <w:p w:rsidR="00B57C57" w:rsidRPr="00B57C57" w:rsidRDefault="00D34AC6" w:rsidP="00B57C57">
      <w:pPr>
        <w:pStyle w:val="ListParagraph"/>
        <w:numPr>
          <w:ilvl w:val="0"/>
          <w:numId w:val="37"/>
        </w:numPr>
        <w:spacing w:line="48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Culun a</w:t>
      </w:r>
      <w:r w:rsidR="00B57C57" w:rsidRPr="00B57C57">
        <w:rPr>
          <w:rFonts w:ascii="Times New Roman" w:hAnsi="Times New Roman" w:cs="Times New Roman"/>
          <w:bCs/>
          <w:sz w:val="24"/>
          <w:szCs w:val="24"/>
          <w:bdr w:val="none" w:sz="0" w:space="0" w:color="auto" w:frame="1"/>
          <w:shd w:val="clear" w:color="auto" w:fill="FFFFFF"/>
        </w:rPr>
        <w:t>tau Cupu</w:t>
      </w:r>
    </w:p>
    <w:p w:rsidR="00B57C57" w:rsidRPr="00B57C57" w:rsidRDefault="00B57C57"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Ke sekolah kemejanya dikancing sampai paling atas, baju rapi dimasukin, suka bengong dan berbagai definisi lain dari orang yang culun atau cupu. Biasanya orang orang macam gini suka dibully dan mereka tidak ada backingan buat balas atau setidaknya membela diri.</w:t>
      </w:r>
    </w:p>
    <w:p w:rsidR="00B57C57" w:rsidRPr="00B57C57" w:rsidRDefault="00D34AC6" w:rsidP="00B57C57">
      <w:pPr>
        <w:pStyle w:val="ListParagraph"/>
        <w:numPr>
          <w:ilvl w:val="0"/>
          <w:numId w:val="37"/>
        </w:numPr>
        <w:spacing w:line="48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Lemot a</w:t>
      </w:r>
      <w:r w:rsidR="00B57C57" w:rsidRPr="00B57C57">
        <w:rPr>
          <w:rFonts w:ascii="Times New Roman" w:hAnsi="Times New Roman" w:cs="Times New Roman"/>
          <w:bCs/>
          <w:sz w:val="24"/>
          <w:szCs w:val="24"/>
          <w:bdr w:val="none" w:sz="0" w:space="0" w:color="auto" w:frame="1"/>
          <w:shd w:val="clear" w:color="auto" w:fill="FFFFFF"/>
        </w:rPr>
        <w:t>tau Loading Lama</w:t>
      </w:r>
    </w:p>
    <w:p w:rsidR="00CB0317" w:rsidRPr="00204B09" w:rsidRDefault="00B57C57" w:rsidP="00204B09">
      <w:pPr>
        <w:spacing w:line="480" w:lineRule="auto"/>
        <w:ind w:firstLine="720"/>
        <w:jc w:val="both"/>
        <w:rPr>
          <w:rFonts w:ascii="Times New Roman" w:hAnsi="Times New Roman" w:cs="Times New Roman"/>
          <w:sz w:val="24"/>
          <w:szCs w:val="24"/>
          <w:shd w:val="clear" w:color="auto" w:fill="FFFFFF"/>
          <w:lang w:val="en-US"/>
        </w:rPr>
      </w:pPr>
      <w:r w:rsidRPr="00B57C57">
        <w:rPr>
          <w:rFonts w:ascii="Times New Roman" w:hAnsi="Times New Roman" w:cs="Times New Roman"/>
          <w:sz w:val="24"/>
          <w:szCs w:val="24"/>
          <w:shd w:val="clear" w:color="auto" w:fill="FFFFFF"/>
        </w:rPr>
        <w:t>Orang sudah ngomong panjang lebar seluas samudera tapi dia masih ketinggalan saja. Lemotnya sudah tidak tertolong lagi, ibarat komputer masih pentium 3.</w:t>
      </w:r>
    </w:p>
    <w:p w:rsidR="00B57C57" w:rsidRPr="00B57C57" w:rsidRDefault="00B57C57" w:rsidP="00B57C57">
      <w:pPr>
        <w:pStyle w:val="ListParagraph"/>
        <w:numPr>
          <w:ilvl w:val="0"/>
          <w:numId w:val="37"/>
        </w:numPr>
        <w:spacing w:line="480" w:lineRule="auto"/>
        <w:jc w:val="both"/>
        <w:rPr>
          <w:rFonts w:ascii="Times New Roman" w:hAnsi="Times New Roman" w:cs="Times New Roman"/>
          <w:bCs/>
          <w:sz w:val="24"/>
          <w:szCs w:val="24"/>
          <w:bdr w:val="none" w:sz="0" w:space="0" w:color="auto" w:frame="1"/>
          <w:shd w:val="clear" w:color="auto" w:fill="FFFFFF"/>
        </w:rPr>
      </w:pPr>
      <w:r w:rsidRPr="00B57C57">
        <w:rPr>
          <w:rFonts w:ascii="Times New Roman" w:hAnsi="Times New Roman" w:cs="Times New Roman"/>
          <w:bCs/>
          <w:sz w:val="24"/>
          <w:szCs w:val="24"/>
          <w:bdr w:val="none" w:sz="0" w:space="0" w:color="auto" w:frame="1"/>
          <w:shd w:val="clear" w:color="auto" w:fill="FFFFFF"/>
        </w:rPr>
        <w:t>Tidak Percaya Diri</w:t>
      </w:r>
    </w:p>
    <w:p w:rsidR="00B57C57" w:rsidRPr="00B57C57" w:rsidRDefault="00B57C57" w:rsidP="00B57C5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 xml:space="preserve">Sedikit sedikit takut, tidak berani, pemalu, minder, dan kurang bisa bergaul. Tukang bully kalau ketemu orang kaya gini sudah seperti singa ketemu rusa. Di depan mereka, orang tipe ini adalah orang yang tidak punya </w:t>
      </w:r>
      <w:r w:rsidRPr="00B57C57">
        <w:rPr>
          <w:rFonts w:ascii="Times New Roman" w:hAnsi="Times New Roman" w:cs="Times New Roman"/>
          <w:sz w:val="24"/>
          <w:szCs w:val="24"/>
          <w:shd w:val="clear" w:color="auto" w:fill="FFFFFF"/>
        </w:rPr>
        <w:lastRenderedPageBreak/>
        <w:t>pertahanan, tidak ada perlawanan, dan mereka jadi merasa sangat bebas memperlakukannya sebagai korban bully.</w:t>
      </w:r>
    </w:p>
    <w:p w:rsidR="00B57C57" w:rsidRPr="00B57C57" w:rsidRDefault="00B57C57" w:rsidP="00B57C57">
      <w:pPr>
        <w:pStyle w:val="ListParagraph"/>
        <w:numPr>
          <w:ilvl w:val="0"/>
          <w:numId w:val="37"/>
        </w:numPr>
        <w:spacing w:line="480" w:lineRule="auto"/>
        <w:jc w:val="both"/>
        <w:rPr>
          <w:rFonts w:ascii="Times New Roman" w:hAnsi="Times New Roman" w:cs="Times New Roman"/>
          <w:bCs/>
          <w:sz w:val="24"/>
          <w:szCs w:val="24"/>
          <w:bdr w:val="none" w:sz="0" w:space="0" w:color="auto" w:frame="1"/>
          <w:shd w:val="clear" w:color="auto" w:fill="FFFFFF"/>
        </w:rPr>
      </w:pPr>
      <w:r w:rsidRPr="00B57C57">
        <w:rPr>
          <w:rFonts w:ascii="Times New Roman" w:hAnsi="Times New Roman" w:cs="Times New Roman"/>
          <w:bCs/>
          <w:sz w:val="24"/>
          <w:szCs w:val="24"/>
          <w:bdr w:val="none" w:sz="0" w:space="0" w:color="auto" w:frame="1"/>
          <w:shd w:val="clear" w:color="auto" w:fill="FFFFFF"/>
        </w:rPr>
        <w:t>Autis</w:t>
      </w:r>
    </w:p>
    <w:p w:rsidR="00ED3676" w:rsidRPr="00B57C57" w:rsidRDefault="00B57C57" w:rsidP="00CB0317">
      <w:pPr>
        <w:spacing w:line="480" w:lineRule="auto"/>
        <w:ind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Hampir setengah dari anak autis ternyata menjadi korban bullying di sekolahnya. Hal tersebut diungkapkan para ahli melalui survey dalam jurnal Archives of Pediatrics and Adolescent Medicine. Mereka yang berada di lingkungan sekolah umum akan lebih berisiko untuk dibully.</w:t>
      </w:r>
    </w:p>
    <w:p w:rsidR="00B57C57" w:rsidRPr="00B57C57" w:rsidRDefault="00B57C57" w:rsidP="00B57C57">
      <w:pPr>
        <w:pStyle w:val="ListParagraph"/>
        <w:numPr>
          <w:ilvl w:val="0"/>
          <w:numId w:val="3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B57C57">
        <w:rPr>
          <w:rFonts w:ascii="Times New Roman" w:eastAsia="Times New Roman" w:hAnsi="Times New Roman" w:cs="Times New Roman"/>
          <w:bCs/>
          <w:sz w:val="24"/>
          <w:szCs w:val="24"/>
          <w:bdr w:val="none" w:sz="0" w:space="0" w:color="auto" w:frame="1"/>
          <w:lang w:eastAsia="id-ID"/>
        </w:rPr>
        <w:t>Wanita Cantik</w:t>
      </w:r>
    </w:p>
    <w:p w:rsidR="00B57C57" w:rsidRPr="00B57C57" w:rsidRDefault="00B57C57" w:rsidP="00B57C57">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B57C57">
        <w:rPr>
          <w:rFonts w:ascii="Times New Roman" w:eastAsia="Times New Roman" w:hAnsi="Times New Roman" w:cs="Times New Roman"/>
          <w:sz w:val="24"/>
          <w:szCs w:val="24"/>
          <w:bdr w:val="none" w:sz="0" w:space="0" w:color="auto" w:frame="1"/>
          <w:lang w:eastAsia="id-ID"/>
        </w:rPr>
        <w:t>Siapa bilang wanita cantik itu hidupnya baik baik saja? Akibat sifat iri yang ditimbulkan oleh teman temannya dan bisa juga orang lain, wanita cantik sering kali dibully. Salah satu contohnya adalah Kate Middleton yang sekarang berstatus sebagai istri Pangeran William. Siapa yang menyangka bahwa dia pernah menjadi korban bully oleh teman wanitanya yang iri kepadanya. Ternyata, wajah cantik bukan jaminan seseorang untuk lolos dari bullying, karena belum tentu semua terpukau dengan kecantikan wanita tersebut.</w:t>
      </w:r>
    </w:p>
    <w:p w:rsidR="00B57C57" w:rsidRPr="00B57C57" w:rsidRDefault="00B57C57" w:rsidP="00B57C57">
      <w:pPr>
        <w:pStyle w:val="ListParagraph"/>
        <w:numPr>
          <w:ilvl w:val="0"/>
          <w:numId w:val="3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B57C57">
        <w:rPr>
          <w:rFonts w:ascii="Times New Roman" w:eastAsia="Times New Roman" w:hAnsi="Times New Roman" w:cs="Times New Roman"/>
          <w:sz w:val="24"/>
          <w:szCs w:val="24"/>
          <w:lang w:eastAsia="id-ID"/>
        </w:rPr>
        <w:t>Orang yang Beda Etnis</w:t>
      </w:r>
    </w:p>
    <w:p w:rsidR="00D34AC6" w:rsidRDefault="00B57C57" w:rsidP="00ED3676">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lang w:val="en-US"/>
        </w:rPr>
      </w:pPr>
      <w:r w:rsidRPr="00B57C57">
        <w:rPr>
          <w:rFonts w:ascii="Times New Roman" w:hAnsi="Times New Roman" w:cs="Times New Roman"/>
          <w:sz w:val="24"/>
          <w:szCs w:val="24"/>
          <w:shd w:val="clear" w:color="auto" w:fill="FFFFFF"/>
        </w:rPr>
        <w:t>Nah ini yang paling sering terjadi di Indonesia. Biasanya pelaku melancarkan serangannya secara verbal dan social bullying. tipe orang orang yang seperti ini paling tidak pantas ditiru, karena biasanya tipe orang ini asal ngomong tidak pernah dipikir dulu.</w:t>
      </w:r>
    </w:p>
    <w:p w:rsidR="00204B09" w:rsidRDefault="00204B09" w:rsidP="00ED3676">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lang w:val="en-US"/>
        </w:rPr>
      </w:pPr>
    </w:p>
    <w:p w:rsidR="00204B09" w:rsidRPr="00204B09" w:rsidRDefault="00204B09" w:rsidP="00ED3676">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lang w:val="en-US"/>
        </w:rPr>
      </w:pPr>
      <w:bookmarkStart w:id="0" w:name="_GoBack"/>
      <w:bookmarkEnd w:id="0"/>
    </w:p>
    <w:p w:rsidR="00B57C57" w:rsidRPr="00B57C57" w:rsidRDefault="00B57C57" w:rsidP="00B57C57">
      <w:pPr>
        <w:pStyle w:val="ListParagraph"/>
        <w:numPr>
          <w:ilvl w:val="0"/>
          <w:numId w:val="37"/>
        </w:numPr>
        <w:shd w:val="clear" w:color="auto" w:fill="FFFFFF"/>
        <w:spacing w:after="0" w:line="480" w:lineRule="auto"/>
        <w:jc w:val="both"/>
        <w:textAlignment w:val="baseline"/>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lastRenderedPageBreak/>
        <w:t>Adik Kelas</w:t>
      </w:r>
    </w:p>
    <w:p w:rsidR="00B57C57" w:rsidRPr="00B57C57" w:rsidRDefault="00B57C57" w:rsidP="00B57C5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E3089E">
        <w:rPr>
          <w:rFonts w:ascii="Times New Roman" w:eastAsia="Times New Roman" w:hAnsi="Times New Roman" w:cs="Times New Roman"/>
          <w:sz w:val="24"/>
          <w:szCs w:val="24"/>
          <w:bdr w:val="none" w:sz="0" w:space="0" w:color="auto" w:frame="1"/>
          <w:lang w:eastAsia="id-ID"/>
        </w:rPr>
        <w:t>Siapa yang pernah mengalamin menyenggol kakak kelas ketika awal awal masuk SMP atau SMA? dan sialnya yang disenggol adalah kakak kelas yang gayanya minta ampun, di tambah lagi dengan menjamurnya geng geng anak ababil yang beraninya ketika bareng sama temen temennya doang. Ya, benar banget geng geng dalam sekolahan seperti ini yang kelakuannya sok seperti jagoan sering banget ngebully adik kelasnya, mulai dari malakin duit, nyuruh masuk kedalam geng d</w:t>
      </w:r>
      <w:r w:rsidRPr="00B57C57">
        <w:rPr>
          <w:rFonts w:ascii="Times New Roman" w:eastAsia="Times New Roman" w:hAnsi="Times New Roman" w:cs="Times New Roman"/>
          <w:sz w:val="24"/>
          <w:szCs w:val="24"/>
          <w:bdr w:val="none" w:sz="0" w:space="0" w:color="auto" w:frame="1"/>
          <w:lang w:eastAsia="id-ID"/>
        </w:rPr>
        <w:t>an perbuatan pemaksaan lainnya.</w:t>
      </w:r>
    </w:p>
    <w:p w:rsidR="00B57C57" w:rsidRPr="00E3089E" w:rsidRDefault="00B57C57" w:rsidP="00B57C57">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E3089E">
        <w:rPr>
          <w:rFonts w:ascii="Times New Roman" w:eastAsia="Times New Roman" w:hAnsi="Times New Roman" w:cs="Times New Roman"/>
          <w:sz w:val="24"/>
          <w:szCs w:val="24"/>
          <w:bdr w:val="none" w:sz="0" w:space="0" w:color="auto" w:frame="1"/>
          <w:lang w:eastAsia="id-ID"/>
        </w:rPr>
        <w:t>Selain dari geng, masalah senioritas masih jadi bahan empuk buat bisa ngebully adik kelas, contohnya yang terjadi pada mahasiswa baru, perpeloncoan yang dibumbui dengan kekerasan menjadi sajian utama dalam operasi pembullyan ini, biasanya serangannya berupa verbal dan physical bullying. Dan motivasi mereka untuk melakkukan hal ini adalah karena mereka dulu juga pernah mengalami hal serupa saat jadi junior oleh senior seniornya.</w:t>
      </w:r>
    </w:p>
    <w:p w:rsidR="00B57C57" w:rsidRPr="00B57C57" w:rsidRDefault="00B57C57" w:rsidP="00B57C57">
      <w:pPr>
        <w:pStyle w:val="ListParagraph"/>
        <w:numPr>
          <w:ilvl w:val="0"/>
          <w:numId w:val="37"/>
        </w:num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B57C57">
        <w:rPr>
          <w:rFonts w:ascii="Times New Roman" w:eastAsia="Times New Roman" w:hAnsi="Times New Roman" w:cs="Times New Roman"/>
          <w:sz w:val="24"/>
          <w:szCs w:val="24"/>
          <w:lang w:eastAsia="id-ID"/>
        </w:rPr>
        <w:t>Orang dengan Nama Aneh</w:t>
      </w:r>
    </w:p>
    <w:p w:rsidR="001F5ED8" w:rsidRPr="00B57C57" w:rsidRDefault="00B57C57" w:rsidP="00B57C57">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B57C57">
        <w:rPr>
          <w:rFonts w:ascii="Times New Roman" w:hAnsi="Times New Roman" w:cs="Times New Roman"/>
          <w:sz w:val="24"/>
          <w:szCs w:val="24"/>
          <w:shd w:val="clear" w:color="auto" w:fill="FFFFFF"/>
        </w:rPr>
        <w:t>Yang terakhir ini sering terjadi saat masa masa SD dan SMP, kamu juga pasti pernah kan plesetin nama teman kamu dan yang lebih ekstrim lagi adalah nama orang tua dari teman kamu juga.</w:t>
      </w:r>
    </w:p>
    <w:p w:rsidR="0002129E" w:rsidRPr="00B57C57" w:rsidRDefault="00D1754A"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t>2.6.5</w:t>
      </w:r>
      <w:r w:rsidR="0002129E" w:rsidRPr="00B57C57">
        <w:rPr>
          <w:rFonts w:ascii="Times New Roman" w:hAnsi="Times New Roman" w:cs="Times New Roman"/>
          <w:b/>
          <w:sz w:val="24"/>
          <w:szCs w:val="24"/>
        </w:rPr>
        <w:t xml:space="preserve"> </w:t>
      </w:r>
      <w:r w:rsidR="0002129E" w:rsidRPr="00B57C57">
        <w:rPr>
          <w:rFonts w:ascii="Times New Roman" w:hAnsi="Times New Roman" w:cs="Times New Roman"/>
          <w:b/>
          <w:sz w:val="24"/>
          <w:szCs w:val="24"/>
        </w:rPr>
        <w:tab/>
        <w:t xml:space="preserve">Pengaruh dan Dampak </w:t>
      </w:r>
      <w:r w:rsidR="0002129E" w:rsidRPr="00B57C57">
        <w:rPr>
          <w:rFonts w:ascii="Times New Roman" w:hAnsi="Times New Roman" w:cs="Times New Roman"/>
          <w:b/>
          <w:i/>
          <w:sz w:val="24"/>
          <w:szCs w:val="24"/>
        </w:rPr>
        <w:t>Bullying</w:t>
      </w:r>
    </w:p>
    <w:p w:rsidR="00D1754A" w:rsidRPr="00B57C57" w:rsidRDefault="00D1754A" w:rsidP="00D1754A">
      <w:pPr>
        <w:shd w:val="clear" w:color="auto" w:fill="FFFFFF"/>
        <w:spacing w:after="0" w:line="480" w:lineRule="auto"/>
        <w:ind w:firstLine="720"/>
        <w:jc w:val="both"/>
        <w:rPr>
          <w:rFonts w:ascii="Helvetica" w:eastAsia="Times New Roman" w:hAnsi="Helvetica" w:cs="Times New Roman"/>
          <w:sz w:val="21"/>
          <w:szCs w:val="21"/>
          <w:lang w:eastAsia="id-ID"/>
        </w:rPr>
      </w:pPr>
      <w:r w:rsidRPr="00B57C57">
        <w:rPr>
          <w:rFonts w:ascii="Times New Roman" w:eastAsia="Times New Roman" w:hAnsi="Times New Roman" w:cs="Times New Roman"/>
          <w:i/>
          <w:iCs/>
          <w:sz w:val="24"/>
          <w:szCs w:val="24"/>
          <w:lang w:eastAsia="id-ID"/>
        </w:rPr>
        <w:t>Bystander </w:t>
      </w:r>
      <w:r w:rsidRPr="00B57C57">
        <w:rPr>
          <w:rFonts w:ascii="Times New Roman" w:eastAsia="Times New Roman" w:hAnsi="Times New Roman" w:cs="Times New Roman"/>
          <w:sz w:val="24"/>
          <w:szCs w:val="24"/>
          <w:lang w:eastAsia="id-ID"/>
        </w:rPr>
        <w:t>adalah orang lain yang berada bersama kita ditempat kejadian dan mempunyai peran besar dalam mempengaruhi seseorang mengambil keputusan antara menolong atau tidak ketika dihadapkan pada situasi darurat. Jika jumlah orang lain (</w:t>
      </w:r>
      <w:r w:rsidRPr="00B57C57">
        <w:rPr>
          <w:rFonts w:ascii="Times New Roman" w:eastAsia="Times New Roman" w:hAnsi="Times New Roman" w:cs="Times New Roman"/>
          <w:i/>
          <w:iCs/>
          <w:sz w:val="24"/>
          <w:szCs w:val="24"/>
          <w:lang w:eastAsia="id-ID"/>
        </w:rPr>
        <w:t>bystander</w:t>
      </w:r>
      <w:r w:rsidRPr="00B57C57">
        <w:rPr>
          <w:rFonts w:ascii="Times New Roman" w:eastAsia="Times New Roman" w:hAnsi="Times New Roman" w:cs="Times New Roman"/>
          <w:sz w:val="24"/>
          <w:szCs w:val="24"/>
          <w:lang w:eastAsia="id-ID"/>
        </w:rPr>
        <w:t xml:space="preserve">) semakin banyak, maka semakin kecil </w:t>
      </w:r>
      <w:r w:rsidRPr="00B57C57">
        <w:rPr>
          <w:rFonts w:ascii="Times New Roman" w:eastAsia="Times New Roman" w:hAnsi="Times New Roman" w:cs="Times New Roman"/>
          <w:sz w:val="24"/>
          <w:szCs w:val="24"/>
          <w:lang w:eastAsia="id-ID"/>
        </w:rPr>
        <w:lastRenderedPageBreak/>
        <w:t xml:space="preserve">kecenderungan orang untuk menolong (Latane &amp; Darley, 1970). Sebaliknya, orang yang sendirian cenderung lebih bersedia untuk memberi pertolongan (Latane &amp; Nida, 1981). Efek dari kehadiran orang lain yang memengaruhi tingkah laku prososial inilah yang disebut </w:t>
      </w:r>
      <w:r w:rsidRPr="00B57C57">
        <w:rPr>
          <w:rFonts w:ascii="Times New Roman" w:eastAsia="Times New Roman" w:hAnsi="Times New Roman" w:cs="Times New Roman"/>
          <w:i/>
          <w:iCs/>
          <w:sz w:val="24"/>
          <w:szCs w:val="24"/>
          <w:lang w:eastAsia="id-ID"/>
        </w:rPr>
        <w:t>bystander effect</w:t>
      </w:r>
      <w:r w:rsidRPr="00B57C57">
        <w:rPr>
          <w:rFonts w:ascii="Times New Roman" w:eastAsia="Times New Roman" w:hAnsi="Times New Roman" w:cs="Times New Roman"/>
          <w:sz w:val="24"/>
          <w:szCs w:val="24"/>
          <w:lang w:eastAsia="id-ID"/>
        </w:rPr>
        <w:t>.</w:t>
      </w:r>
    </w:p>
    <w:p w:rsidR="00D34AC6" w:rsidRDefault="00D1754A" w:rsidP="00D1754A">
      <w:pPr>
        <w:shd w:val="clear" w:color="auto" w:fill="FFFFFF"/>
        <w:spacing w:after="0" w:line="480" w:lineRule="auto"/>
        <w:jc w:val="both"/>
        <w:rPr>
          <w:rFonts w:ascii="Times New Roman" w:eastAsia="Times New Roman" w:hAnsi="Times New Roman" w:cs="Times New Roman"/>
          <w:sz w:val="24"/>
          <w:szCs w:val="24"/>
          <w:lang w:eastAsia="id-ID"/>
        </w:rPr>
      </w:pPr>
      <w:r w:rsidRPr="00B57C57">
        <w:rPr>
          <w:rFonts w:ascii="Times New Roman" w:eastAsia="Times New Roman" w:hAnsi="Times New Roman" w:cs="Times New Roman"/>
          <w:i/>
          <w:iCs/>
          <w:sz w:val="24"/>
          <w:szCs w:val="24"/>
          <w:lang w:eastAsia="id-ID"/>
        </w:rPr>
        <w:t>            Bystander effect </w:t>
      </w:r>
      <w:r w:rsidRPr="00B57C57">
        <w:rPr>
          <w:rFonts w:ascii="Times New Roman" w:eastAsia="Times New Roman" w:hAnsi="Times New Roman" w:cs="Times New Roman"/>
          <w:sz w:val="24"/>
          <w:szCs w:val="24"/>
          <w:lang w:eastAsia="id-ID"/>
        </w:rPr>
        <w:t>terjadi karena </w:t>
      </w:r>
      <w:r w:rsidRPr="00B57C57">
        <w:rPr>
          <w:rFonts w:ascii="Times New Roman" w:eastAsia="Times New Roman" w:hAnsi="Times New Roman" w:cs="Times New Roman"/>
          <w:i/>
          <w:iCs/>
          <w:sz w:val="24"/>
          <w:szCs w:val="24"/>
          <w:lang w:eastAsia="id-ID"/>
        </w:rPr>
        <w:t>bystander </w:t>
      </w:r>
      <w:r w:rsidRPr="00B57C57">
        <w:rPr>
          <w:rFonts w:ascii="Times New Roman" w:eastAsia="Times New Roman" w:hAnsi="Times New Roman" w:cs="Times New Roman"/>
          <w:sz w:val="24"/>
          <w:szCs w:val="24"/>
          <w:lang w:eastAsia="id-ID"/>
        </w:rPr>
        <w:t>dan korban tidak saling mengenal, sehingga komunikasi yang terjalin diantara mereka cenderung rendah bahkan tidak ada (</w:t>
      </w:r>
      <w:r w:rsidRPr="00B57C57">
        <w:rPr>
          <w:rFonts w:ascii="Times New Roman" w:eastAsia="Times New Roman" w:hAnsi="Times New Roman" w:cs="Times New Roman"/>
          <w:i/>
          <w:iCs/>
          <w:sz w:val="24"/>
          <w:szCs w:val="24"/>
          <w:lang w:eastAsia="id-ID"/>
        </w:rPr>
        <w:t>bystander apathy</w:t>
      </w:r>
      <w:r w:rsidRPr="00B57C57">
        <w:rPr>
          <w:rFonts w:ascii="Times New Roman" w:eastAsia="Times New Roman" w:hAnsi="Times New Roman" w:cs="Times New Roman"/>
          <w:sz w:val="24"/>
          <w:szCs w:val="24"/>
          <w:lang w:eastAsia="id-ID"/>
        </w:rPr>
        <w:t>). Jika </w:t>
      </w:r>
      <w:r w:rsidRPr="00B57C57">
        <w:rPr>
          <w:rFonts w:ascii="Times New Roman" w:eastAsia="Times New Roman" w:hAnsi="Times New Roman" w:cs="Times New Roman"/>
          <w:i/>
          <w:iCs/>
          <w:sz w:val="24"/>
          <w:szCs w:val="24"/>
          <w:lang w:eastAsia="id-ID"/>
        </w:rPr>
        <w:t>bystander </w:t>
      </w:r>
      <w:r w:rsidRPr="00B57C57">
        <w:rPr>
          <w:rFonts w:ascii="Times New Roman" w:eastAsia="Times New Roman" w:hAnsi="Times New Roman" w:cs="Times New Roman"/>
          <w:sz w:val="24"/>
          <w:szCs w:val="24"/>
          <w:lang w:eastAsia="id-ID"/>
        </w:rPr>
        <w:t>dan korban saling mengenal satu sama lain, hal ini dapat mengurangi terhambatnya tingkah laku prososial dibandingkan </w:t>
      </w:r>
      <w:r w:rsidRPr="00B57C57">
        <w:rPr>
          <w:rFonts w:ascii="Times New Roman" w:eastAsia="Times New Roman" w:hAnsi="Times New Roman" w:cs="Times New Roman"/>
          <w:i/>
          <w:iCs/>
          <w:sz w:val="24"/>
          <w:szCs w:val="24"/>
          <w:lang w:eastAsia="id-ID"/>
        </w:rPr>
        <w:t>bystander</w:t>
      </w:r>
      <w:r w:rsidR="00ED3676">
        <w:rPr>
          <w:rFonts w:ascii="Times New Roman" w:eastAsia="Times New Roman" w:hAnsi="Times New Roman" w:cs="Times New Roman"/>
          <w:i/>
          <w:iCs/>
          <w:sz w:val="24"/>
          <w:szCs w:val="24"/>
          <w:lang w:eastAsia="id-ID"/>
        </w:rPr>
        <w:t xml:space="preserve"> </w:t>
      </w:r>
      <w:r w:rsidRPr="00B57C57">
        <w:rPr>
          <w:rFonts w:ascii="Times New Roman" w:eastAsia="Times New Roman" w:hAnsi="Times New Roman" w:cs="Times New Roman"/>
          <w:sz w:val="24"/>
          <w:szCs w:val="24"/>
          <w:lang w:eastAsia="id-ID"/>
        </w:rPr>
        <w:t>yang tidak saling mengenal (Latane &amp; Rodin, 1969; Rutkowski, gruder &amp; Romer, 1983 dalam Graham M. Vaug</w:t>
      </w:r>
      <w:r w:rsidR="00D34AC6">
        <w:rPr>
          <w:rFonts w:ascii="Times New Roman" w:eastAsia="Times New Roman" w:hAnsi="Times New Roman" w:cs="Times New Roman"/>
          <w:sz w:val="24"/>
          <w:szCs w:val="24"/>
          <w:lang w:eastAsia="id-ID"/>
        </w:rPr>
        <w:t>han dan Michael A. Hogg, 2005).</w:t>
      </w:r>
    </w:p>
    <w:p w:rsidR="00D1754A" w:rsidRPr="00B57C57" w:rsidRDefault="00D1754A" w:rsidP="00D34AC6">
      <w:pPr>
        <w:shd w:val="clear" w:color="auto" w:fill="FFFFFF"/>
        <w:spacing w:after="0" w:line="480" w:lineRule="auto"/>
        <w:ind w:firstLine="720"/>
        <w:jc w:val="both"/>
        <w:rPr>
          <w:rFonts w:ascii="Helvetica" w:eastAsia="Times New Roman" w:hAnsi="Helvetica" w:cs="Times New Roman"/>
          <w:sz w:val="21"/>
          <w:szCs w:val="21"/>
          <w:lang w:eastAsia="id-ID"/>
        </w:rPr>
      </w:pPr>
      <w:r w:rsidRPr="00B57C57">
        <w:rPr>
          <w:rFonts w:ascii="Times New Roman" w:eastAsia="Times New Roman" w:hAnsi="Times New Roman" w:cs="Times New Roman"/>
          <w:sz w:val="24"/>
          <w:szCs w:val="24"/>
          <w:lang w:eastAsia="id-ID"/>
        </w:rPr>
        <w:t>Bagaimanapun keterbatasan munculnya tingkah laku prososial karena </w:t>
      </w:r>
      <w:r w:rsidRPr="00B57C57">
        <w:rPr>
          <w:rFonts w:ascii="Times New Roman" w:eastAsia="Times New Roman" w:hAnsi="Times New Roman" w:cs="Times New Roman"/>
          <w:i/>
          <w:iCs/>
          <w:sz w:val="24"/>
          <w:szCs w:val="24"/>
          <w:lang w:eastAsia="id-ID"/>
        </w:rPr>
        <w:t>bystander </w:t>
      </w:r>
      <w:r w:rsidRPr="00B57C57">
        <w:rPr>
          <w:rFonts w:ascii="Times New Roman" w:eastAsia="Times New Roman" w:hAnsi="Times New Roman" w:cs="Times New Roman"/>
          <w:sz w:val="24"/>
          <w:szCs w:val="24"/>
          <w:lang w:eastAsia="id-ID"/>
        </w:rPr>
        <w:t>yang tidak saling mengenal dapat berkurang jika mereka mengetahui bahwa akan ada kesempatan untuk berinteraksi di kemudian hari dan memungkinkan untuk menjelaskan tindakan yang mereka lakukan (Latane &amp; Rodin, 1969; Rutkowski, gruder &amp; Romer, 1983 dalam Graham M. Vaughan dan Michael A. Hogg, 2005). Selain itu, Christ dan Voigt (1994) dalam Graham M. Vaughan &amp; Michael A. Hogg (2005) menemukan bahwa </w:t>
      </w:r>
      <w:r w:rsidRPr="00B57C57">
        <w:rPr>
          <w:rFonts w:ascii="Times New Roman" w:eastAsia="Times New Roman" w:hAnsi="Times New Roman" w:cs="Times New Roman"/>
          <w:i/>
          <w:iCs/>
          <w:sz w:val="24"/>
          <w:szCs w:val="24"/>
          <w:lang w:eastAsia="id-ID"/>
        </w:rPr>
        <w:t>bystander apathy </w:t>
      </w:r>
      <w:r w:rsidRPr="00B57C57">
        <w:rPr>
          <w:rFonts w:ascii="Times New Roman" w:eastAsia="Times New Roman" w:hAnsi="Times New Roman" w:cs="Times New Roman"/>
          <w:sz w:val="24"/>
          <w:szCs w:val="24"/>
          <w:lang w:eastAsia="id-ID"/>
        </w:rPr>
        <w:t>akan berkurang jika korban merupakan kenalan, teman, atau saudara serta anak yang sedang disiksa di tempat umum, atau butuh pertolongan.</w:t>
      </w:r>
    </w:p>
    <w:p w:rsidR="00282F88" w:rsidRPr="00B57C57" w:rsidRDefault="00282F88" w:rsidP="00282F88">
      <w:pPr>
        <w:shd w:val="clear" w:color="auto" w:fill="FFFFFF"/>
        <w:spacing w:after="0" w:line="480" w:lineRule="auto"/>
        <w:ind w:firstLine="720"/>
        <w:jc w:val="both"/>
        <w:rPr>
          <w:rFonts w:ascii="Times" w:eastAsia="Times New Roman" w:hAnsi="Times" w:cs="Times New Roman"/>
          <w:sz w:val="24"/>
          <w:szCs w:val="24"/>
          <w:lang w:eastAsia="id-ID"/>
        </w:rPr>
      </w:pPr>
      <w:r w:rsidRPr="00B57C57">
        <w:rPr>
          <w:rFonts w:ascii="Times" w:eastAsia="Times New Roman" w:hAnsi="Times" w:cs="Times New Roman"/>
          <w:i/>
          <w:iCs/>
          <w:sz w:val="24"/>
          <w:szCs w:val="24"/>
          <w:lang w:eastAsia="id-ID"/>
        </w:rPr>
        <w:t>Bullying </w:t>
      </w:r>
      <w:r w:rsidRPr="00B57C57">
        <w:rPr>
          <w:rFonts w:ascii="Times" w:eastAsia="Times New Roman" w:hAnsi="Times" w:cs="Times New Roman"/>
          <w:sz w:val="24"/>
          <w:szCs w:val="24"/>
          <w:lang w:eastAsia="id-ID"/>
        </w:rPr>
        <w:t>memiliki dampak yang negatif bagi perkembangan karakter anak,</w:t>
      </w:r>
      <w:r w:rsidRPr="00B57C57">
        <w:rPr>
          <w:rFonts w:ascii="Symbol" w:eastAsia="Times New Roman" w:hAnsi="Symbol" w:cs="Times New Roman"/>
          <w:sz w:val="24"/>
          <w:szCs w:val="24"/>
          <w:lang w:eastAsia="id-ID"/>
        </w:rPr>
        <w:t></w:t>
      </w:r>
      <w:r w:rsidRPr="00B57C57">
        <w:rPr>
          <w:rFonts w:ascii="Times" w:eastAsia="Times New Roman" w:hAnsi="Times" w:cs="Times New Roman"/>
          <w:sz w:val="24"/>
          <w:szCs w:val="24"/>
          <w:lang w:eastAsia="id-ID"/>
        </w:rPr>
        <w:t>menurut Elliot dalam Astuti (2008 ; 10) baik bagi si korban maupun pelaku. sementara kegagalan untuk mengatasi tindakan </w:t>
      </w:r>
      <w:r w:rsidRPr="00B57C57">
        <w:rPr>
          <w:rFonts w:ascii="Times" w:eastAsia="Times New Roman" w:hAnsi="Times" w:cs="Times New Roman"/>
          <w:i/>
          <w:iCs/>
          <w:sz w:val="24"/>
          <w:szCs w:val="24"/>
          <w:lang w:eastAsia="id-ID"/>
        </w:rPr>
        <w:t>bullying </w:t>
      </w:r>
      <w:r w:rsidRPr="00B57C57">
        <w:rPr>
          <w:rFonts w:ascii="Times" w:eastAsia="Times New Roman" w:hAnsi="Times" w:cs="Times New Roman"/>
          <w:sz w:val="24"/>
          <w:szCs w:val="24"/>
          <w:lang w:eastAsia="id-ID"/>
        </w:rPr>
        <w:t xml:space="preserve">akan menyebabkan agresi </w:t>
      </w:r>
      <w:r w:rsidRPr="00B57C57">
        <w:rPr>
          <w:rFonts w:ascii="Times" w:eastAsia="Times New Roman" w:hAnsi="Times" w:cs="Times New Roman"/>
          <w:sz w:val="24"/>
          <w:szCs w:val="24"/>
          <w:lang w:eastAsia="id-ID"/>
        </w:rPr>
        <w:lastRenderedPageBreak/>
        <w:t>lebih jauh. Akibat </w:t>
      </w:r>
      <w:r w:rsidRPr="00B57C57">
        <w:rPr>
          <w:rFonts w:ascii="Times" w:eastAsia="Times New Roman" w:hAnsi="Times" w:cs="Times New Roman"/>
          <w:i/>
          <w:iCs/>
          <w:sz w:val="24"/>
          <w:szCs w:val="24"/>
          <w:lang w:eastAsia="id-ID"/>
        </w:rPr>
        <w:t>bullying </w:t>
      </w:r>
      <w:r w:rsidRPr="00B57C57">
        <w:rPr>
          <w:rFonts w:ascii="Times" w:eastAsia="Times New Roman" w:hAnsi="Times" w:cs="Times New Roman"/>
          <w:sz w:val="24"/>
          <w:szCs w:val="24"/>
          <w:lang w:eastAsia="id-ID"/>
        </w:rPr>
        <w:t>pada diri korban timbul perasaan tertekan oleh karena pelaku menguasai korban menurut Rigby dalam Astuti (2008 ; 11) kondisi ini menyebabkan korban mengalami kesakitan fisik dan psikologis, kepercayaan diri (</w:t>
      </w:r>
      <w:r w:rsidRPr="00B57C57">
        <w:rPr>
          <w:rFonts w:ascii="Times" w:eastAsia="Times New Roman" w:hAnsi="Times" w:cs="Times New Roman"/>
          <w:i/>
          <w:iCs/>
          <w:sz w:val="24"/>
          <w:szCs w:val="24"/>
          <w:lang w:eastAsia="id-ID"/>
        </w:rPr>
        <w:t>self-esteem</w:t>
      </w:r>
      <w:r w:rsidRPr="00B57C57">
        <w:rPr>
          <w:rFonts w:ascii="Times" w:eastAsia="Times New Roman" w:hAnsi="Times" w:cs="Times New Roman"/>
          <w:sz w:val="24"/>
          <w:szCs w:val="24"/>
          <w:lang w:eastAsia="id-ID"/>
        </w:rPr>
        <w:t>) yang merosot, malu, trauma, tak mampu menyerang balik, merasa sendiri, serba salah dan takut sekolah (</w:t>
      </w:r>
      <w:r w:rsidRPr="00B57C57">
        <w:rPr>
          <w:rFonts w:ascii="Times" w:eastAsia="Times New Roman" w:hAnsi="Times" w:cs="Times New Roman"/>
          <w:i/>
          <w:iCs/>
          <w:sz w:val="24"/>
          <w:szCs w:val="24"/>
          <w:lang w:eastAsia="id-ID"/>
        </w:rPr>
        <w:t>school phobia</w:t>
      </w:r>
      <w:r w:rsidRPr="00B57C57">
        <w:rPr>
          <w:rFonts w:ascii="Times" w:eastAsia="Times New Roman" w:hAnsi="Times" w:cs="Times New Roman"/>
          <w:sz w:val="24"/>
          <w:szCs w:val="24"/>
          <w:lang w:eastAsia="id-ID"/>
        </w:rPr>
        <w:t>), dimana ia merasa tak ada yang menolong.</w:t>
      </w:r>
    </w:p>
    <w:p w:rsidR="00282F88" w:rsidRPr="00B57C57" w:rsidRDefault="00282F88" w:rsidP="00D1754A">
      <w:pPr>
        <w:shd w:val="clear" w:color="auto" w:fill="FFFFFF"/>
        <w:spacing w:after="0" w:line="480" w:lineRule="auto"/>
        <w:ind w:firstLine="720"/>
        <w:jc w:val="both"/>
        <w:rPr>
          <w:rFonts w:eastAsia="Times New Roman" w:cs="Times New Roman"/>
          <w:sz w:val="24"/>
          <w:szCs w:val="24"/>
          <w:lang w:eastAsia="id-ID"/>
        </w:rPr>
      </w:pPr>
      <w:r w:rsidRPr="00B57C57">
        <w:rPr>
          <w:rFonts w:ascii="Times" w:eastAsia="Times New Roman" w:hAnsi="Times" w:cs="Times New Roman"/>
          <w:sz w:val="24"/>
          <w:szCs w:val="24"/>
          <w:lang w:eastAsia="id-ID"/>
        </w:rPr>
        <w:t>Dalam kondisi selanjutnya, Astuti (2008 ; 11) juga meneemukan bahwa korban mengasingkan diri dari sekolah, menderita ketakutan sosial (</w:t>
      </w:r>
      <w:r w:rsidRPr="00B57C57">
        <w:rPr>
          <w:rFonts w:ascii="Times" w:eastAsia="Times New Roman" w:hAnsi="Times" w:cs="Times New Roman"/>
          <w:i/>
          <w:iCs/>
          <w:sz w:val="24"/>
          <w:szCs w:val="24"/>
          <w:lang w:eastAsia="id-ID"/>
        </w:rPr>
        <w:t>social phobia</w:t>
      </w:r>
      <w:r w:rsidRPr="00B57C57">
        <w:rPr>
          <w:rFonts w:ascii="Times" w:eastAsia="Times New Roman" w:hAnsi="Times" w:cs="Times New Roman"/>
          <w:sz w:val="24"/>
          <w:szCs w:val="24"/>
          <w:lang w:eastAsia="id-ID"/>
        </w:rPr>
        <w:t>), bahkan menurut Field dalam Astuti (2008 ; 11) cenderung ingin bunuh diri.</w:t>
      </w:r>
      <w:r w:rsidRPr="00B57C57">
        <w:rPr>
          <w:rFonts w:ascii="Symbol" w:eastAsia="Times New Roman" w:hAnsi="Symbol" w:cs="Times New Roman"/>
          <w:sz w:val="24"/>
          <w:szCs w:val="24"/>
          <w:lang w:eastAsia="id-ID"/>
        </w:rPr>
        <w:t></w:t>
      </w:r>
      <w:r w:rsidRPr="00B57C57">
        <w:rPr>
          <w:rFonts w:ascii="Times" w:eastAsia="Times New Roman" w:hAnsi="Times" w:cs="Times New Roman"/>
          <w:sz w:val="24"/>
          <w:szCs w:val="24"/>
          <w:lang w:eastAsia="id-ID"/>
        </w:rPr>
        <w:t>Di sisi lain, apabila dibiarkan, pelaku </w:t>
      </w:r>
      <w:r w:rsidRPr="00B57C57">
        <w:rPr>
          <w:rFonts w:ascii="Times" w:eastAsia="Times New Roman" w:hAnsi="Times" w:cs="Times New Roman"/>
          <w:i/>
          <w:iCs/>
          <w:sz w:val="24"/>
          <w:szCs w:val="24"/>
          <w:lang w:eastAsia="id-ID"/>
        </w:rPr>
        <w:t>bullying </w:t>
      </w:r>
      <w:r w:rsidRPr="00B57C57">
        <w:rPr>
          <w:rFonts w:ascii="Times" w:eastAsia="Times New Roman" w:hAnsi="Times" w:cs="Times New Roman"/>
          <w:sz w:val="24"/>
          <w:szCs w:val="24"/>
          <w:lang w:eastAsia="id-ID"/>
        </w:rPr>
        <w:t>akan belajar bahwa tidak ada risiko apapun bagi mereka bila mereka melakukan kekerasan, agresi maupun mengancam anak lain. Ketika dewasa, pelaku memiliki potensi lebih besar untuk menjadi pelaku kriminal dan akan bermasalah dalam fungsi sosialnya. (Pengaruh </w:t>
      </w:r>
      <w:r w:rsidRPr="00B57C57">
        <w:rPr>
          <w:rFonts w:ascii="Times" w:eastAsia="Times New Roman" w:hAnsi="Times" w:cs="Times New Roman"/>
          <w:i/>
          <w:iCs/>
          <w:sz w:val="24"/>
          <w:szCs w:val="24"/>
          <w:lang w:eastAsia="id-ID"/>
        </w:rPr>
        <w:t>Bullying</w:t>
      </w:r>
      <w:r w:rsidRPr="00B57C57">
        <w:rPr>
          <w:rFonts w:ascii="Times" w:eastAsia="Times New Roman" w:hAnsi="Times" w:cs="Times New Roman"/>
          <w:sz w:val="24"/>
          <w:szCs w:val="24"/>
          <w:lang w:eastAsia="id-ID"/>
        </w:rPr>
        <w:t>, 2008) </w:t>
      </w:r>
    </w:p>
    <w:p w:rsidR="0002129E" w:rsidRPr="00B57C57" w:rsidRDefault="0002129E" w:rsidP="00C00BFA">
      <w:pPr>
        <w:pStyle w:val="ListParagraph"/>
        <w:spacing w:line="480" w:lineRule="auto"/>
        <w:ind w:left="0" w:right="-1"/>
        <w:jc w:val="both"/>
        <w:rPr>
          <w:rFonts w:ascii="Times New Roman" w:hAnsi="Times New Roman" w:cs="Times New Roman"/>
          <w:b/>
          <w:i/>
          <w:sz w:val="24"/>
          <w:szCs w:val="24"/>
        </w:rPr>
      </w:pPr>
      <w:r w:rsidRPr="00B57C57">
        <w:rPr>
          <w:rFonts w:ascii="Times New Roman" w:hAnsi="Times New Roman" w:cs="Times New Roman"/>
          <w:b/>
          <w:sz w:val="24"/>
          <w:szCs w:val="24"/>
        </w:rPr>
        <w:t>2</w:t>
      </w:r>
      <w:r w:rsidR="003A61CE" w:rsidRPr="00B57C57">
        <w:rPr>
          <w:rFonts w:ascii="Times New Roman" w:hAnsi="Times New Roman" w:cs="Times New Roman"/>
          <w:b/>
          <w:sz w:val="24"/>
          <w:szCs w:val="24"/>
        </w:rPr>
        <w:t>.6.6</w:t>
      </w:r>
      <w:r w:rsidRPr="00B57C57">
        <w:rPr>
          <w:rFonts w:ascii="Times New Roman" w:hAnsi="Times New Roman" w:cs="Times New Roman"/>
          <w:b/>
          <w:sz w:val="24"/>
          <w:szCs w:val="24"/>
        </w:rPr>
        <w:t xml:space="preserve"> </w:t>
      </w:r>
      <w:r w:rsidRPr="00B57C57">
        <w:rPr>
          <w:rFonts w:ascii="Times New Roman" w:hAnsi="Times New Roman" w:cs="Times New Roman"/>
          <w:b/>
          <w:sz w:val="24"/>
          <w:szCs w:val="24"/>
        </w:rPr>
        <w:tab/>
        <w:t xml:space="preserve">Penonton atau </w:t>
      </w:r>
      <w:r w:rsidRPr="00B57C57">
        <w:rPr>
          <w:rFonts w:ascii="Times New Roman" w:hAnsi="Times New Roman" w:cs="Times New Roman"/>
          <w:b/>
          <w:i/>
          <w:sz w:val="24"/>
          <w:szCs w:val="24"/>
        </w:rPr>
        <w:t>Bystander</w:t>
      </w:r>
    </w:p>
    <w:p w:rsidR="00286582" w:rsidRPr="00B57C57" w:rsidRDefault="005655EC" w:rsidP="00286582">
      <w:pPr>
        <w:pStyle w:val="ListParagraph"/>
        <w:spacing w:line="480" w:lineRule="auto"/>
        <w:ind w:left="0" w:right="-1"/>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rPr>
        <w:tab/>
      </w:r>
      <w:r w:rsidR="00286582" w:rsidRPr="00B57C57">
        <w:rPr>
          <w:rStyle w:val="apple-converted-space"/>
          <w:shd w:val="clear" w:color="auto" w:fill="FFFFFF"/>
        </w:rPr>
        <w:t> </w:t>
      </w:r>
      <w:r w:rsidR="00286582" w:rsidRPr="00B57C57">
        <w:rPr>
          <w:rFonts w:ascii="Times New Roman" w:hAnsi="Times New Roman" w:cs="Times New Roman"/>
          <w:sz w:val="24"/>
          <w:szCs w:val="24"/>
          <w:shd w:val="clear" w:color="auto" w:fill="FFFFFF"/>
        </w:rPr>
        <w:t>Saksi mata (bystander) yang menyaksikan perilaku bullying terbagi menjadi 3 kategori, yaitu  reinforcers (memberikan dukungan untuk pelaku atau bahkan ikut membully korban), outsider (tidak terlibat dengan bullying atau cuek saja), dan defenders atau pembela ( membantu atau memberikan dukungan kepada korban). Pada peristiwa bullying yang sering terjadi di sekolah,</w:t>
      </w:r>
      <w:r w:rsidR="00286582" w:rsidRPr="00B57C57">
        <w:rPr>
          <w:rStyle w:val="apple-converted-space"/>
          <w:rFonts w:ascii="Times New Roman" w:hAnsi="Times New Roman" w:cs="Times New Roman"/>
          <w:sz w:val="24"/>
          <w:szCs w:val="24"/>
          <w:shd w:val="clear" w:color="auto" w:fill="FFFFFF"/>
        </w:rPr>
        <w:t> </w:t>
      </w:r>
      <w:r w:rsidR="00286582" w:rsidRPr="00B57C57">
        <w:rPr>
          <w:rFonts w:ascii="Times New Roman" w:hAnsi="Times New Roman" w:cs="Times New Roman"/>
          <w:i/>
          <w:iCs/>
          <w:sz w:val="24"/>
          <w:szCs w:val="24"/>
          <w:shd w:val="clear" w:color="auto" w:fill="FFFFFF"/>
        </w:rPr>
        <w:t>bystander</w:t>
      </w:r>
      <w:r w:rsidR="00286582" w:rsidRPr="00B57C57">
        <w:rPr>
          <w:rStyle w:val="apple-converted-space"/>
          <w:rFonts w:ascii="Times New Roman" w:hAnsi="Times New Roman" w:cs="Times New Roman"/>
          <w:sz w:val="24"/>
          <w:szCs w:val="24"/>
          <w:shd w:val="clear" w:color="auto" w:fill="FFFFFF"/>
        </w:rPr>
        <w:t> </w:t>
      </w:r>
      <w:r w:rsidR="00286582" w:rsidRPr="00B57C57">
        <w:rPr>
          <w:rFonts w:ascii="Times New Roman" w:hAnsi="Times New Roman" w:cs="Times New Roman"/>
          <w:sz w:val="24"/>
          <w:szCs w:val="24"/>
          <w:shd w:val="clear" w:color="auto" w:fill="FFFFFF"/>
        </w:rPr>
        <w:t>juga terkena dampak. Sebagian besar siswa yang menjadi bystander tidak suka dengan adanya peristiwa bullying.</w:t>
      </w:r>
    </w:p>
    <w:p w:rsidR="005655EC" w:rsidRPr="00B57C57" w:rsidRDefault="00286582" w:rsidP="00286582">
      <w:pPr>
        <w:pStyle w:val="ListParagraph"/>
        <w:spacing w:line="480" w:lineRule="auto"/>
        <w:ind w:left="0" w:right="-1" w:firstLine="720"/>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lastRenderedPageBreak/>
        <w:t>Siswa yang mengamati bullying (kategori outsiders dan reinforcers) melaporkan dirinya merasa tak berdaya, gelisah, dan tertekan. Mereka sering merasa bersalah karena tidak mampu membantu korban, kesal terhadap diri mereka sendiri dan menggertak, dan merasa ketakutan akan menjadi target bullying selanjutnya. Ada pula siswa yang menjadi bystander (kategori defenders) merasa dirinya terdorong untuk membantu korban bullying dan ingin menghukum pelaku bullying.. Peneliti ingin memfokuskan pada masalah motivasi pada siswa yang menjadi bystander dalam mencegah atau menghentikan peristiwa bullying di sekolah mereka.</w:t>
      </w:r>
    </w:p>
    <w:p w:rsidR="00286582" w:rsidRPr="00B57C57" w:rsidRDefault="00286582" w:rsidP="00286582">
      <w:pPr>
        <w:pStyle w:val="ListParagraph"/>
        <w:spacing w:line="480" w:lineRule="auto"/>
        <w:ind w:left="0" w:right="-1"/>
        <w:jc w:val="both"/>
        <w:rPr>
          <w:rFonts w:ascii="Times New Roman" w:hAnsi="Times New Roman" w:cs="Times New Roman"/>
          <w:sz w:val="24"/>
          <w:szCs w:val="24"/>
          <w:shd w:val="clear" w:color="auto" w:fill="FFFFFF"/>
        </w:rPr>
      </w:pPr>
      <w:r w:rsidRPr="00B57C57">
        <w:rPr>
          <w:rFonts w:ascii="Times New Roman" w:hAnsi="Times New Roman" w:cs="Times New Roman"/>
          <w:sz w:val="24"/>
          <w:szCs w:val="24"/>
          <w:shd w:val="clear" w:color="auto" w:fill="FFFFFF"/>
        </w:rPr>
        <w:tab/>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Bystanders</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sz w:val="24"/>
          <w:szCs w:val="24"/>
          <w:shd w:val="clear" w:color="auto" w:fill="FFFFFF"/>
        </w:rPr>
        <w:t>menyaksikan peristiwa bullying dari awal proses peristiwa bullying itu terjadi sampai selesai, apakah mereka itu bertindak atau menahan diri, mereka telah menjadi saksi atau berperan penting baik bagi pelaku atau korban. Berikut adalah beberapa pengaruh teman-teman sebaya yang menonton terhadap aktivitas</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bullying</w:t>
      </w:r>
      <w:r w:rsidRPr="00B57C57">
        <w:rPr>
          <w:rFonts w:ascii="Times New Roman" w:hAnsi="Times New Roman" w:cs="Times New Roman"/>
          <w:sz w:val="24"/>
          <w:szCs w:val="24"/>
          <w:shd w:val="clear" w:color="auto" w:fill="FFFFFF"/>
        </w:rPr>
        <w:t>. (1) secara alamiah mereka tertarik dengan terjadinya tegang dan hasrat ingin menyerang yang ditimbulkan dari menonton aktivitas</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bullying</w:t>
      </w:r>
      <w:r w:rsidRPr="00B57C57">
        <w:rPr>
          <w:rFonts w:ascii="Times New Roman" w:hAnsi="Times New Roman" w:cs="Times New Roman"/>
          <w:sz w:val="24"/>
          <w:szCs w:val="24"/>
          <w:shd w:val="clear" w:color="auto" w:fill="FFFFFF"/>
        </w:rPr>
        <w:t>. Adanya ”permintaan pasar‟ ini akan mendorong pelaku untuk mem-</w:t>
      </w:r>
      <w:r w:rsidRPr="00B57C57">
        <w:rPr>
          <w:rFonts w:ascii="Times New Roman" w:hAnsi="Times New Roman" w:cs="Times New Roman"/>
          <w:i/>
          <w:iCs/>
          <w:sz w:val="24"/>
          <w:szCs w:val="24"/>
          <w:shd w:val="clear" w:color="auto" w:fill="FFFFFF"/>
        </w:rPr>
        <w:t>bully</w:t>
      </w:r>
      <w:r w:rsidRPr="00B57C57">
        <w:rPr>
          <w:rStyle w:val="apple-converted-space"/>
          <w:rFonts w:ascii="Times New Roman" w:hAnsi="Times New Roman" w:cs="Times New Roman"/>
          <w:i/>
          <w:iCs/>
          <w:sz w:val="24"/>
          <w:szCs w:val="24"/>
          <w:shd w:val="clear" w:color="auto" w:fill="FFFFFF"/>
        </w:rPr>
        <w:t> </w:t>
      </w:r>
      <w:r w:rsidRPr="00B57C57">
        <w:rPr>
          <w:rFonts w:ascii="Times New Roman" w:hAnsi="Times New Roman" w:cs="Times New Roman"/>
          <w:sz w:val="24"/>
          <w:szCs w:val="24"/>
          <w:shd w:val="clear" w:color="auto" w:fill="FFFFFF"/>
        </w:rPr>
        <w:t>lebih sering, intens, dan ganas (2) perhatian positif, keberpihakan, peniruan, rasa hormat, dan ketakutan untuk melawan yang terjadi pada penonton akan semakin memperkuat dominasi pelaku, (3) memaksimalkan dampak sosial dari</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 xml:space="preserve">bullying </w:t>
      </w:r>
      <w:r w:rsidRPr="00B57C57">
        <w:rPr>
          <w:rFonts w:ascii="Times New Roman" w:hAnsi="Times New Roman" w:cs="Times New Roman"/>
          <w:sz w:val="24"/>
          <w:szCs w:val="24"/>
          <w:shd w:val="clear" w:color="auto" w:fill="FFFFFF"/>
        </w:rPr>
        <w:t>terhadap korban melalui penonton yang tidak memberikan empati atau pertolongan, memberikan perhatian yang negatif, serta bersikap menyalahkan korban sebagai „pemicu‟ perlakuan</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bullying</w:t>
      </w:r>
      <w:r w:rsidRPr="00B57C57">
        <w:rPr>
          <w:rStyle w:val="apple-converted-space"/>
          <w:rFonts w:ascii="Times New Roman" w:hAnsi="Times New Roman" w:cs="Times New Roman"/>
          <w:i/>
          <w:iCs/>
          <w:sz w:val="24"/>
          <w:szCs w:val="24"/>
          <w:shd w:val="clear" w:color="auto" w:fill="FFFFFF"/>
        </w:rPr>
        <w:t> </w:t>
      </w:r>
      <w:r w:rsidRPr="00B57C57">
        <w:rPr>
          <w:rFonts w:ascii="Times New Roman" w:hAnsi="Times New Roman" w:cs="Times New Roman"/>
          <w:sz w:val="24"/>
          <w:szCs w:val="24"/>
          <w:shd w:val="clear" w:color="auto" w:fill="FFFFFF"/>
        </w:rPr>
        <w:t xml:space="preserve">terhadapnya. (4) siswa-siswa yang berpihak pada pelaku akan semakin agresif dan tidak sensitif terhadap penderitaan </w:t>
      </w:r>
      <w:r w:rsidRPr="00B57C57">
        <w:rPr>
          <w:rFonts w:ascii="Times New Roman" w:hAnsi="Times New Roman" w:cs="Times New Roman"/>
          <w:sz w:val="24"/>
          <w:szCs w:val="24"/>
          <w:shd w:val="clear" w:color="auto" w:fill="FFFFFF"/>
        </w:rPr>
        <w:lastRenderedPageBreak/>
        <w:t>korban akibat perlakuan mereka. Mereka mengalami “perlindungan‟ (dari pelaku) dan status sosial yang lebih tinggi. Pada akhirnya akan terbentuk kelompok yang solid dan mampu melakukan aktivitas terencana. (5) menegaskan adanya risiko bagi siswa-siswa yang berpihak pada korban: mereka bisa menjadi korban berikutnya. Dari data yang terhimpun (Bullying.org), 80-90 persen siswa yang menonton merasa tidak nyaman menonton peristiwa</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bullying</w:t>
      </w:r>
      <w:r w:rsidRPr="00B57C57">
        <w:rPr>
          <w:rFonts w:ascii="Times New Roman" w:hAnsi="Times New Roman" w:cs="Times New Roman"/>
          <w:sz w:val="24"/>
          <w:szCs w:val="24"/>
          <w:shd w:val="clear" w:color="auto" w:fill="FFFFFF"/>
        </w:rPr>
        <w:t>, bahkan sepertiga siswa mengaku akan ikut mem-</w:t>
      </w:r>
      <w:r w:rsidRPr="00B57C57">
        <w:rPr>
          <w:rFonts w:ascii="Times New Roman" w:hAnsi="Times New Roman" w:cs="Times New Roman"/>
          <w:i/>
          <w:iCs/>
          <w:sz w:val="24"/>
          <w:szCs w:val="24"/>
          <w:shd w:val="clear" w:color="auto" w:fill="FFFFFF"/>
        </w:rPr>
        <w:t>bully</w:t>
      </w:r>
      <w:r w:rsidRPr="00B57C57">
        <w:rPr>
          <w:rStyle w:val="apple-converted-space"/>
          <w:rFonts w:ascii="Times New Roman" w:hAnsi="Times New Roman" w:cs="Times New Roman"/>
          <w:i/>
          <w:iCs/>
          <w:sz w:val="24"/>
          <w:szCs w:val="24"/>
          <w:shd w:val="clear" w:color="auto" w:fill="FFFFFF"/>
        </w:rPr>
        <w:t> </w:t>
      </w:r>
      <w:r w:rsidRPr="00B57C57">
        <w:rPr>
          <w:rFonts w:ascii="Times New Roman" w:hAnsi="Times New Roman" w:cs="Times New Roman"/>
          <w:sz w:val="24"/>
          <w:szCs w:val="24"/>
          <w:shd w:val="clear" w:color="auto" w:fill="FFFFFF"/>
        </w:rPr>
        <w:t>siswa yang mereka juga tidak suka.</w:t>
      </w:r>
    </w:p>
    <w:p w:rsidR="00286582" w:rsidRPr="00B57C57" w:rsidRDefault="00286582" w:rsidP="00286582">
      <w:pPr>
        <w:pStyle w:val="ListParagraph"/>
        <w:spacing w:line="480" w:lineRule="auto"/>
        <w:ind w:left="0" w:right="-1" w:firstLine="720"/>
        <w:jc w:val="both"/>
        <w:rPr>
          <w:rFonts w:ascii="Times New Roman" w:hAnsi="Times New Roman" w:cs="Times New Roman"/>
          <w:sz w:val="24"/>
          <w:szCs w:val="24"/>
        </w:rPr>
      </w:pPr>
      <w:r w:rsidRPr="00B57C57">
        <w:rPr>
          <w:rFonts w:ascii="Times New Roman" w:hAnsi="Times New Roman" w:cs="Times New Roman"/>
          <w:sz w:val="24"/>
          <w:szCs w:val="24"/>
          <w:shd w:val="clear" w:color="auto" w:fill="FFFFFF"/>
        </w:rPr>
        <w:t>Hanya ada 11 persen siswa yang mencoba menghentikannya, dan lebih dari separuh peristiwa</w:t>
      </w:r>
      <w:r w:rsidRPr="00B57C57">
        <w:rPr>
          <w:rStyle w:val="apple-converted-space"/>
          <w:rFonts w:ascii="Times New Roman" w:hAnsi="Times New Roman" w:cs="Times New Roman"/>
          <w:sz w:val="24"/>
          <w:szCs w:val="24"/>
          <w:shd w:val="clear" w:color="auto" w:fill="FFFFFF"/>
        </w:rPr>
        <w:t> </w:t>
      </w:r>
      <w:r w:rsidRPr="00B57C57">
        <w:rPr>
          <w:rFonts w:ascii="Times New Roman" w:hAnsi="Times New Roman" w:cs="Times New Roman"/>
          <w:i/>
          <w:iCs/>
          <w:sz w:val="24"/>
          <w:szCs w:val="24"/>
          <w:shd w:val="clear" w:color="auto" w:fill="FFFFFF"/>
        </w:rPr>
        <w:t>bullying</w:t>
      </w:r>
      <w:r w:rsidRPr="00B57C57">
        <w:rPr>
          <w:rStyle w:val="apple-converted-space"/>
          <w:rFonts w:ascii="Times New Roman" w:hAnsi="Times New Roman" w:cs="Times New Roman"/>
          <w:i/>
          <w:iCs/>
          <w:sz w:val="24"/>
          <w:szCs w:val="24"/>
          <w:shd w:val="clear" w:color="auto" w:fill="FFFFFF"/>
        </w:rPr>
        <w:t> </w:t>
      </w:r>
      <w:r w:rsidRPr="00B57C57">
        <w:rPr>
          <w:rFonts w:ascii="Times New Roman" w:hAnsi="Times New Roman" w:cs="Times New Roman"/>
          <w:sz w:val="24"/>
          <w:szCs w:val="24"/>
          <w:shd w:val="clear" w:color="auto" w:fill="FFFFFF"/>
        </w:rPr>
        <w:t>berhasil mereka hentikan dalam kurang dari sepuluh detik. Memahami peran bystander sangatlah penting karena jumlah mereka biasanya lebih banyak dari pelaku atau korban dan mereka merasakan konflik psikologis ketika menyaksikan peristiwa tersebut.</w:t>
      </w:r>
    </w:p>
    <w:sectPr w:rsidR="00286582" w:rsidRPr="00B57C57" w:rsidSect="00ED6362">
      <w:headerReference w:type="default" r:id="rId9"/>
      <w:footerReference w:type="first" r:id="rId10"/>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6E" w:rsidRDefault="0074156E" w:rsidP="00ED6362">
      <w:pPr>
        <w:spacing w:after="0" w:line="240" w:lineRule="auto"/>
      </w:pPr>
      <w:r>
        <w:separator/>
      </w:r>
    </w:p>
  </w:endnote>
  <w:endnote w:type="continuationSeparator" w:id="0">
    <w:p w:rsidR="0074156E" w:rsidRDefault="0074156E" w:rsidP="00ED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62" w:rsidRPr="00ED6362" w:rsidRDefault="00ED6362" w:rsidP="00ED6362">
    <w:pPr>
      <w:pStyle w:val="Footer"/>
      <w:jc w:val="center"/>
      <w:rPr>
        <w:rFonts w:ascii="Times New Roman" w:hAnsi="Times New Roman" w:cs="Times New Roman"/>
        <w:sz w:val="24"/>
      </w:rPr>
    </w:pPr>
    <w:r>
      <w:rPr>
        <w:rFonts w:ascii="Times New Roman" w:hAnsi="Times New Roman" w:cs="Times New Roman"/>
        <w:sz w:val="2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6E" w:rsidRDefault="0074156E" w:rsidP="00ED6362">
      <w:pPr>
        <w:spacing w:after="0" w:line="240" w:lineRule="auto"/>
      </w:pPr>
      <w:r>
        <w:separator/>
      </w:r>
    </w:p>
  </w:footnote>
  <w:footnote w:type="continuationSeparator" w:id="0">
    <w:p w:rsidR="0074156E" w:rsidRDefault="0074156E" w:rsidP="00ED6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43807305"/>
      <w:docPartObj>
        <w:docPartGallery w:val="Page Numbers (Top of Page)"/>
        <w:docPartUnique/>
      </w:docPartObj>
    </w:sdtPr>
    <w:sdtEndPr>
      <w:rPr>
        <w:noProof/>
      </w:rPr>
    </w:sdtEndPr>
    <w:sdtContent>
      <w:p w:rsidR="00ED6362" w:rsidRPr="00ED6362" w:rsidRDefault="00ED6362">
        <w:pPr>
          <w:pStyle w:val="Header"/>
          <w:jc w:val="right"/>
          <w:rPr>
            <w:rFonts w:ascii="Times New Roman" w:hAnsi="Times New Roman" w:cs="Times New Roman"/>
            <w:sz w:val="24"/>
          </w:rPr>
        </w:pPr>
        <w:r w:rsidRPr="00ED6362">
          <w:rPr>
            <w:rFonts w:ascii="Times New Roman" w:hAnsi="Times New Roman" w:cs="Times New Roman"/>
            <w:sz w:val="24"/>
          </w:rPr>
          <w:fldChar w:fldCharType="begin"/>
        </w:r>
        <w:r w:rsidRPr="00ED6362">
          <w:rPr>
            <w:rFonts w:ascii="Times New Roman" w:hAnsi="Times New Roman" w:cs="Times New Roman"/>
            <w:sz w:val="24"/>
          </w:rPr>
          <w:instrText xml:space="preserve"> PAGE   \* MERGEFORMAT </w:instrText>
        </w:r>
        <w:r w:rsidRPr="00ED6362">
          <w:rPr>
            <w:rFonts w:ascii="Times New Roman" w:hAnsi="Times New Roman" w:cs="Times New Roman"/>
            <w:sz w:val="24"/>
          </w:rPr>
          <w:fldChar w:fldCharType="separate"/>
        </w:r>
        <w:r w:rsidR="00204B09">
          <w:rPr>
            <w:rFonts w:ascii="Times New Roman" w:hAnsi="Times New Roman" w:cs="Times New Roman"/>
            <w:noProof/>
            <w:sz w:val="24"/>
          </w:rPr>
          <w:t>79</w:t>
        </w:r>
        <w:r w:rsidRPr="00ED6362">
          <w:rPr>
            <w:rFonts w:ascii="Times New Roman" w:hAnsi="Times New Roman" w:cs="Times New Roman"/>
            <w:noProof/>
            <w:sz w:val="24"/>
          </w:rPr>
          <w:fldChar w:fldCharType="end"/>
        </w:r>
      </w:p>
    </w:sdtContent>
  </w:sdt>
  <w:p w:rsidR="00ED6362" w:rsidRPr="00ED6362" w:rsidRDefault="00ED636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3C"/>
    <w:multiLevelType w:val="multilevel"/>
    <w:tmpl w:val="07C36E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A132F2C"/>
    <w:multiLevelType w:val="hybridMultilevel"/>
    <w:tmpl w:val="EA16E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966194"/>
    <w:multiLevelType w:val="multilevel"/>
    <w:tmpl w:val="5F76B0F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710E8"/>
    <w:multiLevelType w:val="hybridMultilevel"/>
    <w:tmpl w:val="AD9237B6"/>
    <w:lvl w:ilvl="0" w:tplc="99C0C04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8461C">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80270">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A5416">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CF3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2C3F2">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A251C">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6EB02">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0B062">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5563CF6"/>
    <w:multiLevelType w:val="hybridMultilevel"/>
    <w:tmpl w:val="E4288538"/>
    <w:lvl w:ilvl="0" w:tplc="0421000F">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7">
    <w:nsid w:val="174B4888"/>
    <w:multiLevelType w:val="hybridMultilevel"/>
    <w:tmpl w:val="8488EC40"/>
    <w:lvl w:ilvl="0" w:tplc="93826C6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423D89"/>
    <w:multiLevelType w:val="hybridMultilevel"/>
    <w:tmpl w:val="07DA7E50"/>
    <w:lvl w:ilvl="0" w:tplc="A8C2B6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1D2C06"/>
    <w:multiLevelType w:val="hybridMultilevel"/>
    <w:tmpl w:val="6AB080D8"/>
    <w:lvl w:ilvl="0" w:tplc="4906E1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335B43"/>
    <w:multiLevelType w:val="multilevel"/>
    <w:tmpl w:val="E2DEF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5F6D18"/>
    <w:multiLevelType w:val="multilevel"/>
    <w:tmpl w:val="4E62581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0623A9"/>
    <w:multiLevelType w:val="multilevel"/>
    <w:tmpl w:val="2F0623A9"/>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A807A1"/>
    <w:multiLevelType w:val="multilevel"/>
    <w:tmpl w:val="2FA807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B700BD"/>
    <w:multiLevelType w:val="hybridMultilevel"/>
    <w:tmpl w:val="C5B4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7414A1"/>
    <w:multiLevelType w:val="multilevel"/>
    <w:tmpl w:val="347414A1"/>
    <w:lvl w:ilvl="0">
      <w:start w:val="1"/>
      <w:numFmt w:val="decimal"/>
      <w:lvlText w:val="%1."/>
      <w:lvlJc w:val="left"/>
      <w:pPr>
        <w:ind w:left="1080" w:hanging="360"/>
      </w:pPr>
      <w:rPr>
        <w:rFonts w:hint="default"/>
        <w:u w:val="none"/>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6">
    <w:nsid w:val="34C93F8A"/>
    <w:multiLevelType w:val="multilevel"/>
    <w:tmpl w:val="34C93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7514C46"/>
    <w:multiLevelType w:val="hybridMultilevel"/>
    <w:tmpl w:val="C64C06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4E3E74"/>
    <w:multiLevelType w:val="hybridMultilevel"/>
    <w:tmpl w:val="578E5B10"/>
    <w:lvl w:ilvl="0" w:tplc="0364880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6FCE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AA2D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446F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4E13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C9EC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8D91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C8F1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77C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0123CD2"/>
    <w:multiLevelType w:val="hybridMultilevel"/>
    <w:tmpl w:val="27925E70"/>
    <w:lvl w:ilvl="0" w:tplc="72827630">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0ABE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A30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49D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CD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2F9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3E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ACD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AE7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7350DEB"/>
    <w:multiLevelType w:val="multilevel"/>
    <w:tmpl w:val="47350DEB"/>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999341F"/>
    <w:multiLevelType w:val="multilevel"/>
    <w:tmpl w:val="499934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440D55"/>
    <w:multiLevelType w:val="multilevel"/>
    <w:tmpl w:val="94BEC00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D1348F"/>
    <w:multiLevelType w:val="hybridMultilevel"/>
    <w:tmpl w:val="3A1A69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C032AEA"/>
    <w:multiLevelType w:val="hybridMultilevel"/>
    <w:tmpl w:val="1CB8FF12"/>
    <w:lvl w:ilvl="0" w:tplc="FF12086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835EC">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C46E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E5274">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9BAE">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46250">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9FE">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C35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8863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C86443D"/>
    <w:multiLevelType w:val="hybridMultilevel"/>
    <w:tmpl w:val="4DA66C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AC6A33"/>
    <w:multiLevelType w:val="multilevel"/>
    <w:tmpl w:val="5CAC6A33"/>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i w:val="0"/>
      </w:rPr>
    </w:lvl>
    <w:lvl w:ilvl="2">
      <w:start w:val="6"/>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31">
    <w:nsid w:val="5E7745A2"/>
    <w:multiLevelType w:val="hybridMultilevel"/>
    <w:tmpl w:val="B778F774"/>
    <w:lvl w:ilvl="0" w:tplc="E1787D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155779"/>
    <w:multiLevelType w:val="multilevel"/>
    <w:tmpl w:val="6415577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A43A1E"/>
    <w:multiLevelType w:val="hybridMultilevel"/>
    <w:tmpl w:val="39FA8D06"/>
    <w:lvl w:ilvl="0" w:tplc="8466D2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1709E0"/>
    <w:multiLevelType w:val="hybridMultilevel"/>
    <w:tmpl w:val="79A4FCEC"/>
    <w:lvl w:ilvl="0" w:tplc="A89AD11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BC77155"/>
    <w:multiLevelType w:val="hybridMultilevel"/>
    <w:tmpl w:val="44B2B5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90126A"/>
    <w:multiLevelType w:val="hybridMultilevel"/>
    <w:tmpl w:val="F31E873E"/>
    <w:lvl w:ilvl="0" w:tplc="FEBE708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F47DD7"/>
    <w:multiLevelType w:val="hybridMultilevel"/>
    <w:tmpl w:val="FC62F582"/>
    <w:lvl w:ilvl="0" w:tplc="93826C6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42"/>
  </w:num>
  <w:num w:numId="3">
    <w:abstractNumId w:val="25"/>
  </w:num>
  <w:num w:numId="4">
    <w:abstractNumId w:val="7"/>
  </w:num>
  <w:num w:numId="5">
    <w:abstractNumId w:val="5"/>
  </w:num>
  <w:num w:numId="6">
    <w:abstractNumId w:val="2"/>
  </w:num>
  <w:num w:numId="7">
    <w:abstractNumId w:val="8"/>
  </w:num>
  <w:num w:numId="8">
    <w:abstractNumId w:val="22"/>
  </w:num>
  <w:num w:numId="9">
    <w:abstractNumId w:val="13"/>
  </w:num>
  <w:num w:numId="10">
    <w:abstractNumId w:val="32"/>
  </w:num>
  <w:num w:numId="11">
    <w:abstractNumId w:val="0"/>
  </w:num>
  <w:num w:numId="12">
    <w:abstractNumId w:val="16"/>
  </w:num>
  <w:num w:numId="13">
    <w:abstractNumId w:val="10"/>
  </w:num>
  <w:num w:numId="14">
    <w:abstractNumId w:val="12"/>
  </w:num>
  <w:num w:numId="15">
    <w:abstractNumId w:val="30"/>
  </w:num>
  <w:num w:numId="16">
    <w:abstractNumId w:val="15"/>
  </w:num>
  <w:num w:numId="17">
    <w:abstractNumId w:val="21"/>
  </w:num>
  <w:num w:numId="18">
    <w:abstractNumId w:val="6"/>
  </w:num>
  <w:num w:numId="19">
    <w:abstractNumId w:val="17"/>
  </w:num>
  <w:num w:numId="20">
    <w:abstractNumId w:val="14"/>
  </w:num>
  <w:num w:numId="21">
    <w:abstractNumId w:val="1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11"/>
  </w:num>
  <w:num w:numId="27">
    <w:abstractNumId w:val="23"/>
  </w:num>
  <w:num w:numId="28">
    <w:abstractNumId w:val="37"/>
  </w:num>
  <w:num w:numId="29">
    <w:abstractNumId w:val="3"/>
  </w:num>
  <w:num w:numId="30">
    <w:abstractNumId w:val="28"/>
  </w:num>
  <w:num w:numId="31">
    <w:abstractNumId w:val="20"/>
  </w:num>
  <w:num w:numId="32">
    <w:abstractNumId w:val="19"/>
  </w:num>
  <w:num w:numId="33">
    <w:abstractNumId w:val="4"/>
  </w:num>
  <w:num w:numId="34">
    <w:abstractNumId w:val="36"/>
  </w:num>
  <w:num w:numId="35">
    <w:abstractNumId w:val="24"/>
  </w:num>
  <w:num w:numId="36">
    <w:abstractNumId w:val="9"/>
  </w:num>
  <w:num w:numId="37">
    <w:abstractNumId w:val="40"/>
  </w:num>
  <w:num w:numId="38">
    <w:abstractNumId w:val="35"/>
  </w:num>
  <w:num w:numId="39">
    <w:abstractNumId w:val="26"/>
  </w:num>
  <w:num w:numId="40">
    <w:abstractNumId w:val="27"/>
  </w:num>
  <w:num w:numId="41">
    <w:abstractNumId w:val="33"/>
  </w:num>
  <w:num w:numId="42">
    <w:abstractNumId w:val="34"/>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E2"/>
    <w:rsid w:val="00012906"/>
    <w:rsid w:val="0002129E"/>
    <w:rsid w:val="000308E1"/>
    <w:rsid w:val="00086682"/>
    <w:rsid w:val="000A6416"/>
    <w:rsid w:val="001156AC"/>
    <w:rsid w:val="00122EA4"/>
    <w:rsid w:val="0013646D"/>
    <w:rsid w:val="0014428C"/>
    <w:rsid w:val="001B2821"/>
    <w:rsid w:val="001F5ED8"/>
    <w:rsid w:val="00204B09"/>
    <w:rsid w:val="00282F88"/>
    <w:rsid w:val="00286582"/>
    <w:rsid w:val="002E65A7"/>
    <w:rsid w:val="00323B87"/>
    <w:rsid w:val="00331D63"/>
    <w:rsid w:val="003636F1"/>
    <w:rsid w:val="00375247"/>
    <w:rsid w:val="00395230"/>
    <w:rsid w:val="003A61CE"/>
    <w:rsid w:val="003E4DB5"/>
    <w:rsid w:val="004019D0"/>
    <w:rsid w:val="004230D0"/>
    <w:rsid w:val="004825C4"/>
    <w:rsid w:val="004E4220"/>
    <w:rsid w:val="004F6829"/>
    <w:rsid w:val="005147A0"/>
    <w:rsid w:val="00526051"/>
    <w:rsid w:val="00535CA7"/>
    <w:rsid w:val="00540008"/>
    <w:rsid w:val="005655EC"/>
    <w:rsid w:val="005777E5"/>
    <w:rsid w:val="005B1866"/>
    <w:rsid w:val="005B5DC4"/>
    <w:rsid w:val="005D1631"/>
    <w:rsid w:val="005D37C1"/>
    <w:rsid w:val="005E5506"/>
    <w:rsid w:val="005E6840"/>
    <w:rsid w:val="00633793"/>
    <w:rsid w:val="00636EB6"/>
    <w:rsid w:val="006C0AAC"/>
    <w:rsid w:val="006C6BB8"/>
    <w:rsid w:val="006E33B5"/>
    <w:rsid w:val="006E5FE1"/>
    <w:rsid w:val="00737520"/>
    <w:rsid w:val="0074156E"/>
    <w:rsid w:val="007E3B16"/>
    <w:rsid w:val="00802EEC"/>
    <w:rsid w:val="00810D00"/>
    <w:rsid w:val="008438CE"/>
    <w:rsid w:val="008B00E4"/>
    <w:rsid w:val="008B4F6A"/>
    <w:rsid w:val="008E7C1B"/>
    <w:rsid w:val="00934F9C"/>
    <w:rsid w:val="00997ECC"/>
    <w:rsid w:val="009A6A1B"/>
    <w:rsid w:val="009F2071"/>
    <w:rsid w:val="009F60D6"/>
    <w:rsid w:val="00AB3334"/>
    <w:rsid w:val="00AC4128"/>
    <w:rsid w:val="00B1383F"/>
    <w:rsid w:val="00B57C57"/>
    <w:rsid w:val="00BC7D64"/>
    <w:rsid w:val="00BF6735"/>
    <w:rsid w:val="00C00BFA"/>
    <w:rsid w:val="00C40052"/>
    <w:rsid w:val="00CB0317"/>
    <w:rsid w:val="00D1754A"/>
    <w:rsid w:val="00D34AC6"/>
    <w:rsid w:val="00D72BD0"/>
    <w:rsid w:val="00D75449"/>
    <w:rsid w:val="00E32070"/>
    <w:rsid w:val="00E740F6"/>
    <w:rsid w:val="00E84C90"/>
    <w:rsid w:val="00ED0FA4"/>
    <w:rsid w:val="00ED3676"/>
    <w:rsid w:val="00ED6362"/>
    <w:rsid w:val="00EE4BD4"/>
    <w:rsid w:val="00F1305D"/>
    <w:rsid w:val="00F37DA3"/>
    <w:rsid w:val="00F54CE2"/>
    <w:rsid w:val="00F663F0"/>
    <w:rsid w:val="00FE23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paragraph" w:styleId="Header">
    <w:name w:val="header"/>
    <w:basedOn w:val="Normal"/>
    <w:link w:val="HeaderChar"/>
    <w:uiPriority w:val="99"/>
    <w:unhideWhenUsed/>
    <w:rsid w:val="00ED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62"/>
  </w:style>
  <w:style w:type="paragraph" w:styleId="Footer">
    <w:name w:val="footer"/>
    <w:basedOn w:val="Normal"/>
    <w:link w:val="FooterChar"/>
    <w:uiPriority w:val="99"/>
    <w:unhideWhenUsed/>
    <w:rsid w:val="00ED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375247"/>
    <w:pPr>
      <w:keepNext/>
      <w:keepLines/>
      <w:spacing w:after="260" w:line="250" w:lineRule="auto"/>
      <w:ind w:left="999" w:hanging="10"/>
      <w:jc w:val="both"/>
      <w:outlineLvl w:val="2"/>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CE2"/>
    <w:pPr>
      <w:ind w:left="720"/>
      <w:contextualSpacing/>
    </w:pPr>
  </w:style>
  <w:style w:type="character" w:customStyle="1" w:styleId="ListParagraphChar">
    <w:name w:val="List Paragraph Char"/>
    <w:basedOn w:val="DefaultParagraphFont"/>
    <w:link w:val="ListParagraph"/>
    <w:rsid w:val="005D37C1"/>
  </w:style>
  <w:style w:type="paragraph" w:styleId="NormalWeb">
    <w:name w:val="Normal (Web)"/>
    <w:basedOn w:val="Normal"/>
    <w:uiPriority w:val="99"/>
    <w:unhideWhenUsed/>
    <w:rsid w:val="006E5FE1"/>
    <w:pPr>
      <w:spacing w:after="200" w:line="276"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75247"/>
    <w:rPr>
      <w:rFonts w:ascii="Times New Roman" w:eastAsia="Times New Roman" w:hAnsi="Times New Roman" w:cs="Times New Roman"/>
      <w:b/>
      <w:color w:val="000000"/>
      <w:sz w:val="24"/>
      <w:lang w:eastAsia="id-ID"/>
    </w:rPr>
  </w:style>
  <w:style w:type="character" w:customStyle="1" w:styleId="apple-converted-space">
    <w:name w:val="apple-converted-space"/>
    <w:basedOn w:val="DefaultParagraphFont"/>
    <w:rsid w:val="00286582"/>
  </w:style>
  <w:style w:type="character" w:styleId="Emphasis">
    <w:name w:val="Emphasis"/>
    <w:basedOn w:val="DefaultParagraphFont"/>
    <w:uiPriority w:val="20"/>
    <w:qFormat/>
    <w:rsid w:val="001156AC"/>
    <w:rPr>
      <w:i/>
      <w:iCs/>
    </w:rPr>
  </w:style>
  <w:style w:type="character" w:styleId="Strong">
    <w:name w:val="Strong"/>
    <w:basedOn w:val="DefaultParagraphFont"/>
    <w:uiPriority w:val="22"/>
    <w:qFormat/>
    <w:rsid w:val="001156AC"/>
    <w:rPr>
      <w:b/>
      <w:bCs/>
    </w:rPr>
  </w:style>
  <w:style w:type="paragraph" w:styleId="Header">
    <w:name w:val="header"/>
    <w:basedOn w:val="Normal"/>
    <w:link w:val="HeaderChar"/>
    <w:uiPriority w:val="99"/>
    <w:unhideWhenUsed/>
    <w:rsid w:val="00ED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62"/>
  </w:style>
  <w:style w:type="paragraph" w:styleId="Footer">
    <w:name w:val="footer"/>
    <w:basedOn w:val="Normal"/>
    <w:link w:val="FooterChar"/>
    <w:uiPriority w:val="99"/>
    <w:unhideWhenUsed/>
    <w:rsid w:val="00ED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188">
      <w:bodyDiv w:val="1"/>
      <w:marLeft w:val="0"/>
      <w:marRight w:val="0"/>
      <w:marTop w:val="0"/>
      <w:marBottom w:val="0"/>
      <w:divBdr>
        <w:top w:val="none" w:sz="0" w:space="0" w:color="auto"/>
        <w:left w:val="none" w:sz="0" w:space="0" w:color="auto"/>
        <w:bottom w:val="none" w:sz="0" w:space="0" w:color="auto"/>
        <w:right w:val="none" w:sz="0" w:space="0" w:color="auto"/>
      </w:divBdr>
      <w:divsChild>
        <w:div w:id="417138010">
          <w:marLeft w:val="0"/>
          <w:marRight w:val="0"/>
          <w:marTop w:val="0"/>
          <w:marBottom w:val="0"/>
          <w:divBdr>
            <w:top w:val="none" w:sz="0" w:space="0" w:color="auto"/>
            <w:left w:val="none" w:sz="0" w:space="0" w:color="auto"/>
            <w:bottom w:val="none" w:sz="0" w:space="0" w:color="auto"/>
            <w:right w:val="none" w:sz="0" w:space="0" w:color="auto"/>
          </w:divBdr>
          <w:divsChild>
            <w:div w:id="977684202">
              <w:marLeft w:val="0"/>
              <w:marRight w:val="0"/>
              <w:marTop w:val="0"/>
              <w:marBottom w:val="0"/>
              <w:divBdr>
                <w:top w:val="none" w:sz="0" w:space="0" w:color="auto"/>
                <w:left w:val="none" w:sz="0" w:space="0" w:color="auto"/>
                <w:bottom w:val="none" w:sz="0" w:space="0" w:color="auto"/>
                <w:right w:val="none" w:sz="0" w:space="0" w:color="auto"/>
              </w:divBdr>
            </w:div>
          </w:divsChild>
        </w:div>
        <w:div w:id="1060985422">
          <w:marLeft w:val="0"/>
          <w:marRight w:val="0"/>
          <w:marTop w:val="0"/>
          <w:marBottom w:val="0"/>
          <w:divBdr>
            <w:top w:val="none" w:sz="0" w:space="0" w:color="auto"/>
            <w:left w:val="none" w:sz="0" w:space="0" w:color="auto"/>
            <w:bottom w:val="none" w:sz="0" w:space="0" w:color="auto"/>
            <w:right w:val="none" w:sz="0" w:space="0" w:color="auto"/>
          </w:divBdr>
          <w:divsChild>
            <w:div w:id="969287167">
              <w:marLeft w:val="0"/>
              <w:marRight w:val="0"/>
              <w:marTop w:val="0"/>
              <w:marBottom w:val="0"/>
              <w:divBdr>
                <w:top w:val="none" w:sz="0" w:space="0" w:color="auto"/>
                <w:left w:val="none" w:sz="0" w:space="0" w:color="auto"/>
                <w:bottom w:val="none" w:sz="0" w:space="0" w:color="auto"/>
                <w:right w:val="none" w:sz="0" w:space="0" w:color="auto"/>
              </w:divBdr>
              <w:divsChild>
                <w:div w:id="13499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5221-6878-4B28-8B25-7F345EB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64</Pages>
  <Words>13603</Words>
  <Characters>77542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33</cp:revision>
  <dcterms:created xsi:type="dcterms:W3CDTF">2016-04-27T03:02:00Z</dcterms:created>
  <dcterms:modified xsi:type="dcterms:W3CDTF">2016-06-08T13:45:00Z</dcterms:modified>
</cp:coreProperties>
</file>