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B9" w:rsidRPr="00C71627" w:rsidRDefault="003009B9" w:rsidP="00C71627">
      <w:pPr>
        <w:spacing w:line="480" w:lineRule="auto"/>
        <w:jc w:val="center"/>
        <w:rPr>
          <w:rFonts w:ascii="Times New Roman" w:hAnsi="Times New Roman" w:cs="Times New Roman"/>
          <w:b/>
          <w:sz w:val="24"/>
          <w:szCs w:val="24"/>
        </w:rPr>
      </w:pPr>
      <w:r w:rsidRPr="004D28F4">
        <w:rPr>
          <w:rFonts w:ascii="Times New Roman" w:hAnsi="Times New Roman" w:cs="Times New Roman"/>
          <w:b/>
          <w:sz w:val="24"/>
          <w:szCs w:val="24"/>
        </w:rPr>
        <w:t>ABSTRAK</w:t>
      </w:r>
    </w:p>
    <w:p w:rsidR="003009B9" w:rsidRPr="004D28F4" w:rsidRDefault="003009B9" w:rsidP="003009B9">
      <w:pPr>
        <w:spacing w:line="276" w:lineRule="auto"/>
        <w:ind w:firstLine="720"/>
        <w:contextualSpacing/>
        <w:jc w:val="both"/>
        <w:rPr>
          <w:rFonts w:ascii="Times New Roman" w:hAnsi="Times New Roman" w:cs="Times New Roman"/>
          <w:b/>
          <w:sz w:val="24"/>
          <w:szCs w:val="24"/>
        </w:rPr>
      </w:pPr>
      <w:r w:rsidRPr="004D28F4">
        <w:rPr>
          <w:rFonts w:ascii="Times New Roman" w:hAnsi="Times New Roman" w:cs="Times New Roman"/>
          <w:b/>
          <w:sz w:val="24"/>
          <w:szCs w:val="24"/>
        </w:rPr>
        <w:t>Berdasarkan hasil penjajagan dan pengamatan yang peneli</w:t>
      </w:r>
      <w:r>
        <w:rPr>
          <w:rFonts w:ascii="Times New Roman" w:hAnsi="Times New Roman" w:cs="Times New Roman"/>
          <w:b/>
          <w:sz w:val="24"/>
          <w:szCs w:val="24"/>
        </w:rPr>
        <w:t>ti lakukan di Sub Bagian Umum dan Kepegawaian Badan Kepegawaian Pendidikan dan Pelatihan Daerah Kabupaten Tangerang</w:t>
      </w:r>
      <w:r w:rsidRPr="004D28F4">
        <w:rPr>
          <w:rFonts w:ascii="Times New Roman" w:hAnsi="Times New Roman" w:cs="Times New Roman"/>
          <w:b/>
          <w:sz w:val="24"/>
          <w:szCs w:val="24"/>
        </w:rPr>
        <w:t>, Peneliti menemukan permasalahan masih b</w:t>
      </w:r>
      <w:r>
        <w:rPr>
          <w:rFonts w:ascii="Times New Roman" w:hAnsi="Times New Roman" w:cs="Times New Roman"/>
          <w:b/>
          <w:sz w:val="24"/>
          <w:szCs w:val="24"/>
        </w:rPr>
        <w:t>elum Disiplin Kerja pegawai</w:t>
      </w:r>
      <w:r w:rsidRPr="004D28F4">
        <w:rPr>
          <w:rFonts w:ascii="Times New Roman" w:hAnsi="Times New Roman" w:cs="Times New Roman"/>
          <w:b/>
          <w:sz w:val="24"/>
          <w:szCs w:val="24"/>
        </w:rPr>
        <w:t>. Hal ini terlihat dari indikator :</w:t>
      </w:r>
    </w:p>
    <w:p w:rsidR="003009B9" w:rsidRDefault="003009B9" w:rsidP="003009B9">
      <w:pPr>
        <w:spacing w:line="276"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Ketaatan pada standar kerja, yaitu dalam melaksanakan pekerjaannya</w:t>
      </w:r>
      <w:r w:rsidRPr="004D28F4">
        <w:rPr>
          <w:rFonts w:ascii="Times New Roman" w:hAnsi="Times New Roman" w:cs="Times New Roman"/>
          <w:b/>
          <w:sz w:val="24"/>
          <w:szCs w:val="24"/>
        </w:rPr>
        <w:t xml:space="preserve"> p</w:t>
      </w:r>
      <w:r>
        <w:rPr>
          <w:rFonts w:ascii="Times New Roman" w:hAnsi="Times New Roman" w:cs="Times New Roman"/>
          <w:b/>
          <w:sz w:val="24"/>
          <w:szCs w:val="24"/>
        </w:rPr>
        <w:t xml:space="preserve">ara pegawai Sub Bagian Umum dan Kepegawaian Badan Kepegawaian Pendidikan dan Pelatihan Daerah Kabupaten Tangerang masih tidak sesuai pedoman kerja yang seharusnya dilaksanakan. </w:t>
      </w:r>
      <w:r w:rsidRPr="004D28F4">
        <w:rPr>
          <w:rFonts w:ascii="Times New Roman" w:hAnsi="Times New Roman" w:cs="Times New Roman"/>
          <w:b/>
          <w:sz w:val="24"/>
          <w:szCs w:val="24"/>
        </w:rPr>
        <w:t xml:space="preserve">Contoh : Masih ada </w:t>
      </w:r>
      <w:r>
        <w:rPr>
          <w:rFonts w:ascii="Times New Roman" w:hAnsi="Times New Roman" w:cs="Times New Roman"/>
          <w:b/>
          <w:sz w:val="24"/>
          <w:szCs w:val="24"/>
        </w:rPr>
        <w:t>pegawai Sub Bagian Umum dan Kepegawaian pada saat melakukan pekerjaan masih menggunakan alat komunikasi yang seharusnya tidak diperkenankan sehingga pekerjaan tidak efektif.</w:t>
      </w:r>
      <w:r w:rsidRPr="004D28F4">
        <w:rPr>
          <w:rFonts w:ascii="Times New Roman" w:hAnsi="Times New Roman" w:cs="Times New Roman"/>
          <w:b/>
          <w:sz w:val="24"/>
          <w:szCs w:val="24"/>
        </w:rPr>
        <w:t xml:space="preserve"> </w:t>
      </w:r>
    </w:p>
    <w:p w:rsidR="003009B9" w:rsidRPr="004D28F4" w:rsidRDefault="00A44235" w:rsidP="003009B9">
      <w:pPr>
        <w:spacing w:line="276" w:lineRule="auto"/>
        <w:ind w:firstLine="720"/>
        <w:contextualSpacing/>
        <w:jc w:val="both"/>
        <w:rPr>
          <w:rFonts w:ascii="Times New Roman" w:hAnsi="Times New Roman" w:cs="Times New Roman"/>
          <w:b/>
          <w:sz w:val="24"/>
          <w:szCs w:val="24"/>
        </w:rPr>
      </w:pPr>
      <w:r>
        <w:rPr>
          <w:rFonts w:ascii="Times New Roman" w:hAnsi="Times New Roman" w:cs="Times New Roman"/>
          <w:b/>
          <w:sz w:val="24"/>
          <w:szCs w:val="24"/>
        </w:rPr>
        <w:t>Etika kerja,n</w:t>
      </w:r>
      <w:r w:rsidR="003009B9" w:rsidRPr="004D28F4">
        <w:rPr>
          <w:rFonts w:ascii="Times New Roman" w:hAnsi="Times New Roman" w:cs="Times New Roman"/>
          <w:b/>
          <w:sz w:val="24"/>
          <w:szCs w:val="24"/>
        </w:rPr>
        <w:t xml:space="preserve">yaitu </w:t>
      </w:r>
      <w:r>
        <w:rPr>
          <w:rFonts w:ascii="Times New Roman" w:hAnsi="Times New Roman" w:cs="Times New Roman"/>
          <w:b/>
          <w:sz w:val="24"/>
          <w:szCs w:val="24"/>
        </w:rPr>
        <w:t xml:space="preserve">diperlukan oleh setiap pegawai di Sub Bagian Umum dan Kepegawaian Badan Kepegawaian Pendidikan dan Pelatihan Daerah Kabupaten Tangerang dalam melaksanakan pekerjaannya agar tercipta suasana harmonis, saling menghargai antar pegawai. </w:t>
      </w:r>
      <w:r w:rsidR="003009B9" w:rsidRPr="004D28F4">
        <w:rPr>
          <w:rFonts w:ascii="Times New Roman" w:hAnsi="Times New Roman" w:cs="Times New Roman"/>
          <w:b/>
          <w:sz w:val="24"/>
          <w:szCs w:val="24"/>
        </w:rPr>
        <w:t xml:space="preserve">Contoh : </w:t>
      </w:r>
      <w:r>
        <w:rPr>
          <w:rFonts w:ascii="Times New Roman" w:hAnsi="Times New Roman" w:cs="Times New Roman"/>
          <w:b/>
          <w:sz w:val="24"/>
          <w:szCs w:val="24"/>
        </w:rPr>
        <w:t>Masih banyak para pegawai di Sub Bagian Umum dan kepegawaian Badan Kepegawaian Pendidikan dan Pelatihan Daerah Kabupaten Tangerang pada saat jam kerja masih ada pegawai yang keluar masuk kantor tanpa seizin terlebih dahulu, hal ini disebabkan kurangnya pengawasan pimpinan dan tidak saling menghargainya antar pegawai dan</w:t>
      </w:r>
      <w:r w:rsidRPr="00A44235">
        <w:rPr>
          <w:rFonts w:ascii="Times New Roman" w:hAnsi="Times New Roman" w:cs="Times New Roman"/>
          <w:b/>
          <w:i/>
          <w:sz w:val="24"/>
          <w:szCs w:val="24"/>
        </w:rPr>
        <w:t xml:space="preserve"> stakeholder</w:t>
      </w:r>
      <w:r>
        <w:rPr>
          <w:rFonts w:ascii="Times New Roman" w:hAnsi="Times New Roman" w:cs="Times New Roman"/>
          <w:b/>
          <w:sz w:val="24"/>
          <w:szCs w:val="24"/>
        </w:rPr>
        <w:t>.</w:t>
      </w:r>
    </w:p>
    <w:p w:rsidR="003009B9" w:rsidRPr="004D28F4" w:rsidRDefault="003009B9" w:rsidP="003009B9">
      <w:pPr>
        <w:spacing w:line="276" w:lineRule="auto"/>
        <w:ind w:firstLine="720"/>
        <w:contextualSpacing/>
        <w:jc w:val="both"/>
        <w:rPr>
          <w:rFonts w:ascii="Times New Roman" w:hAnsi="Times New Roman" w:cs="Times New Roman"/>
          <w:b/>
          <w:sz w:val="24"/>
          <w:szCs w:val="24"/>
        </w:rPr>
      </w:pPr>
      <w:r w:rsidRPr="004D28F4">
        <w:rPr>
          <w:rFonts w:ascii="Times New Roman" w:hAnsi="Times New Roman" w:cs="Times New Roman"/>
          <w:b/>
          <w:sz w:val="24"/>
          <w:szCs w:val="24"/>
        </w:rPr>
        <w:t xml:space="preserve">Metode penelitian yang digunakan adalah dengan metode deskriptif analisis, sedangkan teknik penelitian yang digunakan adalah penelitian kepustakaan dan penelitian lapangan yang meliputi observasi </w:t>
      </w:r>
      <w:r w:rsidR="00A44235">
        <w:rPr>
          <w:rFonts w:ascii="Times New Roman" w:hAnsi="Times New Roman" w:cs="Times New Roman"/>
          <w:b/>
          <w:sz w:val="24"/>
          <w:szCs w:val="24"/>
        </w:rPr>
        <w:t>non</w:t>
      </w:r>
      <w:r w:rsidRPr="004D28F4">
        <w:rPr>
          <w:rFonts w:ascii="Times New Roman" w:hAnsi="Times New Roman" w:cs="Times New Roman"/>
          <w:b/>
          <w:sz w:val="24"/>
          <w:szCs w:val="24"/>
        </w:rPr>
        <w:t>partisipan, wawancara dan penyebaran angket dengan menggunakan teknik sensus atau teknik samplin</w:t>
      </w:r>
      <w:r w:rsidR="00A44235">
        <w:rPr>
          <w:rFonts w:ascii="Times New Roman" w:hAnsi="Times New Roman" w:cs="Times New Roman"/>
          <w:b/>
          <w:sz w:val="24"/>
          <w:szCs w:val="24"/>
        </w:rPr>
        <w:t>g jenuh yang disebarkan kepada 22</w:t>
      </w:r>
      <w:r w:rsidRPr="004D28F4">
        <w:rPr>
          <w:rFonts w:ascii="Times New Roman" w:hAnsi="Times New Roman" w:cs="Times New Roman"/>
          <w:b/>
          <w:sz w:val="24"/>
          <w:szCs w:val="24"/>
        </w:rPr>
        <w:t xml:space="preserve"> responden.</w:t>
      </w:r>
    </w:p>
    <w:p w:rsidR="003009B9" w:rsidRDefault="003009B9" w:rsidP="003009B9">
      <w:pPr>
        <w:spacing w:line="276" w:lineRule="auto"/>
        <w:ind w:firstLine="720"/>
        <w:contextualSpacing/>
        <w:jc w:val="both"/>
        <w:rPr>
          <w:rFonts w:ascii="Times New Roman" w:hAnsi="Times New Roman" w:cs="Times New Roman"/>
          <w:b/>
          <w:sz w:val="24"/>
          <w:szCs w:val="24"/>
        </w:rPr>
      </w:pPr>
      <w:r w:rsidRPr="004D28F4">
        <w:rPr>
          <w:rFonts w:ascii="Times New Roman" w:hAnsi="Times New Roman" w:cs="Times New Roman"/>
          <w:b/>
          <w:sz w:val="24"/>
          <w:szCs w:val="24"/>
        </w:rPr>
        <w:t>Kesimpulan yang dapat diambil antara lain pel</w:t>
      </w:r>
      <w:r w:rsidR="00A44235">
        <w:rPr>
          <w:rFonts w:ascii="Times New Roman" w:hAnsi="Times New Roman" w:cs="Times New Roman"/>
          <w:b/>
          <w:sz w:val="24"/>
          <w:szCs w:val="24"/>
        </w:rPr>
        <w:t>aksanaan pengawasan dalam meningkatkan disiplin kerja pegawai di Sub Bagian Umum dan Kepegawaian Badan Kepegawaian Pendidikan dan Pelatihan Daerah Kabupaten Tangerang</w:t>
      </w:r>
      <w:r w:rsidR="004E4CE5">
        <w:rPr>
          <w:rFonts w:ascii="Times New Roman" w:hAnsi="Times New Roman" w:cs="Times New Roman"/>
          <w:b/>
          <w:sz w:val="24"/>
          <w:szCs w:val="24"/>
        </w:rPr>
        <w:t xml:space="preserve"> </w:t>
      </w:r>
      <w:r w:rsidRPr="004D28F4">
        <w:rPr>
          <w:rFonts w:ascii="Times New Roman" w:hAnsi="Times New Roman" w:cs="Times New Roman"/>
          <w:b/>
          <w:sz w:val="24"/>
          <w:szCs w:val="24"/>
        </w:rPr>
        <w:t>belum sepenuhnya menjalankan faktor yang mempengaruhi dan per</w:t>
      </w:r>
      <w:r w:rsidR="004E4CE5">
        <w:rPr>
          <w:rFonts w:ascii="Times New Roman" w:hAnsi="Times New Roman" w:cs="Times New Roman"/>
          <w:b/>
          <w:sz w:val="24"/>
          <w:szCs w:val="24"/>
        </w:rPr>
        <w:t>lu diperhitungkan dalam melaksanakan pengawasan</w:t>
      </w:r>
      <w:r w:rsidRPr="004D28F4">
        <w:rPr>
          <w:rFonts w:ascii="Times New Roman" w:hAnsi="Times New Roman" w:cs="Times New Roman"/>
          <w:b/>
          <w:sz w:val="24"/>
          <w:szCs w:val="24"/>
        </w:rPr>
        <w:t xml:space="preserve"> secara maksimal, hal tersebut terlihat dalam hasil rekapitulasi yang meny</w:t>
      </w:r>
      <w:r w:rsidR="004E4CE5">
        <w:rPr>
          <w:rFonts w:ascii="Times New Roman" w:hAnsi="Times New Roman" w:cs="Times New Roman"/>
          <w:b/>
          <w:sz w:val="24"/>
          <w:szCs w:val="24"/>
        </w:rPr>
        <w:t>atakan jumlah rata-rata adalah 42</w:t>
      </w:r>
      <w:r w:rsidRPr="004D28F4">
        <w:rPr>
          <w:rFonts w:ascii="Times New Roman" w:hAnsi="Times New Roman" w:cs="Times New Roman"/>
          <w:b/>
          <w:sz w:val="24"/>
          <w:szCs w:val="24"/>
        </w:rPr>
        <w:t>% (Kurang meningkat), yang berarti belum sepenuhnya meningkat.</w:t>
      </w:r>
    </w:p>
    <w:p w:rsidR="003009B9" w:rsidRDefault="003009B9" w:rsidP="003009B9">
      <w:pPr>
        <w:spacing w:line="240" w:lineRule="auto"/>
        <w:ind w:firstLine="720"/>
        <w:rPr>
          <w:rFonts w:ascii="Times New Roman" w:hAnsi="Times New Roman" w:cs="Times New Roman"/>
          <w:b/>
          <w:sz w:val="24"/>
          <w:szCs w:val="24"/>
        </w:rPr>
      </w:pPr>
    </w:p>
    <w:p w:rsidR="00D2543B" w:rsidRDefault="00D2543B"/>
    <w:p w:rsidR="00C71627" w:rsidRDefault="00C71627"/>
    <w:p w:rsidR="00D2543B" w:rsidRPr="004D3D5E" w:rsidRDefault="00D2543B" w:rsidP="00C716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r w:rsidRPr="004D3D5E">
        <w:rPr>
          <w:rFonts w:ascii="Times New Roman" w:eastAsia="Times New Roman" w:hAnsi="Times New Roman" w:cs="Times New Roman"/>
          <w:b/>
          <w:i/>
          <w:sz w:val="24"/>
          <w:szCs w:val="24"/>
          <w:lang w:eastAsia="id-ID"/>
        </w:rPr>
        <w:lastRenderedPageBreak/>
        <w:t>ABSTRACT</w:t>
      </w:r>
    </w:p>
    <w:p w:rsidR="00D2543B" w:rsidRPr="004D3D5E" w:rsidRDefault="00D2543B" w:rsidP="00D2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id-ID"/>
        </w:rPr>
      </w:pPr>
    </w:p>
    <w:p w:rsidR="00D2543B" w:rsidRPr="004D3D5E" w:rsidRDefault="00D2543B" w:rsidP="00D2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id-ID"/>
        </w:rPr>
      </w:pPr>
      <w:r w:rsidRPr="004D3D5E">
        <w:rPr>
          <w:rFonts w:ascii="Times New Roman" w:eastAsia="Times New Roman" w:hAnsi="Times New Roman" w:cs="Times New Roman"/>
          <w:b/>
          <w:i/>
          <w:sz w:val="24"/>
          <w:szCs w:val="24"/>
          <w:lang w:eastAsia="id-ID"/>
        </w:rPr>
        <w:tab/>
      </w:r>
    </w:p>
    <w:p w:rsidR="00D2543B" w:rsidRPr="004D3D5E" w:rsidRDefault="00D2543B" w:rsidP="00C71627">
      <w:pPr>
        <w:pStyle w:val="HTMLPreformatted"/>
        <w:jc w:val="both"/>
        <w:rPr>
          <w:rFonts w:ascii="Times New Roman" w:hAnsi="Times New Roman" w:cs="Times New Roman"/>
          <w:b/>
          <w:i/>
          <w:sz w:val="24"/>
          <w:szCs w:val="24"/>
        </w:rPr>
      </w:pPr>
      <w:r w:rsidRPr="004D3D5E">
        <w:rPr>
          <w:i/>
        </w:rPr>
        <w:tab/>
      </w:r>
      <w:r w:rsidRPr="004D3D5E">
        <w:rPr>
          <w:rFonts w:ascii="Times New Roman" w:hAnsi="Times New Roman" w:cs="Times New Roman"/>
          <w:b/>
          <w:i/>
          <w:sz w:val="24"/>
          <w:szCs w:val="24"/>
        </w:rPr>
        <w:t>Based on the results of assessments and observations that researchers do in Sub Division of General and Civil Service Personnel Agency of Education and Training Tangerang regency , researchers found that the problem is still not Work Discipline employees. This can be seen from the indicators:</w:t>
      </w:r>
    </w:p>
    <w:p w:rsidR="00D2543B" w:rsidRPr="004D3D5E" w:rsidRDefault="00D2543B" w:rsidP="00C71627">
      <w:pPr>
        <w:pStyle w:val="HTMLPreformatted"/>
        <w:jc w:val="both"/>
        <w:rPr>
          <w:rFonts w:ascii="Times New Roman" w:hAnsi="Times New Roman" w:cs="Times New Roman"/>
          <w:b/>
          <w:i/>
          <w:sz w:val="24"/>
          <w:szCs w:val="24"/>
        </w:rPr>
      </w:pPr>
      <w:r w:rsidRPr="004D3D5E">
        <w:rPr>
          <w:rFonts w:ascii="Times New Roman" w:hAnsi="Times New Roman" w:cs="Times New Roman"/>
          <w:b/>
          <w:i/>
          <w:sz w:val="24"/>
          <w:szCs w:val="24"/>
        </w:rPr>
        <w:tab/>
        <w:t>Strict adherence to labor standards , which do the job of the employees of Sub Division of General and Civil Service Personnel Agency of Education and Training Tangerang regency is still not within the guidelines of work that should be implemented . Example : There are still employees of Sub Division of General and Civil Service at the time of job they use communication tool that should not be allowed so that the work is not effective.</w:t>
      </w:r>
    </w:p>
    <w:p w:rsidR="00D2543B" w:rsidRPr="004D3D5E" w:rsidRDefault="00D2543B" w:rsidP="00C71627">
      <w:pPr>
        <w:pStyle w:val="HTMLPreformatted"/>
        <w:jc w:val="both"/>
        <w:rPr>
          <w:rFonts w:ascii="Times New Roman" w:hAnsi="Times New Roman" w:cs="Times New Roman"/>
          <w:b/>
          <w:i/>
          <w:sz w:val="24"/>
          <w:szCs w:val="24"/>
        </w:rPr>
      </w:pPr>
      <w:r w:rsidRPr="004D3D5E">
        <w:rPr>
          <w:rFonts w:ascii="Times New Roman" w:hAnsi="Times New Roman" w:cs="Times New Roman"/>
          <w:b/>
          <w:i/>
          <w:sz w:val="24"/>
          <w:szCs w:val="24"/>
        </w:rPr>
        <w:tab/>
        <w:t>The work ethic , nyaitu required by every employee in the Sub Division of General and Civil Service Personnel Agency of Education and Training Tangerang regency in carrying out its work in order to create a harmonious atmosphere, mutual respect among employees . Example : There are many employees in the Sub Division of General and personnel Personnel Agency of Education and Training Tangerang regency during working hours there are still employees who are out of the office without the permission in advance , this is due to lack of supervision of the leadership and not to appreciate among employees and stakeholders.</w:t>
      </w:r>
    </w:p>
    <w:p w:rsidR="00D2543B" w:rsidRPr="004D3D5E" w:rsidRDefault="00D2543B" w:rsidP="00C71627">
      <w:pPr>
        <w:pStyle w:val="HTMLPreformatted"/>
        <w:jc w:val="both"/>
        <w:rPr>
          <w:rFonts w:ascii="Times New Roman" w:hAnsi="Times New Roman" w:cs="Times New Roman"/>
          <w:b/>
          <w:i/>
          <w:sz w:val="24"/>
          <w:szCs w:val="24"/>
        </w:rPr>
      </w:pPr>
      <w:r w:rsidRPr="004D3D5E">
        <w:rPr>
          <w:rFonts w:ascii="Times New Roman" w:hAnsi="Times New Roman" w:cs="Times New Roman"/>
          <w:b/>
          <w:i/>
          <w:sz w:val="24"/>
          <w:szCs w:val="24"/>
        </w:rPr>
        <w:tab/>
        <w:t>The method used is descriptive method of analysis , while the technique of research is the study of literature and field research covering nonparticipant observation , interviews and questionnaires using census techniques or sampling techniques saturated distributed to 22 respondents.</w:t>
      </w:r>
    </w:p>
    <w:p w:rsidR="00D2543B" w:rsidRPr="004D3D5E" w:rsidRDefault="00D2543B" w:rsidP="00C71627">
      <w:pPr>
        <w:pStyle w:val="HTMLPreformatted"/>
        <w:jc w:val="both"/>
        <w:rPr>
          <w:rFonts w:ascii="Times New Roman" w:hAnsi="Times New Roman" w:cs="Times New Roman"/>
          <w:b/>
          <w:i/>
          <w:sz w:val="24"/>
          <w:szCs w:val="24"/>
        </w:rPr>
      </w:pPr>
      <w:r w:rsidRPr="004D3D5E">
        <w:rPr>
          <w:rFonts w:ascii="Times New Roman" w:hAnsi="Times New Roman" w:cs="Times New Roman"/>
          <w:b/>
          <w:i/>
          <w:sz w:val="24"/>
          <w:szCs w:val="24"/>
        </w:rPr>
        <w:tab/>
        <w:t>The conclusion that can be drawn among others the implementation of supervision in improving labor discipline employees in Sub Division of General and Civil Service Personnel Agency of Education and Training Tangerang regency has not fully run the factors that influence and needs to be taken into account in carrying out surveillance to the maximum , it is visible in the recapitulation stating the average amount is 42 % ( less increases) , which is not yet fully inflated.</w:t>
      </w:r>
    </w:p>
    <w:p w:rsidR="00D2543B" w:rsidRPr="00D2543B" w:rsidRDefault="00D2543B" w:rsidP="00D2543B">
      <w:pPr>
        <w:pStyle w:val="HTMLPreformatted"/>
      </w:pPr>
    </w:p>
    <w:p w:rsidR="00D2543B" w:rsidRPr="00D2543B" w:rsidRDefault="00D2543B" w:rsidP="00D2543B">
      <w:pPr>
        <w:pStyle w:val="HTMLPreformatted"/>
      </w:pPr>
    </w:p>
    <w:p w:rsidR="00D2543B" w:rsidRDefault="00D2543B" w:rsidP="00D2543B">
      <w:pPr>
        <w:jc w:val="both"/>
        <w:rPr>
          <w:rFonts w:ascii="Times New Roman" w:hAnsi="Times New Roman" w:cs="Times New Roman"/>
          <w:b/>
          <w:sz w:val="24"/>
          <w:szCs w:val="24"/>
        </w:rPr>
      </w:pPr>
    </w:p>
    <w:p w:rsidR="00C76F21" w:rsidRDefault="00C76F21" w:rsidP="00D2543B">
      <w:pPr>
        <w:jc w:val="both"/>
        <w:rPr>
          <w:rFonts w:ascii="Times New Roman" w:hAnsi="Times New Roman" w:cs="Times New Roman"/>
          <w:b/>
          <w:sz w:val="24"/>
          <w:szCs w:val="24"/>
        </w:rPr>
      </w:pPr>
    </w:p>
    <w:p w:rsidR="00C76F21" w:rsidRDefault="00C76F21" w:rsidP="00D2543B">
      <w:pPr>
        <w:jc w:val="both"/>
        <w:rPr>
          <w:rFonts w:ascii="Times New Roman" w:hAnsi="Times New Roman" w:cs="Times New Roman"/>
          <w:b/>
          <w:sz w:val="24"/>
          <w:szCs w:val="24"/>
        </w:rPr>
      </w:pPr>
    </w:p>
    <w:p w:rsidR="00C76F21" w:rsidRDefault="00C76F21" w:rsidP="00D2543B">
      <w:pPr>
        <w:jc w:val="both"/>
        <w:rPr>
          <w:rFonts w:ascii="Times New Roman" w:hAnsi="Times New Roman" w:cs="Times New Roman"/>
          <w:b/>
          <w:sz w:val="24"/>
          <w:szCs w:val="24"/>
        </w:rPr>
      </w:pPr>
    </w:p>
    <w:p w:rsidR="00C76F21" w:rsidRDefault="00C76F21" w:rsidP="00D2543B">
      <w:pPr>
        <w:jc w:val="both"/>
        <w:rPr>
          <w:rFonts w:ascii="Times New Roman" w:hAnsi="Times New Roman" w:cs="Times New Roman"/>
          <w:b/>
          <w:sz w:val="24"/>
          <w:szCs w:val="24"/>
        </w:rPr>
      </w:pPr>
    </w:p>
    <w:p w:rsidR="00433835" w:rsidRDefault="00433835" w:rsidP="00D2543B">
      <w:pPr>
        <w:jc w:val="both"/>
        <w:rPr>
          <w:rFonts w:ascii="Times New Roman" w:hAnsi="Times New Roman" w:cs="Times New Roman"/>
          <w:b/>
          <w:sz w:val="24"/>
          <w:szCs w:val="24"/>
        </w:rPr>
      </w:pPr>
    </w:p>
    <w:p w:rsidR="00C76F21" w:rsidRDefault="00C76F21" w:rsidP="00D2543B">
      <w:pPr>
        <w:jc w:val="both"/>
        <w:rPr>
          <w:rFonts w:ascii="Times New Roman" w:hAnsi="Times New Roman" w:cs="Times New Roman"/>
          <w:b/>
          <w:sz w:val="24"/>
          <w:szCs w:val="24"/>
        </w:rPr>
      </w:pPr>
    </w:p>
    <w:p w:rsidR="00C76F21" w:rsidRDefault="00C76F21" w:rsidP="00C76F21">
      <w:pPr>
        <w:pStyle w:val="HTMLPreformatted"/>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C76F21" w:rsidRDefault="00C76F21" w:rsidP="00C76F21">
      <w:pPr>
        <w:pStyle w:val="HTMLPreformatted"/>
        <w:jc w:val="both"/>
        <w:rPr>
          <w:rFonts w:ascii="Times New Roman" w:hAnsi="Times New Roman" w:cs="Times New Roman"/>
          <w:b/>
          <w:sz w:val="24"/>
          <w:szCs w:val="24"/>
        </w:rPr>
      </w:pPr>
    </w:p>
    <w:p w:rsidR="00C76F21" w:rsidRPr="00C76F21" w:rsidRDefault="00C76F21" w:rsidP="00C76F21">
      <w:pPr>
        <w:pStyle w:val="HTMLPreformatted"/>
        <w:jc w:val="both"/>
        <w:rPr>
          <w:rFonts w:ascii="Times New Roman" w:hAnsi="Times New Roman" w:cs="Times New Roman"/>
          <w:b/>
          <w:sz w:val="24"/>
          <w:szCs w:val="24"/>
        </w:rPr>
      </w:pPr>
      <w:r>
        <w:rPr>
          <w:rFonts w:ascii="Times New Roman" w:hAnsi="Times New Roman" w:cs="Times New Roman"/>
          <w:b/>
          <w:sz w:val="24"/>
          <w:szCs w:val="24"/>
        </w:rPr>
        <w:tab/>
      </w:r>
      <w:r w:rsidRPr="00C76F21">
        <w:rPr>
          <w:rFonts w:ascii="Times New Roman" w:hAnsi="Times New Roman" w:cs="Times New Roman"/>
          <w:b/>
          <w:sz w:val="24"/>
          <w:szCs w:val="24"/>
        </w:rPr>
        <w:t>Dumasar hasil assessments jeung observasi nu panalungtik ngalakukeun dina Sub Divisi of General jeung Service Sipil Kepegawaian Badan Pendidikan dan Kabupatén Latihan Tangerang, panalungtik manggihan yén masalah masih teu Gawé pagawé Disiplin. Hal ieu bisa ditempo ti indikator:</w:t>
      </w:r>
    </w:p>
    <w:p w:rsidR="00C76F21" w:rsidRPr="00C76F21" w:rsidRDefault="00C76F21" w:rsidP="00C76F21">
      <w:pPr>
        <w:pStyle w:val="HTMLPreformatted"/>
        <w:jc w:val="both"/>
        <w:rPr>
          <w:rFonts w:ascii="Times New Roman" w:hAnsi="Times New Roman" w:cs="Times New Roman"/>
          <w:b/>
          <w:sz w:val="24"/>
          <w:szCs w:val="24"/>
        </w:rPr>
      </w:pPr>
      <w:r>
        <w:rPr>
          <w:rFonts w:ascii="Times New Roman" w:hAnsi="Times New Roman" w:cs="Times New Roman"/>
          <w:b/>
          <w:sz w:val="24"/>
          <w:szCs w:val="24"/>
        </w:rPr>
        <w:tab/>
        <w:t>A</w:t>
      </w:r>
      <w:r w:rsidRPr="00C76F21">
        <w:rPr>
          <w:rFonts w:ascii="Times New Roman" w:hAnsi="Times New Roman" w:cs="Times New Roman"/>
          <w:b/>
          <w:sz w:val="24"/>
          <w:szCs w:val="24"/>
        </w:rPr>
        <w:t>dherence ketat ka standar tanaga gawé, nu ngalakonan pakasaban nu karyawan Sub Divisi Kabupatén Umum jeung Service Sipil Kepegawaian Badan Pendidikan dan Latihan Tangerang masih teu dina tungtunan karya nu kudu dilaksanakeun. Conto: Aya masih karyawan Sub Divisi of General jeung Service Sipil dina waktu pakasaban maranéhanana ngagunakeun alat komunikasi anu teu matak diidinan ku kituna karya teu éféktif.</w:t>
      </w:r>
    </w:p>
    <w:p w:rsidR="00C76F21" w:rsidRPr="00C76F21" w:rsidRDefault="00C76F21" w:rsidP="00C76F21">
      <w:pPr>
        <w:pStyle w:val="HTMLPreformatted"/>
        <w:jc w:val="both"/>
        <w:rPr>
          <w:rFonts w:ascii="Times New Roman" w:hAnsi="Times New Roman" w:cs="Times New Roman"/>
          <w:b/>
          <w:sz w:val="24"/>
          <w:szCs w:val="24"/>
        </w:rPr>
      </w:pPr>
      <w:r>
        <w:rPr>
          <w:rFonts w:ascii="Times New Roman" w:hAnsi="Times New Roman" w:cs="Times New Roman"/>
          <w:b/>
          <w:sz w:val="24"/>
          <w:szCs w:val="24"/>
        </w:rPr>
        <w:tab/>
      </w:r>
      <w:r w:rsidRPr="00C76F21">
        <w:rPr>
          <w:rFonts w:ascii="Times New Roman" w:hAnsi="Times New Roman" w:cs="Times New Roman"/>
          <w:b/>
          <w:sz w:val="24"/>
          <w:szCs w:val="24"/>
        </w:rPr>
        <w:t>Nu etos gawe, nyaitu diperlukeun ku unggal pagawe di Sub Divisi of General jeung Service Sipil Kepegawaian Badan Pendidikan dan Kabupatén Latihan Tangerang di mawa kaluar karya anak dina raraga nyieun atmosfir harmonis, silih hormat antara pagawé. Conto: Aya loba karyawan di Sub Divisi of General jeung tanaga Kepegawaian Badan Pendidikan dan Kabupatén Latihan Tangerang salila jam gawe masih aya pagawé anu kaluar ti kantor tanpa idin nu sateuacanna, ieu alatan kurangna pangawasan kapamingpinan jeung teu ngahargaan antara pagawé jeung pamangku kapentingan ,</w:t>
      </w:r>
    </w:p>
    <w:p w:rsidR="00C76F21" w:rsidRPr="00C76F21" w:rsidRDefault="00C76F21" w:rsidP="00C76F21">
      <w:pPr>
        <w:pStyle w:val="HTMLPreformatted"/>
        <w:jc w:val="both"/>
        <w:rPr>
          <w:rFonts w:ascii="Times New Roman" w:hAnsi="Times New Roman" w:cs="Times New Roman"/>
          <w:b/>
          <w:sz w:val="24"/>
          <w:szCs w:val="24"/>
        </w:rPr>
      </w:pPr>
      <w:r>
        <w:rPr>
          <w:rFonts w:ascii="Times New Roman" w:hAnsi="Times New Roman" w:cs="Times New Roman"/>
          <w:b/>
          <w:sz w:val="24"/>
          <w:szCs w:val="24"/>
        </w:rPr>
        <w:tab/>
        <w:t>Metode</w:t>
      </w:r>
      <w:r w:rsidRPr="00C76F21">
        <w:rPr>
          <w:rFonts w:ascii="Times New Roman" w:hAnsi="Times New Roman" w:cs="Times New Roman"/>
          <w:b/>
          <w:sz w:val="24"/>
          <w:szCs w:val="24"/>
        </w:rPr>
        <w:t xml:space="preserve"> dipaké nyaéta métode déskriptif analisis, sedengkeun téhnik panalungtikan ngarupakeun ulikan ngeunaan sastra jeung widang panalungtikan ngawengku observasi nonparticipant, wawancara jeung questionnaires ngagunakeun téhnik sensus atawa téhnik sampling jenuh disebarkeun ka 22 responden.</w:t>
      </w:r>
    </w:p>
    <w:p w:rsidR="00C76F21" w:rsidRPr="00C76F21" w:rsidRDefault="00C76F21" w:rsidP="00C76F21">
      <w:pPr>
        <w:pStyle w:val="HTMLPreformatted"/>
        <w:jc w:val="both"/>
        <w:rPr>
          <w:rFonts w:ascii="Times New Roman" w:hAnsi="Times New Roman" w:cs="Times New Roman"/>
          <w:b/>
          <w:sz w:val="24"/>
          <w:szCs w:val="24"/>
        </w:rPr>
      </w:pPr>
      <w:r>
        <w:rPr>
          <w:rFonts w:ascii="Times New Roman" w:hAnsi="Times New Roman" w:cs="Times New Roman"/>
          <w:b/>
          <w:sz w:val="24"/>
          <w:szCs w:val="24"/>
        </w:rPr>
        <w:tab/>
      </w:r>
      <w:r w:rsidRPr="00C76F21">
        <w:rPr>
          <w:rFonts w:ascii="Times New Roman" w:hAnsi="Times New Roman" w:cs="Times New Roman"/>
          <w:b/>
          <w:sz w:val="24"/>
          <w:szCs w:val="24"/>
        </w:rPr>
        <w:t>Kacindekan anu bisa dicokot diantarana palaksanaan pengawasan dina ngaronjatkeun pagawé disiplin tanaga gawé dina Sub Divisi of General jeung Sipil Service Kepegawaian Badan Pendidikan dan Kabupatén Latihan Tangerang teu pinuh ngajalankeun faktor anu pangaruh jeung perlu dicokot kana akun di mawa kaluar panjagaan ka maximum eta, katingali dina recapitulation nyarios jumlah rata-rata nyaéta 42% (naek kurang), nu teu acan pinuh inflated.</w:t>
      </w:r>
    </w:p>
    <w:p w:rsidR="00C76F21" w:rsidRPr="00D2543B" w:rsidRDefault="00C76F21" w:rsidP="00D2543B">
      <w:pPr>
        <w:jc w:val="both"/>
        <w:rPr>
          <w:rFonts w:ascii="Times New Roman" w:hAnsi="Times New Roman" w:cs="Times New Roman"/>
          <w:b/>
          <w:sz w:val="24"/>
          <w:szCs w:val="24"/>
        </w:rPr>
      </w:pPr>
    </w:p>
    <w:sectPr w:rsidR="00C76F21" w:rsidRPr="00D2543B" w:rsidSect="00B1061A">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3009B9"/>
    <w:rsid w:val="003009B9"/>
    <w:rsid w:val="00433835"/>
    <w:rsid w:val="00485BAD"/>
    <w:rsid w:val="004D3D5E"/>
    <w:rsid w:val="004E4CE5"/>
    <w:rsid w:val="005F463F"/>
    <w:rsid w:val="00A44235"/>
    <w:rsid w:val="00B1061A"/>
    <w:rsid w:val="00C71627"/>
    <w:rsid w:val="00C76F21"/>
    <w:rsid w:val="00D2543B"/>
    <w:rsid w:val="00DD27E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9B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54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D2543B"/>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329875447">
      <w:bodyDiv w:val="1"/>
      <w:marLeft w:val="0"/>
      <w:marRight w:val="0"/>
      <w:marTop w:val="0"/>
      <w:marBottom w:val="0"/>
      <w:divBdr>
        <w:top w:val="none" w:sz="0" w:space="0" w:color="auto"/>
        <w:left w:val="none" w:sz="0" w:space="0" w:color="auto"/>
        <w:bottom w:val="none" w:sz="0" w:space="0" w:color="auto"/>
        <w:right w:val="none" w:sz="0" w:space="0" w:color="auto"/>
      </w:divBdr>
      <w:divsChild>
        <w:div w:id="1583370249">
          <w:marLeft w:val="0"/>
          <w:marRight w:val="0"/>
          <w:marTop w:val="0"/>
          <w:marBottom w:val="0"/>
          <w:divBdr>
            <w:top w:val="none" w:sz="0" w:space="0" w:color="auto"/>
            <w:left w:val="none" w:sz="0" w:space="0" w:color="auto"/>
            <w:bottom w:val="none" w:sz="0" w:space="0" w:color="auto"/>
            <w:right w:val="none" w:sz="0" w:space="0" w:color="auto"/>
          </w:divBdr>
          <w:divsChild>
            <w:div w:id="1933779899">
              <w:marLeft w:val="0"/>
              <w:marRight w:val="0"/>
              <w:marTop w:val="0"/>
              <w:marBottom w:val="0"/>
              <w:divBdr>
                <w:top w:val="none" w:sz="0" w:space="0" w:color="auto"/>
                <w:left w:val="none" w:sz="0" w:space="0" w:color="auto"/>
                <w:bottom w:val="none" w:sz="0" w:space="0" w:color="auto"/>
                <w:right w:val="none" w:sz="0" w:space="0" w:color="auto"/>
              </w:divBdr>
              <w:divsChild>
                <w:div w:id="38287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407822">
      <w:bodyDiv w:val="1"/>
      <w:marLeft w:val="0"/>
      <w:marRight w:val="0"/>
      <w:marTop w:val="0"/>
      <w:marBottom w:val="0"/>
      <w:divBdr>
        <w:top w:val="none" w:sz="0" w:space="0" w:color="auto"/>
        <w:left w:val="none" w:sz="0" w:space="0" w:color="auto"/>
        <w:bottom w:val="none" w:sz="0" w:space="0" w:color="auto"/>
        <w:right w:val="none" w:sz="0" w:space="0" w:color="auto"/>
      </w:divBdr>
    </w:div>
    <w:div w:id="1358506253">
      <w:bodyDiv w:val="1"/>
      <w:marLeft w:val="0"/>
      <w:marRight w:val="0"/>
      <w:marTop w:val="0"/>
      <w:marBottom w:val="0"/>
      <w:divBdr>
        <w:top w:val="none" w:sz="0" w:space="0" w:color="auto"/>
        <w:left w:val="none" w:sz="0" w:space="0" w:color="auto"/>
        <w:bottom w:val="none" w:sz="0" w:space="0" w:color="auto"/>
        <w:right w:val="none" w:sz="0" w:space="0" w:color="auto"/>
      </w:divBdr>
    </w:div>
    <w:div w:id="1571767808">
      <w:bodyDiv w:val="1"/>
      <w:marLeft w:val="0"/>
      <w:marRight w:val="0"/>
      <w:marTop w:val="0"/>
      <w:marBottom w:val="0"/>
      <w:divBdr>
        <w:top w:val="none" w:sz="0" w:space="0" w:color="auto"/>
        <w:left w:val="none" w:sz="0" w:space="0" w:color="auto"/>
        <w:bottom w:val="none" w:sz="0" w:space="0" w:color="auto"/>
        <w:right w:val="none" w:sz="0" w:space="0" w:color="auto"/>
      </w:divBdr>
      <w:divsChild>
        <w:div w:id="470250383">
          <w:marLeft w:val="0"/>
          <w:marRight w:val="0"/>
          <w:marTop w:val="0"/>
          <w:marBottom w:val="0"/>
          <w:divBdr>
            <w:top w:val="none" w:sz="0" w:space="0" w:color="auto"/>
            <w:left w:val="none" w:sz="0" w:space="0" w:color="auto"/>
            <w:bottom w:val="none" w:sz="0" w:space="0" w:color="auto"/>
            <w:right w:val="none" w:sz="0" w:space="0" w:color="auto"/>
          </w:divBdr>
          <w:divsChild>
            <w:div w:id="882593021">
              <w:marLeft w:val="0"/>
              <w:marRight w:val="0"/>
              <w:marTop w:val="0"/>
              <w:marBottom w:val="0"/>
              <w:divBdr>
                <w:top w:val="none" w:sz="0" w:space="0" w:color="auto"/>
                <w:left w:val="none" w:sz="0" w:space="0" w:color="auto"/>
                <w:bottom w:val="none" w:sz="0" w:space="0" w:color="auto"/>
                <w:right w:val="none" w:sz="0" w:space="0" w:color="auto"/>
              </w:divBdr>
              <w:divsChild>
                <w:div w:id="2364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654100">
      <w:bodyDiv w:val="1"/>
      <w:marLeft w:val="0"/>
      <w:marRight w:val="0"/>
      <w:marTop w:val="0"/>
      <w:marBottom w:val="0"/>
      <w:divBdr>
        <w:top w:val="none" w:sz="0" w:space="0" w:color="auto"/>
        <w:left w:val="none" w:sz="0" w:space="0" w:color="auto"/>
        <w:bottom w:val="none" w:sz="0" w:space="0" w:color="auto"/>
        <w:right w:val="none" w:sz="0" w:space="0" w:color="auto"/>
      </w:divBdr>
      <w:divsChild>
        <w:div w:id="657079039">
          <w:marLeft w:val="0"/>
          <w:marRight w:val="0"/>
          <w:marTop w:val="0"/>
          <w:marBottom w:val="0"/>
          <w:divBdr>
            <w:top w:val="none" w:sz="0" w:space="0" w:color="auto"/>
            <w:left w:val="none" w:sz="0" w:space="0" w:color="auto"/>
            <w:bottom w:val="none" w:sz="0" w:space="0" w:color="auto"/>
            <w:right w:val="none" w:sz="0" w:space="0" w:color="auto"/>
          </w:divBdr>
          <w:divsChild>
            <w:div w:id="962542510">
              <w:marLeft w:val="0"/>
              <w:marRight w:val="0"/>
              <w:marTop w:val="0"/>
              <w:marBottom w:val="0"/>
              <w:divBdr>
                <w:top w:val="none" w:sz="0" w:space="0" w:color="auto"/>
                <w:left w:val="none" w:sz="0" w:space="0" w:color="auto"/>
                <w:bottom w:val="none" w:sz="0" w:space="0" w:color="auto"/>
                <w:right w:val="none" w:sz="0" w:space="0" w:color="auto"/>
              </w:divBdr>
              <w:divsChild>
                <w:div w:id="73998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310713">
      <w:bodyDiv w:val="1"/>
      <w:marLeft w:val="0"/>
      <w:marRight w:val="0"/>
      <w:marTop w:val="0"/>
      <w:marBottom w:val="0"/>
      <w:divBdr>
        <w:top w:val="none" w:sz="0" w:space="0" w:color="auto"/>
        <w:left w:val="none" w:sz="0" w:space="0" w:color="auto"/>
        <w:bottom w:val="none" w:sz="0" w:space="0" w:color="auto"/>
        <w:right w:val="none" w:sz="0" w:space="0" w:color="auto"/>
      </w:divBdr>
    </w:div>
    <w:div w:id="197506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dcterms:created xsi:type="dcterms:W3CDTF">2016-05-16T08:26:00Z</dcterms:created>
  <dcterms:modified xsi:type="dcterms:W3CDTF">2016-05-16T10:58:00Z</dcterms:modified>
</cp:coreProperties>
</file>